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95F" w:rsidRDefault="001D20D1">
      <w:pPr>
        <w:adjustRightInd w:val="0"/>
        <w:snapToGrid w:val="0"/>
        <w:spacing w:line="300" w:lineRule="auto"/>
        <w:jc w:val="left"/>
        <w:rPr>
          <w:b/>
          <w:bCs/>
          <w:snapToGrid w:val="0"/>
          <w:kern w:val="0"/>
          <w:sz w:val="28"/>
          <w:szCs w:val="28"/>
        </w:rPr>
      </w:pPr>
      <w:r>
        <w:rPr>
          <w:b/>
          <w:bCs/>
          <w:noProof/>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sidR="00A07610" w:rsidRDefault="00A07610">
                            <w:pPr>
                              <w:spacing w:line="400" w:lineRule="exact"/>
                              <w:rPr>
                                <w:rFonts w:ascii="仿宋" w:eastAsia="仿宋" w:hAnsi="仿宋"/>
                                <w:b/>
                                <w:sz w:val="26"/>
                                <w:szCs w:val="26"/>
                              </w:rPr>
                            </w:pPr>
                            <w:r>
                              <w:rPr>
                                <w:rFonts w:ascii="仿宋" w:eastAsia="仿宋" w:hAnsi="仿宋" w:hint="eastAsia"/>
                                <w:b/>
                                <w:sz w:val="26"/>
                                <w:szCs w:val="26"/>
                              </w:rPr>
                              <w:t xml:space="preserve">深 </w:t>
                            </w:r>
                            <w:proofErr w:type="gramStart"/>
                            <w:r>
                              <w:rPr>
                                <w:rFonts w:ascii="仿宋" w:eastAsia="仿宋" w:hAnsi="仿宋" w:hint="eastAsia"/>
                                <w:b/>
                                <w:sz w:val="26"/>
                                <w:szCs w:val="26"/>
                              </w:rPr>
                              <w:t>圳</w:t>
                            </w:r>
                            <w:proofErr w:type="gramEnd"/>
                            <w:r>
                              <w:rPr>
                                <w:rFonts w:ascii="仿宋" w:eastAsia="仿宋" w:hAnsi="仿宋" w:hint="eastAsia"/>
                                <w:b/>
                                <w:sz w:val="26"/>
                                <w:szCs w:val="26"/>
                              </w:rPr>
                              <w:t xml:space="preserve"> 市 中 正 招 标 有 限 公 司</w:t>
                            </w:r>
                          </w:p>
                          <w:p w:rsidR="00A07610" w:rsidRDefault="00A07610">
                            <w:pPr>
                              <w:spacing w:line="400" w:lineRule="exact"/>
                              <w:rPr>
                                <w:rFonts w:ascii="仿宋" w:eastAsia="仿宋" w:hAnsi="仿宋"/>
                                <w:sz w:val="22"/>
                              </w:rPr>
                            </w:pPr>
                            <w:r>
                              <w:rPr>
                                <w:rFonts w:ascii="仿宋" w:eastAsia="仿宋" w:hAnsi="仿宋" w:hint="eastAsia"/>
                                <w:sz w:val="22"/>
                              </w:rPr>
                              <w:t>SHENZHEN ZHONGZHENG TENDERING CO.</w:t>
                            </w:r>
                            <w:proofErr w:type="gramStart"/>
                            <w:r>
                              <w:rPr>
                                <w:rFonts w:ascii="仿宋" w:eastAsia="仿宋" w:hAnsi="仿宋" w:hint="eastAsia"/>
                                <w:sz w:val="22"/>
                              </w:rPr>
                              <w:t>,LTD</w:t>
                            </w:r>
                            <w:proofErr w:type="gramEnd"/>
                            <w:r>
                              <w:rPr>
                                <w:rFonts w:ascii="仿宋" w:eastAsia="仿宋" w:hAnsi="仿宋" w:hint="eastAsia"/>
                                <w:sz w:val="22"/>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99" o:spid="_x0000_s1026" type="#_x0000_t202" style="position:absolute;margin-left:45.7pt;margin-top:-3.3pt;width:294.8pt;height:46.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" strokecolor="white">
                <v:textbox>
                  <w:txbxContent>
                    <w:p w:rsidR="00A07610" w:rsidRDefault="00A07610">
                      <w:pPr>
                        <w:spacing w:line="400" w:lineRule="exact"/>
                        <w:rPr>
                          <w:rFonts w:ascii="仿宋" w:eastAsia="仿宋" w:hAnsi="仿宋"/>
                          <w:b/>
                          <w:sz w:val="26"/>
                          <w:szCs w:val="26"/>
                        </w:rPr>
                      </w:pPr>
                      <w:r>
                        <w:rPr>
                          <w:rFonts w:ascii="仿宋" w:eastAsia="仿宋" w:hAnsi="仿宋" w:hint="eastAsia"/>
                          <w:b/>
                          <w:sz w:val="26"/>
                          <w:szCs w:val="26"/>
                        </w:rPr>
                        <w:t xml:space="preserve">深 </w:t>
                      </w:r>
                      <w:proofErr w:type="gramStart"/>
                      <w:r>
                        <w:rPr>
                          <w:rFonts w:ascii="仿宋" w:eastAsia="仿宋" w:hAnsi="仿宋" w:hint="eastAsia"/>
                          <w:b/>
                          <w:sz w:val="26"/>
                          <w:szCs w:val="26"/>
                        </w:rPr>
                        <w:t>圳</w:t>
                      </w:r>
                      <w:proofErr w:type="gramEnd"/>
                      <w:r>
                        <w:rPr>
                          <w:rFonts w:ascii="仿宋" w:eastAsia="仿宋" w:hAnsi="仿宋" w:hint="eastAsia"/>
                          <w:b/>
                          <w:sz w:val="26"/>
                          <w:szCs w:val="26"/>
                        </w:rPr>
                        <w:t xml:space="preserve"> 市 中 正 招 标 有 限 公 司</w:t>
                      </w:r>
                    </w:p>
                    <w:p w:rsidR="00A07610" w:rsidRDefault="00A07610">
                      <w:pPr>
                        <w:spacing w:line="400" w:lineRule="exact"/>
                        <w:rPr>
                          <w:rFonts w:ascii="仿宋" w:eastAsia="仿宋" w:hAnsi="仿宋"/>
                          <w:sz w:val="22"/>
                        </w:rPr>
                      </w:pPr>
                      <w:r>
                        <w:rPr>
                          <w:rFonts w:ascii="仿宋" w:eastAsia="仿宋" w:hAnsi="仿宋" w:hint="eastAsia"/>
                          <w:sz w:val="22"/>
                        </w:rPr>
                        <w:t>SHENZHEN ZHONGZHENG TENDERING CO.</w:t>
                      </w:r>
                      <w:proofErr w:type="gramStart"/>
                      <w:r>
                        <w:rPr>
                          <w:rFonts w:ascii="仿宋" w:eastAsia="仿宋" w:hAnsi="仿宋" w:hint="eastAsia"/>
                          <w:sz w:val="22"/>
                        </w:rPr>
                        <w:t>,LTD</w:t>
                      </w:r>
                      <w:proofErr w:type="gramEnd"/>
                      <w:r>
                        <w:rPr>
                          <w:rFonts w:ascii="仿宋" w:eastAsia="仿宋" w:hAnsi="仿宋" w:hint="eastAsia"/>
                          <w:sz w:val="22"/>
                        </w:rPr>
                        <w:t>.</w:t>
                      </w:r>
                    </w:p>
                  </w:txbxContent>
                </v:textbox>
              </v:shape>
            </w:pict>
          </mc:Fallback>
        </mc:AlternateContent>
      </w:r>
      <w:r>
        <w:rPr>
          <w:b/>
          <w:noProof/>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05195F" w:rsidRDefault="0005195F">
      <w:pPr>
        <w:adjustRightInd w:val="0"/>
        <w:snapToGrid w:val="0"/>
        <w:spacing w:line="300" w:lineRule="auto"/>
        <w:jc w:val="left"/>
        <w:rPr>
          <w:b/>
          <w:bCs/>
          <w:snapToGrid w:val="0"/>
          <w:kern w:val="0"/>
          <w:sz w:val="28"/>
          <w:szCs w:val="28"/>
        </w:rPr>
      </w:pPr>
    </w:p>
    <w:p w:rsidR="0005195F" w:rsidRDefault="0005195F">
      <w:pPr>
        <w:adjustRightInd w:val="0"/>
        <w:snapToGrid w:val="0"/>
        <w:spacing w:line="300" w:lineRule="auto"/>
        <w:jc w:val="left"/>
        <w:rPr>
          <w:b/>
          <w:bCs/>
          <w:snapToGrid w:val="0"/>
          <w:kern w:val="0"/>
          <w:sz w:val="28"/>
          <w:szCs w:val="28"/>
        </w:rPr>
      </w:pPr>
    </w:p>
    <w:p w:rsidR="0005195F" w:rsidRDefault="0005195F">
      <w:pPr>
        <w:adjustRightInd w:val="0"/>
        <w:snapToGrid w:val="0"/>
        <w:spacing w:line="300" w:lineRule="auto"/>
        <w:jc w:val="left"/>
        <w:rPr>
          <w:b/>
          <w:bCs/>
          <w:snapToGrid w:val="0"/>
          <w:kern w:val="0"/>
          <w:sz w:val="28"/>
          <w:szCs w:val="28"/>
        </w:rPr>
      </w:pPr>
    </w:p>
    <w:p w:rsidR="0005195F" w:rsidRDefault="0005195F">
      <w:pPr>
        <w:adjustRightInd w:val="0"/>
        <w:snapToGrid w:val="0"/>
        <w:spacing w:line="300" w:lineRule="auto"/>
        <w:jc w:val="left"/>
        <w:rPr>
          <w:b/>
          <w:bCs/>
          <w:snapToGrid w:val="0"/>
          <w:kern w:val="0"/>
          <w:sz w:val="28"/>
          <w:szCs w:val="28"/>
        </w:rPr>
      </w:pPr>
    </w:p>
    <w:p w:rsidR="0005195F" w:rsidRDefault="001D20D1">
      <w:pPr>
        <w:adjustRightInd w:val="0"/>
        <w:snapToGrid w:val="0"/>
        <w:spacing w:line="300" w:lineRule="auto"/>
        <w:jc w:val="center"/>
        <w:rPr>
          <w:rFonts w:ascii="方正小标宋简体" w:eastAsia="方正小标宋简体" w:hAnsiTheme="minorEastAsia"/>
          <w:b/>
          <w:bCs/>
          <w:snapToGrid w:val="0"/>
          <w:kern w:val="0"/>
          <w:sz w:val="56"/>
          <w:szCs w:val="70"/>
        </w:rPr>
      </w:pPr>
      <w:r>
        <w:rPr>
          <w:rFonts w:ascii="方正小标宋简体" w:eastAsia="方正小标宋简体" w:hAnsiTheme="minorEastAsia" w:hint="eastAsia"/>
          <w:b/>
          <w:bCs/>
          <w:snapToGrid w:val="0"/>
          <w:kern w:val="0"/>
          <w:sz w:val="56"/>
          <w:szCs w:val="70"/>
        </w:rPr>
        <w:t>全自动卷料切割封口一体机、医用封口机采购</w:t>
      </w:r>
    </w:p>
    <w:p w:rsidR="0005195F" w:rsidRDefault="0005195F">
      <w:pPr>
        <w:adjustRightInd w:val="0"/>
        <w:snapToGrid w:val="0"/>
        <w:spacing w:line="300" w:lineRule="auto"/>
        <w:jc w:val="center"/>
        <w:rPr>
          <w:rFonts w:ascii="经典标宋简" w:eastAsia="经典标宋简"/>
          <w:b/>
          <w:snapToGrid w:val="0"/>
          <w:kern w:val="0"/>
          <w:sz w:val="44"/>
          <w:szCs w:val="44"/>
        </w:rPr>
      </w:pPr>
      <w:bookmarkStart w:id="0" w:name="_GoBack"/>
      <w:bookmarkEnd w:id="0"/>
    </w:p>
    <w:p w:rsidR="00E74E9A" w:rsidRDefault="00E74E9A">
      <w:pPr>
        <w:adjustRightInd w:val="0"/>
        <w:snapToGrid w:val="0"/>
        <w:spacing w:line="300" w:lineRule="auto"/>
        <w:jc w:val="center"/>
        <w:rPr>
          <w:rFonts w:ascii="经典标宋简" w:eastAsia="经典标宋简"/>
          <w:b/>
          <w:snapToGrid w:val="0"/>
          <w:kern w:val="0"/>
          <w:sz w:val="44"/>
          <w:szCs w:val="44"/>
        </w:rPr>
      </w:pPr>
    </w:p>
    <w:p w:rsidR="00E74E9A" w:rsidRDefault="00E74E9A">
      <w:pPr>
        <w:adjustRightInd w:val="0"/>
        <w:snapToGrid w:val="0"/>
        <w:spacing w:line="300" w:lineRule="auto"/>
        <w:jc w:val="center"/>
        <w:rPr>
          <w:rFonts w:ascii="经典标宋简" w:eastAsia="经典标宋简" w:hint="eastAsia"/>
          <w:b/>
          <w:snapToGrid w:val="0"/>
          <w:kern w:val="0"/>
          <w:sz w:val="44"/>
          <w:szCs w:val="44"/>
        </w:rPr>
      </w:pPr>
    </w:p>
    <w:p w:rsidR="0005195F" w:rsidRDefault="001D20D1">
      <w:pPr>
        <w:adjustRightInd w:val="0"/>
        <w:snapToGrid w:val="0"/>
        <w:spacing w:line="300" w:lineRule="auto"/>
        <w:jc w:val="center"/>
        <w:rPr>
          <w:rFonts w:ascii="经典标宋简" w:eastAsia="经典标宋简"/>
          <w:b/>
          <w:snapToGrid w:val="0"/>
          <w:kern w:val="0"/>
          <w:sz w:val="90"/>
        </w:rPr>
      </w:pPr>
      <w:r>
        <w:rPr>
          <w:rFonts w:ascii="经典标宋简" w:eastAsia="经典标宋简" w:hint="eastAsia"/>
          <w:b/>
          <w:snapToGrid w:val="0"/>
          <w:kern w:val="0"/>
          <w:sz w:val="90"/>
        </w:rPr>
        <w:t>招　标　文　件</w:t>
      </w:r>
    </w:p>
    <w:p w:rsidR="0005195F" w:rsidRDefault="0005195F">
      <w:pPr>
        <w:adjustRightInd w:val="0"/>
        <w:snapToGrid w:val="0"/>
        <w:spacing w:line="300" w:lineRule="auto"/>
        <w:jc w:val="center"/>
        <w:rPr>
          <w:rFonts w:ascii="经典等线简" w:eastAsia="经典等线简"/>
          <w:b/>
          <w:snapToGrid w:val="0"/>
          <w:kern w:val="0"/>
          <w:sz w:val="32"/>
        </w:rPr>
      </w:pPr>
    </w:p>
    <w:p w:rsidR="0005195F" w:rsidRDefault="001D20D1">
      <w:pPr>
        <w:adjustRightInd w:val="0"/>
        <w:snapToGrid w:val="0"/>
        <w:spacing w:line="300" w:lineRule="auto"/>
        <w:jc w:val="center"/>
        <w:rPr>
          <w:rFonts w:asciiTheme="minorEastAsia" w:eastAsiaTheme="minorEastAsia" w:hAnsiTheme="minorEastAsia"/>
          <w:b/>
          <w:snapToGrid w:val="0"/>
          <w:kern w:val="0"/>
          <w:sz w:val="32"/>
        </w:rPr>
      </w:pPr>
      <w:r>
        <w:rPr>
          <w:rFonts w:asciiTheme="minorEastAsia" w:eastAsiaTheme="minorEastAsia" w:hAnsiTheme="minorEastAsia" w:hint="eastAsia"/>
          <w:b/>
          <w:snapToGrid w:val="0"/>
          <w:kern w:val="0"/>
          <w:sz w:val="32"/>
        </w:rPr>
        <w:t>招标编号：</w:t>
      </w:r>
      <w:r>
        <w:rPr>
          <w:rFonts w:asciiTheme="minorEastAsia" w:eastAsiaTheme="minorEastAsia" w:hAnsiTheme="minorEastAsia"/>
          <w:b/>
          <w:snapToGrid w:val="0"/>
          <w:kern w:val="0"/>
          <w:sz w:val="32"/>
        </w:rPr>
        <w:t>SZZZ2020-QA0250</w:t>
      </w:r>
    </w:p>
    <w:p w:rsidR="0005195F" w:rsidRDefault="0005195F">
      <w:pPr>
        <w:adjustRightInd w:val="0"/>
        <w:snapToGrid w:val="0"/>
        <w:spacing w:line="300" w:lineRule="auto"/>
        <w:jc w:val="center"/>
        <w:rPr>
          <w:rFonts w:ascii="经典等线简" w:eastAsia="经典等线简"/>
          <w:b/>
          <w:snapToGrid w:val="0"/>
          <w:kern w:val="0"/>
          <w:sz w:val="18"/>
          <w:szCs w:val="18"/>
        </w:rPr>
      </w:pPr>
    </w:p>
    <w:p w:rsidR="0005195F" w:rsidRDefault="0005195F">
      <w:pPr>
        <w:adjustRightInd w:val="0"/>
        <w:snapToGrid w:val="0"/>
        <w:spacing w:line="300" w:lineRule="auto"/>
        <w:jc w:val="center"/>
        <w:rPr>
          <w:rFonts w:eastAsia="经典标宋简"/>
          <w:b/>
          <w:snapToGrid w:val="0"/>
          <w:kern w:val="0"/>
          <w:sz w:val="44"/>
        </w:rPr>
      </w:pPr>
    </w:p>
    <w:p w:rsidR="0005195F" w:rsidRDefault="0005195F">
      <w:pPr>
        <w:adjustRightInd w:val="0"/>
        <w:snapToGrid w:val="0"/>
        <w:spacing w:line="300" w:lineRule="auto"/>
        <w:jc w:val="center"/>
        <w:rPr>
          <w:rFonts w:eastAsia="经典标宋简"/>
          <w:b/>
          <w:snapToGrid w:val="0"/>
          <w:kern w:val="0"/>
          <w:sz w:val="44"/>
        </w:rPr>
      </w:pPr>
    </w:p>
    <w:p w:rsidR="0005195F" w:rsidRDefault="0005195F"/>
    <w:p w:rsidR="0005195F" w:rsidRDefault="0005195F"/>
    <w:p w:rsidR="0005195F" w:rsidRDefault="0005195F">
      <w:pPr>
        <w:pStyle w:val="a8"/>
      </w:pPr>
    </w:p>
    <w:p w:rsidR="0005195F" w:rsidRDefault="0005195F"/>
    <w:p w:rsidR="0005195F" w:rsidRDefault="001D20D1">
      <w:pPr>
        <w:pStyle w:val="ac"/>
        <w:adjustRightInd w:val="0"/>
        <w:snapToGrid w:val="0"/>
        <w:spacing w:line="300" w:lineRule="auto"/>
        <w:ind w:hanging="835"/>
        <w:jc w:val="center"/>
        <w:rPr>
          <w:b/>
          <w:snapToGrid w:val="0"/>
          <w:sz w:val="30"/>
        </w:rPr>
      </w:pPr>
      <w:r>
        <w:rPr>
          <w:rFonts w:hint="eastAsia"/>
          <w:b/>
          <w:snapToGrid w:val="0"/>
          <w:sz w:val="30"/>
        </w:rPr>
        <w:t>二〇二〇年十一月</w:t>
      </w:r>
    </w:p>
    <w:p w:rsidR="0005195F" w:rsidRDefault="0005195F"/>
    <w:p w:rsidR="0005195F" w:rsidRDefault="0005195F">
      <w:pPr>
        <w:adjustRightInd w:val="0"/>
        <w:snapToGrid w:val="0"/>
        <w:spacing w:line="300" w:lineRule="auto"/>
        <w:jc w:val="left"/>
        <w:rPr>
          <w:b/>
          <w:kern w:val="0"/>
          <w:sz w:val="28"/>
          <w:szCs w:val="28"/>
        </w:rPr>
      </w:pPr>
    </w:p>
    <w:p w:rsidR="0005195F" w:rsidRDefault="0005195F">
      <w:pPr>
        <w:jc w:val="center"/>
        <w:rPr>
          <w:rFonts w:asciiTheme="minorEastAsia" w:eastAsiaTheme="minorEastAsia" w:hAnsiTheme="minorEastAsia"/>
          <w:b/>
          <w:bCs/>
          <w:szCs w:val="21"/>
        </w:rPr>
      </w:pPr>
    </w:p>
    <w:p w:rsidR="0005195F" w:rsidRDefault="0005195F">
      <w:pPr>
        <w:jc w:val="center"/>
        <w:rPr>
          <w:rFonts w:asciiTheme="minorEastAsia" w:eastAsiaTheme="minorEastAsia" w:hAnsiTheme="minorEastAsia"/>
          <w:b/>
          <w:bCs/>
          <w:szCs w:val="21"/>
        </w:rPr>
      </w:pPr>
    </w:p>
    <w:p w:rsidR="0005195F" w:rsidRDefault="0005195F">
      <w:pPr>
        <w:jc w:val="center"/>
        <w:rPr>
          <w:rFonts w:asciiTheme="minorEastAsia" w:eastAsiaTheme="minorEastAsia" w:hAnsiTheme="minorEastAsia"/>
          <w:b/>
          <w:bCs/>
          <w:szCs w:val="21"/>
        </w:rPr>
      </w:pPr>
    </w:p>
    <w:p w:rsidR="0005195F" w:rsidRDefault="001D20D1">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警示条款</w:t>
      </w:r>
    </w:p>
    <w:p w:rsidR="0005195F" w:rsidRDefault="0005195F">
      <w:pPr>
        <w:spacing w:line="360" w:lineRule="auto"/>
        <w:ind w:firstLineChars="200" w:firstLine="480"/>
        <w:rPr>
          <w:rFonts w:ascii="宋体" w:hAnsi="宋体"/>
          <w:sz w:val="24"/>
        </w:rPr>
      </w:pPr>
    </w:p>
    <w:p w:rsidR="0005195F" w:rsidRDefault="001D20D1">
      <w:pPr>
        <w:spacing w:line="360" w:lineRule="auto"/>
        <w:ind w:firstLineChars="200" w:firstLine="480"/>
        <w:rPr>
          <w:rFonts w:ascii="仿宋" w:eastAsia="仿宋" w:hAnsi="仿宋"/>
          <w:sz w:val="24"/>
        </w:rPr>
      </w:pPr>
      <w:r>
        <w:rPr>
          <w:rFonts w:ascii="仿宋" w:eastAsia="仿宋" w:hAnsi="仿宋" w:hint="eastAsia"/>
          <w:sz w:val="24"/>
        </w:rPr>
        <w:t>一、《深圳经济特区政府采购条例》第五十七条供应商在政府采购中，有下列行为之一的，一至三年内禁止其参与本市政府采购，并由主管部门记入供应商诚信档案，处以采购金额千分之十以上千</w:t>
      </w:r>
      <w:proofErr w:type="gramStart"/>
      <w:r>
        <w:rPr>
          <w:rFonts w:ascii="仿宋" w:eastAsia="仿宋" w:hAnsi="仿宋" w:hint="eastAsia"/>
          <w:sz w:val="24"/>
        </w:rPr>
        <w:t>分之二十</w:t>
      </w:r>
      <w:proofErr w:type="gramEnd"/>
      <w:r>
        <w:rPr>
          <w:rFonts w:ascii="仿宋" w:eastAsia="仿宋" w:hAnsi="仿宋" w:hint="eastAsia"/>
          <w:sz w:val="24"/>
        </w:rPr>
        <w:t>以下的罚款；情节严重的，取消其参与本市政府采购资格，处以采购金额千分之二十以上千</w:t>
      </w:r>
      <w:proofErr w:type="gramStart"/>
      <w:r>
        <w:rPr>
          <w:rFonts w:ascii="仿宋" w:eastAsia="仿宋" w:hAnsi="仿宋" w:hint="eastAsia"/>
          <w:sz w:val="24"/>
        </w:rPr>
        <w:t>分之三十</w:t>
      </w:r>
      <w:proofErr w:type="gramEnd"/>
      <w:r>
        <w:rPr>
          <w:rFonts w:ascii="仿宋" w:eastAsia="仿宋" w:hAnsi="仿宋" w:hint="eastAsia"/>
          <w:sz w:val="24"/>
        </w:rPr>
        <w:t>以下的罚款，并由市场监管部门依法吊销其营业执照；给他人造成损失的，依法承担赔偿责任；构成犯罪的，依法追究刑事责任：</w:t>
      </w:r>
    </w:p>
    <w:p w:rsidR="0005195F" w:rsidRDefault="001D20D1">
      <w:pPr>
        <w:spacing w:line="360" w:lineRule="auto"/>
        <w:ind w:firstLineChars="200" w:firstLine="480"/>
        <w:rPr>
          <w:rFonts w:ascii="仿宋" w:eastAsia="仿宋" w:hAnsi="仿宋"/>
          <w:sz w:val="24"/>
        </w:rPr>
      </w:pPr>
      <w:r>
        <w:rPr>
          <w:rFonts w:ascii="仿宋" w:eastAsia="仿宋" w:hAnsi="仿宋" w:hint="eastAsia"/>
          <w:sz w:val="24"/>
        </w:rPr>
        <w:t>（一）在采购活动中应当回避而未回避的；</w:t>
      </w:r>
    </w:p>
    <w:p w:rsidR="0005195F" w:rsidRDefault="001D20D1">
      <w:pPr>
        <w:spacing w:line="360" w:lineRule="auto"/>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rsidR="0005195F" w:rsidRDefault="001D20D1">
      <w:pPr>
        <w:spacing w:line="360" w:lineRule="auto"/>
        <w:ind w:firstLineChars="200" w:firstLine="480"/>
        <w:rPr>
          <w:rFonts w:ascii="仿宋" w:eastAsia="仿宋" w:hAnsi="仿宋"/>
          <w:sz w:val="24"/>
        </w:rPr>
      </w:pPr>
      <w:r>
        <w:rPr>
          <w:rFonts w:ascii="仿宋" w:eastAsia="仿宋" w:hAnsi="仿宋" w:hint="eastAsia"/>
          <w:sz w:val="24"/>
        </w:rPr>
        <w:t>（三）隐瞒真实情况，提供虚假资料的；</w:t>
      </w:r>
    </w:p>
    <w:p w:rsidR="0005195F" w:rsidRDefault="001D20D1">
      <w:pPr>
        <w:spacing w:line="360" w:lineRule="auto"/>
        <w:ind w:firstLineChars="200" w:firstLine="480"/>
        <w:rPr>
          <w:rFonts w:ascii="仿宋" w:eastAsia="仿宋" w:hAnsi="仿宋"/>
          <w:sz w:val="24"/>
        </w:rPr>
      </w:pPr>
      <w:r>
        <w:rPr>
          <w:rFonts w:ascii="仿宋" w:eastAsia="仿宋" w:hAnsi="仿宋" w:hint="eastAsia"/>
          <w:sz w:val="24"/>
        </w:rPr>
        <w:t>（四）以非法手段排斥其他供应商参与竞争的；</w:t>
      </w:r>
    </w:p>
    <w:p w:rsidR="0005195F" w:rsidRDefault="001D20D1">
      <w:pPr>
        <w:spacing w:line="360" w:lineRule="auto"/>
        <w:ind w:firstLineChars="200" w:firstLine="480"/>
        <w:rPr>
          <w:rFonts w:ascii="仿宋" w:eastAsia="仿宋" w:hAnsi="仿宋"/>
          <w:sz w:val="24"/>
        </w:rPr>
      </w:pPr>
      <w:r>
        <w:rPr>
          <w:rFonts w:ascii="仿宋" w:eastAsia="仿宋" w:hAnsi="仿宋" w:hint="eastAsia"/>
          <w:sz w:val="24"/>
        </w:rPr>
        <w:t>（五）与其他采购参加人串通投标的；</w:t>
      </w:r>
    </w:p>
    <w:p w:rsidR="0005195F" w:rsidRDefault="001D20D1">
      <w:pPr>
        <w:spacing w:line="360" w:lineRule="auto"/>
        <w:ind w:firstLineChars="200" w:firstLine="480"/>
        <w:rPr>
          <w:rFonts w:ascii="仿宋" w:eastAsia="仿宋" w:hAnsi="仿宋"/>
          <w:sz w:val="24"/>
        </w:rPr>
      </w:pPr>
      <w:r>
        <w:rPr>
          <w:rFonts w:ascii="仿宋" w:eastAsia="仿宋" w:hAnsi="仿宋" w:hint="eastAsia"/>
          <w:sz w:val="24"/>
        </w:rPr>
        <w:t>（六）恶意投诉的；</w:t>
      </w:r>
    </w:p>
    <w:p w:rsidR="0005195F" w:rsidRDefault="001D20D1">
      <w:pPr>
        <w:spacing w:line="360" w:lineRule="auto"/>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rsidR="0005195F" w:rsidRDefault="001D20D1">
      <w:pPr>
        <w:spacing w:line="360" w:lineRule="auto"/>
        <w:ind w:firstLineChars="200" w:firstLine="480"/>
        <w:rPr>
          <w:rFonts w:ascii="仿宋" w:eastAsia="仿宋" w:hAnsi="仿宋"/>
          <w:sz w:val="24"/>
        </w:rPr>
      </w:pPr>
      <w:r>
        <w:rPr>
          <w:rFonts w:ascii="仿宋" w:eastAsia="仿宋" w:hAnsi="仿宋" w:hint="eastAsia"/>
          <w:sz w:val="24"/>
        </w:rPr>
        <w:t>（八）阻碍、抗拒主管部门监督检查的；</w:t>
      </w:r>
    </w:p>
    <w:p w:rsidR="0005195F" w:rsidRDefault="001D20D1">
      <w:pPr>
        <w:spacing w:line="360" w:lineRule="auto"/>
        <w:ind w:firstLineChars="200" w:firstLine="480"/>
        <w:rPr>
          <w:rFonts w:ascii="仿宋" w:eastAsia="仿宋" w:hAnsi="仿宋"/>
          <w:sz w:val="24"/>
        </w:rPr>
      </w:pPr>
      <w:r>
        <w:rPr>
          <w:rFonts w:ascii="仿宋" w:eastAsia="仿宋" w:hAnsi="仿宋" w:hint="eastAsia"/>
          <w:sz w:val="24"/>
        </w:rPr>
        <w:t>（九）其他违反本条例规定的行为。</w:t>
      </w:r>
    </w:p>
    <w:p w:rsidR="0005195F" w:rsidRDefault="0005195F">
      <w:pPr>
        <w:spacing w:line="360" w:lineRule="auto"/>
        <w:ind w:firstLineChars="200" w:firstLine="480"/>
        <w:rPr>
          <w:rFonts w:ascii="仿宋" w:eastAsia="仿宋" w:hAnsi="仿宋"/>
          <w:sz w:val="24"/>
        </w:rPr>
      </w:pPr>
    </w:p>
    <w:p w:rsidR="0005195F" w:rsidRDefault="001D20D1">
      <w:pPr>
        <w:spacing w:line="360" w:lineRule="auto"/>
        <w:ind w:firstLineChars="200" w:firstLine="480"/>
        <w:rPr>
          <w:rFonts w:ascii="仿宋" w:eastAsia="仿宋" w:hAnsi="仿宋"/>
          <w:sz w:val="24"/>
        </w:rPr>
      </w:pPr>
      <w:r>
        <w:rPr>
          <w:rFonts w:ascii="仿宋" w:eastAsia="仿宋" w:hAnsi="仿宋" w:hint="eastAsia"/>
          <w:sz w:val="24"/>
        </w:rPr>
        <w:t>二、根据《深圳市财政局关于明确政府采购保证金管理工作的通知》（深</w:t>
      </w:r>
      <w:proofErr w:type="gramStart"/>
      <w:r>
        <w:rPr>
          <w:rFonts w:ascii="仿宋" w:eastAsia="仿宋" w:hAnsi="仿宋" w:hint="eastAsia"/>
          <w:sz w:val="24"/>
        </w:rPr>
        <w:t>财购</w:t>
      </w:r>
      <w:r>
        <w:rPr>
          <w:rFonts w:ascii="仿宋" w:eastAsia="仿宋" w:hAnsi="仿宋"/>
          <w:sz w:val="24"/>
        </w:rPr>
        <w:t>[</w:t>
      </w:r>
      <w:proofErr w:type="gramEnd"/>
      <w:r>
        <w:rPr>
          <w:rFonts w:ascii="仿宋" w:eastAsia="仿宋" w:hAnsi="仿宋"/>
          <w:sz w:val="24"/>
        </w:rPr>
        <w:t>2019]42</w:t>
      </w:r>
      <w:r>
        <w:rPr>
          <w:rFonts w:ascii="仿宋" w:eastAsia="仿宋" w:hAnsi="仿宋" w:hint="eastAsia"/>
          <w:sz w:val="24"/>
        </w:rPr>
        <w:t>号）的要求，供应商在政府采购活动中出现《深圳经济特区政府采购条例实施细则》以下情形的，采购人或采购代理机构可将有关情况报同级财政部门，由财政部门根据实际情况记入供应商诚信档案，予以通报：</w:t>
      </w:r>
    </w:p>
    <w:p w:rsidR="0005195F" w:rsidRDefault="001D20D1">
      <w:pPr>
        <w:spacing w:line="360" w:lineRule="auto"/>
        <w:ind w:firstLineChars="200" w:firstLine="480"/>
        <w:rPr>
          <w:rFonts w:ascii="仿宋" w:eastAsia="仿宋" w:hAnsi="仿宋"/>
          <w:sz w:val="24"/>
        </w:rPr>
      </w:pPr>
      <w:r>
        <w:rPr>
          <w:rFonts w:ascii="仿宋" w:eastAsia="仿宋" w:hAnsi="仿宋" w:hint="eastAsia"/>
          <w:sz w:val="24"/>
        </w:rPr>
        <w:t>（一）投标截止后，撤销投标的；</w:t>
      </w:r>
    </w:p>
    <w:p w:rsidR="0005195F" w:rsidRDefault="001D20D1">
      <w:pPr>
        <w:spacing w:line="360" w:lineRule="auto"/>
        <w:ind w:firstLineChars="200" w:firstLine="480"/>
        <w:rPr>
          <w:rFonts w:ascii="仿宋" w:eastAsia="仿宋" w:hAnsi="仿宋"/>
          <w:sz w:val="24"/>
        </w:rPr>
      </w:pPr>
      <w:r>
        <w:rPr>
          <w:rFonts w:ascii="仿宋" w:eastAsia="仿宋" w:hAnsi="仿宋" w:hint="eastAsia"/>
          <w:sz w:val="24"/>
        </w:rPr>
        <w:t>（二）中标后无正当理由未在规定期限内签订合同的；</w:t>
      </w:r>
    </w:p>
    <w:p w:rsidR="0005195F" w:rsidRDefault="001D20D1">
      <w:pPr>
        <w:spacing w:line="360" w:lineRule="auto"/>
        <w:ind w:firstLineChars="200" w:firstLine="480"/>
        <w:rPr>
          <w:rFonts w:ascii="仿宋" w:eastAsia="仿宋" w:hAnsi="仿宋"/>
          <w:sz w:val="24"/>
        </w:rPr>
      </w:pPr>
      <w:r>
        <w:rPr>
          <w:rFonts w:ascii="仿宋" w:eastAsia="仿宋" w:hAnsi="仿宋" w:hint="eastAsia"/>
          <w:sz w:val="24"/>
        </w:rPr>
        <w:t>（三）将中标项目转让给他人、或者在投标文件中未说明且未经采购人、采购招标机构同意，将中标项目分包给他人的；</w:t>
      </w:r>
    </w:p>
    <w:p w:rsidR="0005195F" w:rsidRDefault="001D20D1">
      <w:pPr>
        <w:widowControl/>
        <w:spacing w:line="360" w:lineRule="auto"/>
        <w:ind w:firstLineChars="200" w:firstLine="480"/>
        <w:jc w:val="left"/>
        <w:rPr>
          <w:rFonts w:ascii="仿宋" w:eastAsia="仿宋" w:hAnsi="仿宋"/>
          <w:sz w:val="24"/>
        </w:rPr>
      </w:pPr>
      <w:r>
        <w:rPr>
          <w:rFonts w:ascii="仿宋" w:eastAsia="仿宋" w:hAnsi="仿宋" w:hint="eastAsia"/>
          <w:sz w:val="24"/>
        </w:rPr>
        <w:t>（四）拒绝履行合同义务的。</w:t>
      </w:r>
    </w:p>
    <w:p w:rsidR="0005195F" w:rsidRDefault="0005195F">
      <w:pPr>
        <w:widowControl/>
        <w:spacing w:line="360" w:lineRule="auto"/>
        <w:ind w:firstLineChars="200" w:firstLine="480"/>
        <w:jc w:val="left"/>
        <w:rPr>
          <w:rFonts w:ascii="宋体" w:hAnsi="宋体"/>
          <w:sz w:val="24"/>
        </w:rPr>
      </w:pPr>
    </w:p>
    <w:p w:rsidR="0005195F" w:rsidRDefault="0005195F">
      <w:pPr>
        <w:widowControl/>
        <w:spacing w:line="360" w:lineRule="auto"/>
        <w:ind w:firstLineChars="200" w:firstLine="480"/>
        <w:jc w:val="left"/>
        <w:rPr>
          <w:rFonts w:ascii="宋体" w:hAnsi="宋体"/>
          <w:sz w:val="24"/>
        </w:rPr>
      </w:pPr>
    </w:p>
    <w:p w:rsidR="0005195F" w:rsidRDefault="0005195F"/>
    <w:p w:rsidR="0005195F" w:rsidRDefault="0005195F"/>
    <w:sdt>
      <w:sdtPr>
        <w:rPr>
          <w:rFonts w:ascii="Times New Roman" w:eastAsia="宋体" w:hAnsi="Times New Roman" w:cs="Times New Roman"/>
          <w:b w:val="0"/>
          <w:bCs w:val="0"/>
          <w:color w:val="auto"/>
          <w:kern w:val="2"/>
          <w:sz w:val="21"/>
          <w:szCs w:val="24"/>
          <w:lang w:val="zh-CN"/>
        </w:rPr>
        <w:id w:val="11733101"/>
        <w:docPartObj>
          <w:docPartGallery w:val="Table of Contents"/>
          <w:docPartUnique/>
        </w:docPartObj>
      </w:sdtPr>
      <w:sdtEndPr>
        <w:rPr>
          <w:lang w:val="en-US"/>
        </w:rPr>
      </w:sdtEndPr>
      <w:sdtContent>
        <w:p w:rsidR="0005195F" w:rsidRDefault="001D20D1">
          <w:pPr>
            <w:pStyle w:val="TOC2"/>
            <w:jc w:val="center"/>
            <w:rPr>
              <w:color w:val="auto"/>
              <w:lang w:val="zh-CN"/>
            </w:rPr>
          </w:pPr>
          <w:r>
            <w:rPr>
              <w:color w:val="auto"/>
              <w:lang w:val="zh-CN"/>
            </w:rPr>
            <w:t>目录</w:t>
          </w:r>
        </w:p>
        <w:p w:rsidR="0005195F" w:rsidRDefault="001D20D1">
          <w:pPr>
            <w:pStyle w:val="10"/>
            <w:tabs>
              <w:tab w:val="right" w:leader="dot" w:pos="9628"/>
            </w:tabs>
            <w:spacing w:beforeLines="50" w:before="156" w:afterLines="50" w:after="156" w:line="360" w:lineRule="auto"/>
            <w:rPr>
              <w:rFonts w:asciiTheme="minorHAnsi" w:eastAsiaTheme="minorEastAsia" w:hAnsiTheme="minorHAnsi" w:cstheme="minorBidi"/>
              <w:b w:val="0"/>
              <w:bCs w:val="0"/>
              <w:caps w:val="0"/>
              <w:szCs w:val="22"/>
            </w:rPr>
          </w:pPr>
          <w:r>
            <w:fldChar w:fldCharType="begin"/>
          </w:r>
          <w:r>
            <w:instrText xml:space="preserve"> TOC \o "1-3" \h \z \u </w:instrText>
          </w:r>
          <w:r>
            <w:fldChar w:fldCharType="separate"/>
          </w:r>
          <w:hyperlink w:anchor="_Toc55379460" w:history="1">
            <w:r>
              <w:rPr>
                <w:rStyle w:val="afc"/>
                <w:rFonts w:hint="eastAsia"/>
              </w:rPr>
              <w:t>第一章</w:t>
            </w:r>
            <w:r>
              <w:rPr>
                <w:rStyle w:val="afc"/>
              </w:rPr>
              <w:t xml:space="preserve">  </w:t>
            </w:r>
            <w:r>
              <w:rPr>
                <w:rStyle w:val="afc"/>
                <w:rFonts w:hint="eastAsia"/>
              </w:rPr>
              <w:t>投标邀请</w:t>
            </w:r>
            <w:r>
              <w:tab/>
            </w:r>
            <w:r>
              <w:fldChar w:fldCharType="begin"/>
            </w:r>
            <w:r>
              <w:instrText xml:space="preserve"> PAGEREF _Toc55379460 \h </w:instrText>
            </w:r>
            <w:r>
              <w:fldChar w:fldCharType="separate"/>
            </w:r>
            <w:r w:rsidR="009E6B14">
              <w:rPr>
                <w:noProof/>
              </w:rPr>
              <w:t>4</w:t>
            </w:r>
            <w:r>
              <w:fldChar w:fldCharType="end"/>
            </w:r>
          </w:hyperlink>
        </w:p>
        <w:p w:rsidR="0005195F" w:rsidRDefault="007A408B">
          <w:pPr>
            <w:pStyle w:val="10"/>
            <w:tabs>
              <w:tab w:val="right" w:leader="dot" w:pos="9628"/>
            </w:tabs>
            <w:spacing w:beforeLines="50" w:before="156" w:afterLines="50" w:after="156" w:line="360" w:lineRule="auto"/>
            <w:rPr>
              <w:rFonts w:asciiTheme="minorHAnsi" w:eastAsiaTheme="minorEastAsia" w:hAnsiTheme="minorHAnsi" w:cstheme="minorBidi"/>
              <w:b w:val="0"/>
              <w:bCs w:val="0"/>
              <w:caps w:val="0"/>
              <w:szCs w:val="22"/>
            </w:rPr>
          </w:pPr>
          <w:hyperlink w:anchor="_Toc55379461" w:history="1">
            <w:r w:rsidR="001D20D1">
              <w:rPr>
                <w:rStyle w:val="afc"/>
                <w:rFonts w:hint="eastAsia"/>
              </w:rPr>
              <w:t>第二章</w:t>
            </w:r>
            <w:r w:rsidR="001D20D1">
              <w:rPr>
                <w:rStyle w:val="afc"/>
              </w:rPr>
              <w:t xml:space="preserve">  </w:t>
            </w:r>
            <w:r w:rsidR="001D20D1">
              <w:rPr>
                <w:rStyle w:val="afc"/>
                <w:rFonts w:hint="eastAsia"/>
              </w:rPr>
              <w:t>项目需求</w:t>
            </w:r>
            <w:r w:rsidR="001D20D1">
              <w:tab/>
            </w:r>
            <w:r w:rsidR="001D20D1">
              <w:fldChar w:fldCharType="begin"/>
            </w:r>
            <w:r w:rsidR="001D20D1">
              <w:instrText xml:space="preserve"> PAGEREF _Toc55379461 \h </w:instrText>
            </w:r>
            <w:r w:rsidR="001D20D1">
              <w:fldChar w:fldCharType="separate"/>
            </w:r>
            <w:r w:rsidR="009E6B14">
              <w:rPr>
                <w:noProof/>
              </w:rPr>
              <w:t>7</w:t>
            </w:r>
            <w:r w:rsidR="001D20D1">
              <w:fldChar w:fldCharType="end"/>
            </w:r>
          </w:hyperlink>
        </w:p>
        <w:p w:rsidR="0005195F" w:rsidRDefault="007A408B">
          <w:pPr>
            <w:pStyle w:val="10"/>
            <w:tabs>
              <w:tab w:val="right" w:leader="dot" w:pos="9628"/>
            </w:tabs>
            <w:spacing w:beforeLines="50" w:before="156" w:afterLines="50" w:after="156" w:line="360" w:lineRule="auto"/>
            <w:rPr>
              <w:rFonts w:asciiTheme="minorHAnsi" w:eastAsiaTheme="minorEastAsia" w:hAnsiTheme="minorHAnsi" w:cstheme="minorBidi"/>
              <w:b w:val="0"/>
              <w:bCs w:val="0"/>
              <w:caps w:val="0"/>
              <w:szCs w:val="22"/>
            </w:rPr>
          </w:pPr>
          <w:hyperlink w:anchor="_Toc55379462" w:history="1">
            <w:r w:rsidR="001D20D1">
              <w:rPr>
                <w:rStyle w:val="afc"/>
                <w:rFonts w:hint="eastAsia"/>
              </w:rPr>
              <w:t>第三章</w:t>
            </w:r>
            <w:r w:rsidR="001D20D1">
              <w:rPr>
                <w:rStyle w:val="afc"/>
              </w:rPr>
              <w:t xml:space="preserve">  </w:t>
            </w:r>
            <w:r w:rsidR="001D20D1">
              <w:rPr>
                <w:rStyle w:val="afc"/>
                <w:rFonts w:hint="eastAsia"/>
              </w:rPr>
              <w:t>投标文件初审</w:t>
            </w:r>
            <w:r w:rsidR="001D20D1">
              <w:tab/>
            </w:r>
            <w:r w:rsidR="001D20D1">
              <w:fldChar w:fldCharType="begin"/>
            </w:r>
            <w:r w:rsidR="001D20D1">
              <w:instrText xml:space="preserve"> PAGEREF _Toc55379462 \h </w:instrText>
            </w:r>
            <w:r w:rsidR="001D20D1">
              <w:fldChar w:fldCharType="separate"/>
            </w:r>
            <w:r w:rsidR="009E6B14">
              <w:rPr>
                <w:noProof/>
              </w:rPr>
              <w:t>12</w:t>
            </w:r>
            <w:r w:rsidR="001D20D1">
              <w:fldChar w:fldCharType="end"/>
            </w:r>
          </w:hyperlink>
        </w:p>
        <w:p w:rsidR="0005195F" w:rsidRDefault="007A408B">
          <w:pPr>
            <w:pStyle w:val="10"/>
            <w:tabs>
              <w:tab w:val="right" w:leader="dot" w:pos="9628"/>
            </w:tabs>
            <w:spacing w:beforeLines="50" w:before="156" w:afterLines="50" w:after="156" w:line="360" w:lineRule="auto"/>
            <w:rPr>
              <w:rFonts w:asciiTheme="minorHAnsi" w:eastAsiaTheme="minorEastAsia" w:hAnsiTheme="minorHAnsi" w:cstheme="minorBidi"/>
              <w:b w:val="0"/>
              <w:bCs w:val="0"/>
              <w:caps w:val="0"/>
              <w:szCs w:val="22"/>
            </w:rPr>
          </w:pPr>
          <w:hyperlink w:anchor="_Toc55379463" w:history="1">
            <w:r w:rsidR="001D20D1">
              <w:rPr>
                <w:rStyle w:val="afc"/>
                <w:rFonts w:hint="eastAsia"/>
              </w:rPr>
              <w:t>第四章</w:t>
            </w:r>
            <w:r w:rsidR="001D20D1">
              <w:rPr>
                <w:rStyle w:val="afc"/>
              </w:rPr>
              <w:t xml:space="preserve">  </w:t>
            </w:r>
            <w:r w:rsidR="001D20D1">
              <w:rPr>
                <w:rStyle w:val="afc"/>
                <w:rFonts w:hint="eastAsia"/>
              </w:rPr>
              <w:t>评标方法和标准</w:t>
            </w:r>
            <w:r w:rsidR="001D20D1">
              <w:tab/>
            </w:r>
            <w:r w:rsidR="001D20D1">
              <w:fldChar w:fldCharType="begin"/>
            </w:r>
            <w:r w:rsidR="001D20D1">
              <w:instrText xml:space="preserve"> PAGEREF _Toc55379463 \h </w:instrText>
            </w:r>
            <w:r w:rsidR="001D20D1">
              <w:fldChar w:fldCharType="separate"/>
            </w:r>
            <w:r w:rsidR="009E6B14">
              <w:rPr>
                <w:noProof/>
              </w:rPr>
              <w:t>13</w:t>
            </w:r>
            <w:r w:rsidR="001D20D1">
              <w:fldChar w:fldCharType="end"/>
            </w:r>
          </w:hyperlink>
        </w:p>
        <w:p w:rsidR="0005195F" w:rsidRDefault="007A408B">
          <w:pPr>
            <w:pStyle w:val="23"/>
            <w:tabs>
              <w:tab w:val="right" w:leader="dot" w:pos="9628"/>
            </w:tabs>
            <w:spacing w:beforeLines="50" w:before="156" w:afterLines="50" w:after="156" w:line="360" w:lineRule="auto"/>
            <w:rPr>
              <w:rFonts w:asciiTheme="minorHAnsi" w:eastAsiaTheme="minorEastAsia" w:hAnsiTheme="minorHAnsi" w:cstheme="minorBidi"/>
              <w:smallCaps w:val="0"/>
              <w:szCs w:val="22"/>
            </w:rPr>
          </w:pPr>
          <w:hyperlink w:anchor="_Toc55379464" w:history="1">
            <w:r w:rsidR="001D20D1">
              <w:rPr>
                <w:rStyle w:val="afc"/>
                <w:rFonts w:hint="eastAsia"/>
              </w:rPr>
              <w:t>一、评标方法</w:t>
            </w:r>
            <w:r w:rsidR="001D20D1">
              <w:tab/>
            </w:r>
            <w:r w:rsidR="001D20D1">
              <w:fldChar w:fldCharType="begin"/>
            </w:r>
            <w:r w:rsidR="001D20D1">
              <w:instrText xml:space="preserve"> PAGEREF _Toc55379464 \h </w:instrText>
            </w:r>
            <w:r w:rsidR="001D20D1">
              <w:fldChar w:fldCharType="separate"/>
            </w:r>
            <w:r w:rsidR="009E6B14">
              <w:rPr>
                <w:noProof/>
              </w:rPr>
              <w:t>13</w:t>
            </w:r>
            <w:r w:rsidR="001D20D1">
              <w:fldChar w:fldCharType="end"/>
            </w:r>
          </w:hyperlink>
        </w:p>
        <w:p w:rsidR="0005195F" w:rsidRDefault="007A408B">
          <w:pPr>
            <w:pStyle w:val="23"/>
            <w:tabs>
              <w:tab w:val="right" w:leader="dot" w:pos="9628"/>
            </w:tabs>
            <w:spacing w:beforeLines="50" w:before="156" w:afterLines="50" w:after="156" w:line="360" w:lineRule="auto"/>
            <w:rPr>
              <w:rFonts w:asciiTheme="minorHAnsi" w:eastAsiaTheme="minorEastAsia" w:hAnsiTheme="minorHAnsi" w:cstheme="minorBidi"/>
              <w:smallCaps w:val="0"/>
              <w:szCs w:val="22"/>
            </w:rPr>
          </w:pPr>
          <w:hyperlink w:anchor="_Toc55379465" w:history="1">
            <w:r w:rsidR="001D20D1">
              <w:rPr>
                <w:rStyle w:val="afc"/>
                <w:rFonts w:hint="eastAsia"/>
              </w:rPr>
              <w:t>二、评标标准</w:t>
            </w:r>
            <w:r w:rsidR="001D20D1">
              <w:tab/>
            </w:r>
            <w:r w:rsidR="001D20D1">
              <w:fldChar w:fldCharType="begin"/>
            </w:r>
            <w:r w:rsidR="001D20D1">
              <w:instrText xml:space="preserve"> PAGEREF _Toc55379465 \h </w:instrText>
            </w:r>
            <w:r w:rsidR="001D20D1">
              <w:fldChar w:fldCharType="separate"/>
            </w:r>
            <w:r w:rsidR="009E6B14">
              <w:rPr>
                <w:noProof/>
              </w:rPr>
              <w:t>13</w:t>
            </w:r>
            <w:r w:rsidR="001D20D1">
              <w:fldChar w:fldCharType="end"/>
            </w:r>
          </w:hyperlink>
        </w:p>
        <w:p w:rsidR="0005195F" w:rsidRDefault="007A408B">
          <w:pPr>
            <w:pStyle w:val="23"/>
            <w:tabs>
              <w:tab w:val="right" w:leader="dot" w:pos="9628"/>
            </w:tabs>
            <w:spacing w:beforeLines="50" w:before="156" w:afterLines="50" w:after="156" w:line="360" w:lineRule="auto"/>
            <w:rPr>
              <w:rFonts w:asciiTheme="minorHAnsi" w:eastAsiaTheme="minorEastAsia" w:hAnsiTheme="minorHAnsi" w:cstheme="minorBidi"/>
              <w:smallCaps w:val="0"/>
              <w:szCs w:val="22"/>
            </w:rPr>
          </w:pPr>
          <w:hyperlink w:anchor="_Toc55379466" w:history="1">
            <w:r w:rsidR="001D20D1">
              <w:rPr>
                <w:rStyle w:val="afc"/>
                <w:rFonts w:asciiTheme="minorEastAsia" w:hAnsiTheme="minorEastAsia" w:hint="eastAsia"/>
              </w:rPr>
              <w:t>备注：</w:t>
            </w:r>
            <w:r w:rsidR="001D20D1">
              <w:tab/>
            </w:r>
            <w:r w:rsidR="001D20D1">
              <w:fldChar w:fldCharType="begin"/>
            </w:r>
            <w:r w:rsidR="001D20D1">
              <w:instrText xml:space="preserve"> PAGEREF _Toc55379466 \h </w:instrText>
            </w:r>
            <w:r w:rsidR="001D20D1">
              <w:fldChar w:fldCharType="separate"/>
            </w:r>
            <w:r w:rsidR="009E6B14">
              <w:rPr>
                <w:noProof/>
              </w:rPr>
              <w:t>15</w:t>
            </w:r>
            <w:r w:rsidR="001D20D1">
              <w:fldChar w:fldCharType="end"/>
            </w:r>
          </w:hyperlink>
        </w:p>
        <w:p w:rsidR="0005195F" w:rsidRDefault="007A408B">
          <w:pPr>
            <w:pStyle w:val="31"/>
            <w:tabs>
              <w:tab w:val="right" w:leader="dot" w:pos="9628"/>
            </w:tabs>
            <w:spacing w:beforeLines="50" w:before="156" w:afterLines="50" w:after="156" w:line="360" w:lineRule="auto"/>
            <w:rPr>
              <w:rFonts w:asciiTheme="minorHAnsi" w:eastAsiaTheme="minorEastAsia" w:hAnsiTheme="minorHAnsi" w:cstheme="minorBidi"/>
              <w:iCs w:val="0"/>
              <w:szCs w:val="22"/>
            </w:rPr>
          </w:pPr>
          <w:hyperlink w:anchor="_Toc55379467" w:history="1">
            <w:r w:rsidR="001D20D1">
              <w:rPr>
                <w:rStyle w:val="afc"/>
                <w:rFonts w:asciiTheme="minorEastAsia" w:hAnsiTheme="minorEastAsia"/>
              </w:rPr>
              <w:t>1</w:t>
            </w:r>
            <w:r w:rsidR="001D20D1">
              <w:rPr>
                <w:rStyle w:val="afc"/>
                <w:rFonts w:asciiTheme="minorEastAsia" w:hAnsiTheme="minorEastAsia" w:hint="eastAsia"/>
              </w:rPr>
              <w:t>、资质证书有效期</w:t>
            </w:r>
            <w:r w:rsidR="001D20D1">
              <w:tab/>
            </w:r>
            <w:r w:rsidR="001D20D1">
              <w:fldChar w:fldCharType="begin"/>
            </w:r>
            <w:r w:rsidR="001D20D1">
              <w:instrText xml:space="preserve"> PAGEREF _Toc55379467 \h </w:instrText>
            </w:r>
            <w:r w:rsidR="001D20D1">
              <w:fldChar w:fldCharType="separate"/>
            </w:r>
            <w:r w:rsidR="009E6B14">
              <w:rPr>
                <w:noProof/>
              </w:rPr>
              <w:t>15</w:t>
            </w:r>
            <w:r w:rsidR="001D20D1">
              <w:fldChar w:fldCharType="end"/>
            </w:r>
          </w:hyperlink>
        </w:p>
        <w:p w:rsidR="0005195F" w:rsidRDefault="007A408B">
          <w:pPr>
            <w:pStyle w:val="31"/>
            <w:tabs>
              <w:tab w:val="right" w:leader="dot" w:pos="9628"/>
            </w:tabs>
            <w:spacing w:beforeLines="50" w:before="156" w:afterLines="50" w:after="156" w:line="360" w:lineRule="auto"/>
            <w:rPr>
              <w:rFonts w:asciiTheme="minorHAnsi" w:eastAsiaTheme="minorEastAsia" w:hAnsiTheme="minorHAnsi" w:cstheme="minorBidi"/>
              <w:iCs w:val="0"/>
              <w:szCs w:val="22"/>
            </w:rPr>
          </w:pPr>
          <w:hyperlink w:anchor="_Toc55379468" w:history="1">
            <w:r w:rsidR="001D20D1">
              <w:rPr>
                <w:rStyle w:val="afc"/>
                <w:rFonts w:asciiTheme="minorEastAsia" w:hAnsiTheme="minorEastAsia"/>
              </w:rPr>
              <w:t>2</w:t>
            </w:r>
            <w:r w:rsidR="001D20D1">
              <w:rPr>
                <w:rStyle w:val="afc"/>
                <w:rFonts w:asciiTheme="minorEastAsia" w:hAnsiTheme="minorEastAsia" w:hint="eastAsia"/>
              </w:rPr>
              <w:t>、政府采购优惠政策</w:t>
            </w:r>
            <w:r w:rsidR="001D20D1">
              <w:tab/>
            </w:r>
            <w:r w:rsidR="001D20D1">
              <w:fldChar w:fldCharType="begin"/>
            </w:r>
            <w:r w:rsidR="001D20D1">
              <w:instrText xml:space="preserve"> PAGEREF _Toc55379468 \h </w:instrText>
            </w:r>
            <w:r w:rsidR="001D20D1">
              <w:fldChar w:fldCharType="separate"/>
            </w:r>
            <w:r w:rsidR="009E6B14">
              <w:rPr>
                <w:noProof/>
              </w:rPr>
              <w:t>15</w:t>
            </w:r>
            <w:r w:rsidR="001D20D1">
              <w:fldChar w:fldCharType="end"/>
            </w:r>
          </w:hyperlink>
        </w:p>
        <w:p w:rsidR="0005195F" w:rsidRDefault="007A408B">
          <w:pPr>
            <w:pStyle w:val="10"/>
            <w:tabs>
              <w:tab w:val="right" w:leader="dot" w:pos="9628"/>
            </w:tabs>
            <w:spacing w:beforeLines="50" w:before="156" w:afterLines="50" w:after="156" w:line="360" w:lineRule="auto"/>
            <w:rPr>
              <w:rFonts w:asciiTheme="minorHAnsi" w:eastAsiaTheme="minorEastAsia" w:hAnsiTheme="minorHAnsi" w:cstheme="minorBidi"/>
              <w:b w:val="0"/>
              <w:bCs w:val="0"/>
              <w:caps w:val="0"/>
              <w:szCs w:val="22"/>
            </w:rPr>
          </w:pPr>
          <w:hyperlink w:anchor="_Toc55379469" w:history="1">
            <w:r w:rsidR="001D20D1">
              <w:rPr>
                <w:rStyle w:val="afc"/>
                <w:rFonts w:hint="eastAsia"/>
              </w:rPr>
              <w:t>第五章</w:t>
            </w:r>
            <w:r w:rsidR="001D20D1">
              <w:rPr>
                <w:rStyle w:val="afc"/>
              </w:rPr>
              <w:t xml:space="preserve">  </w:t>
            </w:r>
            <w:r w:rsidR="001D20D1">
              <w:rPr>
                <w:rStyle w:val="afc"/>
                <w:rFonts w:hint="eastAsia"/>
              </w:rPr>
              <w:t>投标人须知前附表</w:t>
            </w:r>
            <w:r w:rsidR="001D20D1">
              <w:tab/>
            </w:r>
            <w:r w:rsidR="001D20D1">
              <w:fldChar w:fldCharType="begin"/>
            </w:r>
            <w:r w:rsidR="001D20D1">
              <w:instrText xml:space="preserve"> PAGEREF _Toc55379469 \h </w:instrText>
            </w:r>
            <w:r w:rsidR="001D20D1">
              <w:fldChar w:fldCharType="separate"/>
            </w:r>
            <w:r w:rsidR="009E6B14">
              <w:rPr>
                <w:noProof/>
              </w:rPr>
              <w:t>16</w:t>
            </w:r>
            <w:r w:rsidR="001D20D1">
              <w:fldChar w:fldCharType="end"/>
            </w:r>
          </w:hyperlink>
        </w:p>
        <w:p w:rsidR="0005195F" w:rsidRDefault="007A408B">
          <w:pPr>
            <w:pStyle w:val="10"/>
            <w:tabs>
              <w:tab w:val="right" w:leader="dot" w:pos="9628"/>
            </w:tabs>
            <w:spacing w:beforeLines="50" w:before="156" w:afterLines="50" w:after="156" w:line="360" w:lineRule="auto"/>
            <w:rPr>
              <w:rFonts w:asciiTheme="minorHAnsi" w:eastAsiaTheme="minorEastAsia" w:hAnsiTheme="minorHAnsi" w:cstheme="minorBidi"/>
              <w:b w:val="0"/>
              <w:bCs w:val="0"/>
              <w:caps w:val="0"/>
              <w:szCs w:val="22"/>
            </w:rPr>
          </w:pPr>
          <w:hyperlink w:anchor="_Toc55379470" w:history="1">
            <w:r w:rsidR="001D20D1">
              <w:rPr>
                <w:rStyle w:val="afc"/>
                <w:rFonts w:hint="eastAsia"/>
              </w:rPr>
              <w:t>第六章</w:t>
            </w:r>
            <w:r w:rsidR="001D20D1">
              <w:rPr>
                <w:rStyle w:val="afc"/>
              </w:rPr>
              <w:t xml:space="preserve">  </w:t>
            </w:r>
            <w:r w:rsidR="001D20D1">
              <w:rPr>
                <w:rStyle w:val="afc"/>
                <w:rFonts w:hint="eastAsia"/>
              </w:rPr>
              <w:t>投标人须知</w:t>
            </w:r>
            <w:r w:rsidR="001D20D1">
              <w:tab/>
            </w:r>
            <w:r w:rsidR="001D20D1">
              <w:fldChar w:fldCharType="begin"/>
            </w:r>
            <w:r w:rsidR="001D20D1">
              <w:instrText xml:space="preserve"> PAGEREF _Toc55379470 \h </w:instrText>
            </w:r>
            <w:r w:rsidR="001D20D1">
              <w:fldChar w:fldCharType="separate"/>
            </w:r>
            <w:r w:rsidR="009E6B14">
              <w:rPr>
                <w:noProof/>
              </w:rPr>
              <w:t>17</w:t>
            </w:r>
            <w:r w:rsidR="001D20D1">
              <w:fldChar w:fldCharType="end"/>
            </w:r>
          </w:hyperlink>
        </w:p>
        <w:p w:rsidR="0005195F" w:rsidRDefault="007A408B">
          <w:pPr>
            <w:pStyle w:val="23"/>
            <w:tabs>
              <w:tab w:val="right" w:leader="dot" w:pos="9628"/>
            </w:tabs>
            <w:spacing w:beforeLines="50" w:before="156" w:afterLines="50" w:after="156" w:line="360" w:lineRule="auto"/>
            <w:rPr>
              <w:rFonts w:asciiTheme="minorHAnsi" w:eastAsiaTheme="minorEastAsia" w:hAnsiTheme="minorHAnsi" w:cstheme="minorBidi"/>
              <w:smallCaps w:val="0"/>
              <w:szCs w:val="22"/>
            </w:rPr>
          </w:pPr>
          <w:hyperlink w:anchor="_Toc55379471" w:history="1">
            <w:r w:rsidR="001D20D1">
              <w:rPr>
                <w:rStyle w:val="afc"/>
                <w:rFonts w:hint="eastAsia"/>
              </w:rPr>
              <w:t>一、说明</w:t>
            </w:r>
            <w:r w:rsidR="001D20D1">
              <w:tab/>
            </w:r>
            <w:r w:rsidR="001D20D1">
              <w:fldChar w:fldCharType="begin"/>
            </w:r>
            <w:r w:rsidR="001D20D1">
              <w:instrText xml:space="preserve"> PAGEREF _Toc55379471 \h </w:instrText>
            </w:r>
            <w:r w:rsidR="001D20D1">
              <w:fldChar w:fldCharType="separate"/>
            </w:r>
            <w:r w:rsidR="009E6B14">
              <w:rPr>
                <w:noProof/>
              </w:rPr>
              <w:t>17</w:t>
            </w:r>
            <w:r w:rsidR="001D20D1">
              <w:fldChar w:fldCharType="end"/>
            </w:r>
          </w:hyperlink>
        </w:p>
        <w:p w:rsidR="0005195F" w:rsidRDefault="007A408B">
          <w:pPr>
            <w:pStyle w:val="23"/>
            <w:tabs>
              <w:tab w:val="right" w:leader="dot" w:pos="9628"/>
            </w:tabs>
            <w:spacing w:beforeLines="50" w:before="156" w:afterLines="50" w:after="156" w:line="360" w:lineRule="auto"/>
            <w:rPr>
              <w:rFonts w:asciiTheme="minorHAnsi" w:eastAsiaTheme="minorEastAsia" w:hAnsiTheme="minorHAnsi" w:cstheme="minorBidi"/>
              <w:smallCaps w:val="0"/>
              <w:szCs w:val="22"/>
            </w:rPr>
          </w:pPr>
          <w:hyperlink w:anchor="_Toc55379472" w:history="1">
            <w:r w:rsidR="001D20D1">
              <w:rPr>
                <w:rStyle w:val="afc"/>
                <w:rFonts w:hint="eastAsia"/>
              </w:rPr>
              <w:t>二、招标文件说明</w:t>
            </w:r>
            <w:r w:rsidR="001D20D1">
              <w:tab/>
            </w:r>
            <w:r w:rsidR="001D20D1">
              <w:fldChar w:fldCharType="begin"/>
            </w:r>
            <w:r w:rsidR="001D20D1">
              <w:instrText xml:space="preserve"> PAGEREF _Toc55379472 \h </w:instrText>
            </w:r>
            <w:r w:rsidR="001D20D1">
              <w:fldChar w:fldCharType="separate"/>
            </w:r>
            <w:r w:rsidR="009E6B14">
              <w:rPr>
                <w:noProof/>
              </w:rPr>
              <w:t>19</w:t>
            </w:r>
            <w:r w:rsidR="001D20D1">
              <w:fldChar w:fldCharType="end"/>
            </w:r>
          </w:hyperlink>
        </w:p>
        <w:p w:rsidR="0005195F" w:rsidRDefault="007A408B">
          <w:pPr>
            <w:pStyle w:val="23"/>
            <w:tabs>
              <w:tab w:val="right" w:leader="dot" w:pos="9628"/>
            </w:tabs>
            <w:spacing w:beforeLines="50" w:before="156" w:afterLines="50" w:after="156" w:line="360" w:lineRule="auto"/>
            <w:rPr>
              <w:rFonts w:asciiTheme="minorHAnsi" w:eastAsiaTheme="minorEastAsia" w:hAnsiTheme="minorHAnsi" w:cstheme="minorBidi"/>
              <w:smallCaps w:val="0"/>
              <w:szCs w:val="22"/>
            </w:rPr>
          </w:pPr>
          <w:hyperlink w:anchor="_Toc55379473" w:history="1">
            <w:r w:rsidR="001D20D1">
              <w:rPr>
                <w:rStyle w:val="afc"/>
                <w:rFonts w:hint="eastAsia"/>
              </w:rPr>
              <w:t>三、投标文件的编写</w:t>
            </w:r>
            <w:r w:rsidR="001D20D1">
              <w:tab/>
            </w:r>
            <w:r w:rsidR="001D20D1">
              <w:fldChar w:fldCharType="begin"/>
            </w:r>
            <w:r w:rsidR="001D20D1">
              <w:instrText xml:space="preserve"> PAGEREF _Toc55379473 \h </w:instrText>
            </w:r>
            <w:r w:rsidR="001D20D1">
              <w:fldChar w:fldCharType="separate"/>
            </w:r>
            <w:r w:rsidR="009E6B14">
              <w:rPr>
                <w:noProof/>
              </w:rPr>
              <w:t>20</w:t>
            </w:r>
            <w:r w:rsidR="001D20D1">
              <w:fldChar w:fldCharType="end"/>
            </w:r>
          </w:hyperlink>
        </w:p>
        <w:p w:rsidR="0005195F" w:rsidRDefault="007A408B">
          <w:pPr>
            <w:pStyle w:val="23"/>
            <w:tabs>
              <w:tab w:val="right" w:leader="dot" w:pos="9628"/>
            </w:tabs>
            <w:spacing w:beforeLines="50" w:before="156" w:afterLines="50" w:after="156" w:line="360" w:lineRule="auto"/>
            <w:rPr>
              <w:rFonts w:asciiTheme="minorHAnsi" w:eastAsiaTheme="minorEastAsia" w:hAnsiTheme="minorHAnsi" w:cstheme="minorBidi"/>
              <w:smallCaps w:val="0"/>
              <w:szCs w:val="22"/>
            </w:rPr>
          </w:pPr>
          <w:hyperlink w:anchor="_Toc55379474" w:history="1">
            <w:r w:rsidR="001D20D1">
              <w:rPr>
                <w:rStyle w:val="afc"/>
                <w:rFonts w:hint="eastAsia"/>
              </w:rPr>
              <w:t>四、投标文件的递交</w:t>
            </w:r>
            <w:r w:rsidR="001D20D1">
              <w:tab/>
            </w:r>
            <w:r w:rsidR="001D20D1">
              <w:fldChar w:fldCharType="begin"/>
            </w:r>
            <w:r w:rsidR="001D20D1">
              <w:instrText xml:space="preserve"> PAGEREF _Toc55379474 \h </w:instrText>
            </w:r>
            <w:r w:rsidR="001D20D1">
              <w:fldChar w:fldCharType="separate"/>
            </w:r>
            <w:r w:rsidR="009E6B14">
              <w:rPr>
                <w:noProof/>
              </w:rPr>
              <w:t>22</w:t>
            </w:r>
            <w:r w:rsidR="001D20D1">
              <w:fldChar w:fldCharType="end"/>
            </w:r>
          </w:hyperlink>
        </w:p>
        <w:p w:rsidR="0005195F" w:rsidRDefault="007A408B">
          <w:pPr>
            <w:pStyle w:val="23"/>
            <w:tabs>
              <w:tab w:val="right" w:leader="dot" w:pos="9628"/>
            </w:tabs>
            <w:spacing w:beforeLines="50" w:before="156" w:afterLines="50" w:after="156" w:line="360" w:lineRule="auto"/>
            <w:rPr>
              <w:rFonts w:asciiTheme="minorHAnsi" w:eastAsiaTheme="minorEastAsia" w:hAnsiTheme="minorHAnsi" w:cstheme="minorBidi"/>
              <w:smallCaps w:val="0"/>
              <w:szCs w:val="22"/>
            </w:rPr>
          </w:pPr>
          <w:hyperlink w:anchor="_Toc55379475" w:history="1">
            <w:r w:rsidR="001D20D1">
              <w:rPr>
                <w:rStyle w:val="afc"/>
                <w:rFonts w:hint="eastAsia"/>
              </w:rPr>
              <w:t>五、开标和评标</w:t>
            </w:r>
            <w:r w:rsidR="001D20D1">
              <w:tab/>
            </w:r>
            <w:r w:rsidR="001D20D1">
              <w:fldChar w:fldCharType="begin"/>
            </w:r>
            <w:r w:rsidR="001D20D1">
              <w:instrText xml:space="preserve"> PAGEREF _Toc55379475 \h </w:instrText>
            </w:r>
            <w:r w:rsidR="001D20D1">
              <w:fldChar w:fldCharType="separate"/>
            </w:r>
            <w:r w:rsidR="009E6B14">
              <w:rPr>
                <w:noProof/>
              </w:rPr>
              <w:t>24</w:t>
            </w:r>
            <w:r w:rsidR="001D20D1">
              <w:fldChar w:fldCharType="end"/>
            </w:r>
          </w:hyperlink>
        </w:p>
        <w:p w:rsidR="0005195F" w:rsidRDefault="007A408B">
          <w:pPr>
            <w:pStyle w:val="23"/>
            <w:tabs>
              <w:tab w:val="right" w:leader="dot" w:pos="9628"/>
            </w:tabs>
            <w:spacing w:beforeLines="50" w:before="156" w:afterLines="50" w:after="156" w:line="360" w:lineRule="auto"/>
            <w:rPr>
              <w:rFonts w:asciiTheme="minorHAnsi" w:eastAsiaTheme="minorEastAsia" w:hAnsiTheme="minorHAnsi" w:cstheme="minorBidi"/>
              <w:smallCaps w:val="0"/>
              <w:szCs w:val="22"/>
            </w:rPr>
          </w:pPr>
          <w:hyperlink w:anchor="_Toc55379476" w:history="1">
            <w:r w:rsidR="001D20D1">
              <w:rPr>
                <w:rStyle w:val="afc"/>
                <w:rFonts w:hint="eastAsia"/>
              </w:rPr>
              <w:t>六、授予合同</w:t>
            </w:r>
            <w:r w:rsidR="001D20D1">
              <w:tab/>
            </w:r>
            <w:r w:rsidR="001D20D1">
              <w:fldChar w:fldCharType="begin"/>
            </w:r>
            <w:r w:rsidR="001D20D1">
              <w:instrText xml:space="preserve"> PAGEREF _Toc55379476 \h </w:instrText>
            </w:r>
            <w:r w:rsidR="001D20D1">
              <w:fldChar w:fldCharType="separate"/>
            </w:r>
            <w:r w:rsidR="009E6B14">
              <w:rPr>
                <w:noProof/>
              </w:rPr>
              <w:t>26</w:t>
            </w:r>
            <w:r w:rsidR="001D20D1">
              <w:fldChar w:fldCharType="end"/>
            </w:r>
          </w:hyperlink>
        </w:p>
        <w:p w:rsidR="0005195F" w:rsidRDefault="007A408B">
          <w:pPr>
            <w:pStyle w:val="10"/>
            <w:tabs>
              <w:tab w:val="right" w:leader="dot" w:pos="9628"/>
            </w:tabs>
            <w:spacing w:beforeLines="50" w:before="156" w:afterLines="50" w:after="156" w:line="360" w:lineRule="auto"/>
            <w:rPr>
              <w:rFonts w:asciiTheme="minorHAnsi" w:eastAsiaTheme="minorEastAsia" w:hAnsiTheme="minorHAnsi" w:cstheme="minorBidi"/>
              <w:b w:val="0"/>
              <w:bCs w:val="0"/>
              <w:caps w:val="0"/>
              <w:szCs w:val="22"/>
            </w:rPr>
          </w:pPr>
          <w:hyperlink w:anchor="_Toc55379477" w:history="1">
            <w:r w:rsidR="001D20D1">
              <w:rPr>
                <w:rStyle w:val="afc"/>
                <w:rFonts w:hint="eastAsia"/>
              </w:rPr>
              <w:t>第七章</w:t>
            </w:r>
            <w:r w:rsidR="001D20D1">
              <w:rPr>
                <w:rStyle w:val="afc"/>
              </w:rPr>
              <w:t xml:space="preserve">  </w:t>
            </w:r>
            <w:r w:rsidR="001D20D1">
              <w:rPr>
                <w:rStyle w:val="afc"/>
                <w:rFonts w:hint="eastAsia"/>
              </w:rPr>
              <w:t>投标文件格式</w:t>
            </w:r>
            <w:r w:rsidR="001D20D1">
              <w:tab/>
            </w:r>
            <w:r w:rsidR="001D20D1">
              <w:fldChar w:fldCharType="begin"/>
            </w:r>
            <w:r w:rsidR="001D20D1">
              <w:instrText xml:space="preserve"> PAGEREF _Toc55379477 \h </w:instrText>
            </w:r>
            <w:r w:rsidR="001D20D1">
              <w:fldChar w:fldCharType="separate"/>
            </w:r>
            <w:r w:rsidR="009E6B14">
              <w:rPr>
                <w:noProof/>
              </w:rPr>
              <w:t>28</w:t>
            </w:r>
            <w:r w:rsidR="001D20D1">
              <w:fldChar w:fldCharType="end"/>
            </w:r>
          </w:hyperlink>
        </w:p>
        <w:p w:rsidR="0005195F" w:rsidRDefault="007A408B">
          <w:pPr>
            <w:pStyle w:val="23"/>
            <w:tabs>
              <w:tab w:val="right" w:leader="dot" w:pos="9628"/>
            </w:tabs>
            <w:spacing w:beforeLines="50" w:before="156" w:afterLines="50" w:after="156" w:line="360" w:lineRule="auto"/>
            <w:rPr>
              <w:rFonts w:asciiTheme="minorHAnsi" w:eastAsiaTheme="minorEastAsia" w:hAnsiTheme="minorHAnsi" w:cstheme="minorBidi"/>
              <w:smallCaps w:val="0"/>
              <w:szCs w:val="22"/>
            </w:rPr>
          </w:pPr>
          <w:hyperlink w:anchor="_Toc55379478" w:history="1">
            <w:r w:rsidR="001D20D1">
              <w:rPr>
                <w:rStyle w:val="afc"/>
                <w:rFonts w:ascii="仿宋" w:eastAsia="仿宋" w:hAnsi="仿宋" w:hint="eastAsia"/>
              </w:rPr>
              <w:t>投标文件编制说明</w:t>
            </w:r>
            <w:r w:rsidR="001D20D1">
              <w:tab/>
            </w:r>
            <w:r w:rsidR="001D20D1">
              <w:fldChar w:fldCharType="begin"/>
            </w:r>
            <w:r w:rsidR="001D20D1">
              <w:instrText xml:space="preserve"> PAGEREF _Toc55379478 \h </w:instrText>
            </w:r>
            <w:r w:rsidR="001D20D1">
              <w:fldChar w:fldCharType="separate"/>
            </w:r>
            <w:r w:rsidR="009E6B14">
              <w:rPr>
                <w:noProof/>
              </w:rPr>
              <w:t>28</w:t>
            </w:r>
            <w:r w:rsidR="001D20D1">
              <w:fldChar w:fldCharType="end"/>
            </w:r>
          </w:hyperlink>
        </w:p>
        <w:p w:rsidR="0005195F" w:rsidRDefault="007A408B">
          <w:pPr>
            <w:pStyle w:val="23"/>
            <w:tabs>
              <w:tab w:val="right" w:leader="dot" w:pos="9628"/>
            </w:tabs>
            <w:spacing w:beforeLines="50" w:before="156" w:afterLines="50" w:after="156" w:line="360" w:lineRule="auto"/>
            <w:rPr>
              <w:rFonts w:asciiTheme="minorHAnsi" w:eastAsiaTheme="minorEastAsia" w:hAnsiTheme="minorHAnsi" w:cstheme="minorBidi"/>
              <w:smallCaps w:val="0"/>
              <w:szCs w:val="22"/>
            </w:rPr>
          </w:pPr>
          <w:hyperlink w:anchor="_Toc55379479" w:history="1">
            <w:r w:rsidR="001D20D1">
              <w:rPr>
                <w:rStyle w:val="afc"/>
                <w:rFonts w:ascii="仿宋" w:eastAsia="仿宋" w:hAnsi="仿宋" w:hint="eastAsia"/>
              </w:rPr>
              <w:t>投标文件格式目录</w:t>
            </w:r>
            <w:r w:rsidR="001D20D1">
              <w:tab/>
            </w:r>
            <w:r w:rsidR="001D20D1">
              <w:fldChar w:fldCharType="begin"/>
            </w:r>
            <w:r w:rsidR="001D20D1">
              <w:instrText xml:space="preserve"> PAGEREF _Toc55379479 \h </w:instrText>
            </w:r>
            <w:r w:rsidR="001D20D1">
              <w:fldChar w:fldCharType="separate"/>
            </w:r>
            <w:r w:rsidR="009E6B14">
              <w:rPr>
                <w:noProof/>
              </w:rPr>
              <w:t>30</w:t>
            </w:r>
            <w:r w:rsidR="001D20D1">
              <w:fldChar w:fldCharType="end"/>
            </w:r>
          </w:hyperlink>
        </w:p>
        <w:p w:rsidR="0005195F" w:rsidRDefault="007A408B">
          <w:pPr>
            <w:pStyle w:val="23"/>
            <w:tabs>
              <w:tab w:val="right" w:leader="dot" w:pos="9628"/>
            </w:tabs>
            <w:spacing w:beforeLines="50" w:before="156" w:afterLines="50" w:after="156" w:line="360" w:lineRule="auto"/>
            <w:rPr>
              <w:rFonts w:asciiTheme="minorHAnsi" w:eastAsiaTheme="minorEastAsia" w:hAnsiTheme="minorHAnsi" w:cstheme="minorBidi"/>
              <w:smallCaps w:val="0"/>
              <w:szCs w:val="22"/>
            </w:rPr>
          </w:pPr>
          <w:hyperlink w:anchor="_Toc55379480" w:history="1">
            <w:r w:rsidR="001D20D1">
              <w:rPr>
                <w:rStyle w:val="afc"/>
                <w:rFonts w:ascii="仿宋" w:eastAsia="仿宋" w:hAnsi="仿宋" w:hint="eastAsia"/>
              </w:rPr>
              <w:t>评标指引表</w:t>
            </w:r>
            <w:r w:rsidR="001D20D1">
              <w:tab/>
            </w:r>
            <w:r w:rsidR="001D20D1">
              <w:fldChar w:fldCharType="begin"/>
            </w:r>
            <w:r w:rsidR="001D20D1">
              <w:instrText xml:space="preserve"> PAGEREF _Toc55379480 \h </w:instrText>
            </w:r>
            <w:r w:rsidR="001D20D1">
              <w:fldChar w:fldCharType="separate"/>
            </w:r>
            <w:r w:rsidR="009E6B14">
              <w:rPr>
                <w:noProof/>
              </w:rPr>
              <w:t>31</w:t>
            </w:r>
            <w:r w:rsidR="001D20D1">
              <w:fldChar w:fldCharType="end"/>
            </w:r>
          </w:hyperlink>
        </w:p>
        <w:p w:rsidR="0005195F" w:rsidRDefault="007A408B">
          <w:pPr>
            <w:pStyle w:val="10"/>
            <w:tabs>
              <w:tab w:val="right" w:leader="dot" w:pos="9628"/>
            </w:tabs>
            <w:spacing w:beforeLines="50" w:before="156" w:afterLines="50" w:after="156" w:line="360" w:lineRule="auto"/>
            <w:rPr>
              <w:rFonts w:asciiTheme="minorHAnsi" w:eastAsiaTheme="minorEastAsia" w:hAnsiTheme="minorHAnsi" w:cstheme="minorBidi"/>
              <w:b w:val="0"/>
              <w:bCs w:val="0"/>
              <w:caps w:val="0"/>
              <w:szCs w:val="22"/>
            </w:rPr>
          </w:pPr>
          <w:hyperlink w:anchor="_Toc55379481" w:history="1">
            <w:r w:rsidR="001D20D1">
              <w:rPr>
                <w:rStyle w:val="afc"/>
                <w:rFonts w:hint="eastAsia"/>
              </w:rPr>
              <w:t>第八章</w:t>
            </w:r>
            <w:r w:rsidR="001D20D1">
              <w:rPr>
                <w:rStyle w:val="afc"/>
              </w:rPr>
              <w:t xml:space="preserve">  </w:t>
            </w:r>
            <w:r w:rsidR="001D20D1">
              <w:rPr>
                <w:rStyle w:val="afc"/>
                <w:rFonts w:hint="eastAsia"/>
              </w:rPr>
              <w:t>合同条款</w:t>
            </w:r>
            <w:r w:rsidR="001D20D1">
              <w:tab/>
            </w:r>
            <w:r w:rsidR="001D20D1">
              <w:fldChar w:fldCharType="begin"/>
            </w:r>
            <w:r w:rsidR="001D20D1">
              <w:instrText xml:space="preserve"> PAGEREF _Toc55379481 \h </w:instrText>
            </w:r>
            <w:r w:rsidR="001D20D1">
              <w:fldChar w:fldCharType="separate"/>
            </w:r>
            <w:r w:rsidR="009E6B14">
              <w:rPr>
                <w:noProof/>
              </w:rPr>
              <w:t>52</w:t>
            </w:r>
            <w:r w:rsidR="001D20D1">
              <w:fldChar w:fldCharType="end"/>
            </w:r>
          </w:hyperlink>
        </w:p>
        <w:p w:rsidR="0005195F" w:rsidRDefault="001D20D1">
          <w:r>
            <w:lastRenderedPageBreak/>
            <w:fldChar w:fldCharType="end"/>
          </w:r>
        </w:p>
      </w:sdtContent>
    </w:sdt>
    <w:p w:rsidR="0005195F" w:rsidRDefault="001D20D1">
      <w:pPr>
        <w:pStyle w:val="1"/>
      </w:pPr>
      <w:bookmarkStart w:id="1" w:name="_Toc55379460"/>
      <w:r>
        <w:rPr>
          <w:rFonts w:hint="eastAsia"/>
        </w:rPr>
        <w:t>第一章</w:t>
      </w:r>
      <w:r>
        <w:rPr>
          <w:rFonts w:hint="eastAsia"/>
        </w:rPr>
        <w:t xml:space="preserve">  </w:t>
      </w:r>
      <w:r>
        <w:rPr>
          <w:rFonts w:hint="eastAsia"/>
        </w:rPr>
        <w:t>投标邀请</w:t>
      </w:r>
      <w:bookmarkEnd w:id="1"/>
    </w:p>
    <w:p w:rsidR="0005195F" w:rsidRDefault="001D20D1">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rsidR="0005195F" w:rsidRDefault="001D20D1">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cs="宋体" w:hint="eastAsia"/>
          <w:kern w:val="0"/>
          <w:szCs w:val="21"/>
          <w:u w:val="single"/>
        </w:rPr>
        <w:t>全自动卷料切割封口一体机、医用封口机采购项目</w:t>
      </w:r>
      <w:r>
        <w:rPr>
          <w:rFonts w:ascii="宋体" w:hAnsi="宋体" w:cs="Arial Unicode MS" w:hint="eastAsia"/>
          <w:snapToGrid w:val="0"/>
          <w:kern w:val="0"/>
          <w:szCs w:val="21"/>
        </w:rPr>
        <w:t>的潜在投标人应在</w:t>
      </w:r>
      <w:r>
        <w:rPr>
          <w:rFonts w:ascii="宋体" w:hAnsi="宋体" w:hint="eastAsia"/>
          <w:snapToGrid w:val="0"/>
          <w:szCs w:val="21"/>
          <w:u w:val="single"/>
        </w:rPr>
        <w:t>深圳市福田区民田路171号新华保险大厦903</w:t>
      </w:r>
      <w:r>
        <w:rPr>
          <w:rFonts w:ascii="宋体" w:hAnsi="宋体" w:cs="Arial Unicode MS" w:hint="eastAsia"/>
          <w:snapToGrid w:val="0"/>
          <w:kern w:val="0"/>
          <w:szCs w:val="21"/>
        </w:rPr>
        <w:t>获取招标文件，并于</w:t>
      </w:r>
      <w:r>
        <w:rPr>
          <w:rFonts w:ascii="宋体" w:hAnsi="宋体" w:cs="Arial Unicode MS" w:hint="eastAsia"/>
          <w:snapToGrid w:val="0"/>
          <w:kern w:val="0"/>
          <w:szCs w:val="21"/>
          <w:u w:val="single"/>
        </w:rPr>
        <w:t>2020年</w:t>
      </w:r>
      <w:r w:rsidR="00E74E9A">
        <w:rPr>
          <w:rFonts w:ascii="宋体" w:hAnsi="宋体" w:cs="Arial Unicode MS"/>
          <w:snapToGrid w:val="0"/>
          <w:kern w:val="0"/>
          <w:szCs w:val="21"/>
          <w:u w:val="single"/>
        </w:rPr>
        <w:t>12</w:t>
      </w:r>
      <w:r>
        <w:rPr>
          <w:rFonts w:ascii="宋体" w:hAnsi="宋体" w:cs="Arial Unicode MS" w:hint="eastAsia"/>
          <w:snapToGrid w:val="0"/>
          <w:kern w:val="0"/>
          <w:szCs w:val="21"/>
          <w:u w:val="single"/>
        </w:rPr>
        <w:t>月</w:t>
      </w:r>
      <w:r w:rsidR="00E74E9A">
        <w:rPr>
          <w:rFonts w:ascii="宋体" w:hAnsi="宋体" w:cs="Arial Unicode MS"/>
          <w:snapToGrid w:val="0"/>
          <w:kern w:val="0"/>
          <w:szCs w:val="21"/>
          <w:u w:val="single"/>
        </w:rPr>
        <w:t>1</w:t>
      </w:r>
      <w:r>
        <w:rPr>
          <w:rFonts w:ascii="宋体" w:hAnsi="宋体" w:cs="Arial Unicode MS" w:hint="eastAsia"/>
          <w:snapToGrid w:val="0"/>
          <w:kern w:val="0"/>
          <w:szCs w:val="21"/>
          <w:u w:val="single"/>
        </w:rPr>
        <w:t>日</w:t>
      </w:r>
      <w:r w:rsidR="00E74E9A">
        <w:rPr>
          <w:rFonts w:ascii="宋体" w:hAnsi="宋体" w:cs="Arial Unicode MS"/>
          <w:snapToGrid w:val="0"/>
          <w:kern w:val="0"/>
          <w:szCs w:val="21"/>
          <w:u w:val="single"/>
        </w:rPr>
        <w:t>09</w:t>
      </w:r>
      <w:r>
        <w:rPr>
          <w:rFonts w:ascii="宋体" w:hAnsi="宋体" w:cs="Arial Unicode MS" w:hint="eastAsia"/>
          <w:snapToGrid w:val="0"/>
          <w:kern w:val="0"/>
          <w:szCs w:val="21"/>
          <w:u w:val="single"/>
        </w:rPr>
        <w:t>点</w:t>
      </w:r>
      <w:r>
        <w:rPr>
          <w:rFonts w:ascii="宋体" w:hAnsi="宋体" w:cs="Arial Unicode MS"/>
          <w:snapToGrid w:val="0"/>
          <w:kern w:val="0"/>
          <w:szCs w:val="21"/>
          <w:u w:val="single"/>
        </w:rPr>
        <w:t>30</w:t>
      </w:r>
      <w:r>
        <w:rPr>
          <w:rFonts w:ascii="宋体" w:hAnsi="宋体" w:cs="Arial Unicode MS" w:hint="eastAsia"/>
          <w:snapToGrid w:val="0"/>
          <w:kern w:val="0"/>
          <w:szCs w:val="21"/>
          <w:u w:val="single"/>
        </w:rPr>
        <w:t>分</w:t>
      </w:r>
      <w:r>
        <w:rPr>
          <w:rFonts w:ascii="宋体" w:hAnsi="宋体" w:cs="Arial Unicode MS" w:hint="eastAsia"/>
          <w:snapToGrid w:val="0"/>
          <w:kern w:val="0"/>
          <w:szCs w:val="21"/>
        </w:rPr>
        <w:t>（北京时间）前递交投标</w:t>
      </w:r>
      <w:r>
        <w:rPr>
          <w:rFonts w:ascii="宋体" w:hAnsi="宋体" w:cs="Arial Unicode MS"/>
          <w:snapToGrid w:val="0"/>
          <w:kern w:val="0"/>
          <w:szCs w:val="21"/>
        </w:rPr>
        <w:t>文件</w:t>
      </w:r>
      <w:r>
        <w:rPr>
          <w:rFonts w:ascii="宋体" w:hAnsi="宋体" w:cs="Arial Unicode MS" w:hint="eastAsia"/>
          <w:snapToGrid w:val="0"/>
          <w:kern w:val="0"/>
          <w:szCs w:val="21"/>
        </w:rPr>
        <w:t>。</w:t>
      </w:r>
    </w:p>
    <w:p w:rsidR="0005195F" w:rsidRDefault="0005195F">
      <w:pPr>
        <w:adjustRightInd w:val="0"/>
        <w:snapToGrid w:val="0"/>
        <w:spacing w:line="360" w:lineRule="auto"/>
        <w:ind w:firstLineChars="200" w:firstLine="420"/>
        <w:jc w:val="left"/>
        <w:rPr>
          <w:rFonts w:ascii="宋体" w:hAnsi="宋体" w:cs="Arial Unicode MS"/>
          <w:snapToGrid w:val="0"/>
          <w:kern w:val="0"/>
          <w:szCs w:val="21"/>
        </w:rPr>
      </w:pPr>
    </w:p>
    <w:p w:rsidR="0005195F" w:rsidRDefault="001D20D1">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一、项目基本情况</w:t>
      </w:r>
    </w:p>
    <w:p w:rsidR="0005195F" w:rsidRDefault="001D20D1">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1、招标编号：</w:t>
      </w:r>
      <w:r>
        <w:rPr>
          <w:rFonts w:ascii="宋体" w:eastAsia="宋体" w:hAnsi="宋体"/>
          <w:snapToGrid w:val="0"/>
          <w:color w:val="auto"/>
          <w:sz w:val="21"/>
        </w:rPr>
        <w:t>SZZZ2020-QA0250</w:t>
      </w:r>
    </w:p>
    <w:p w:rsidR="0005195F" w:rsidRDefault="001D20D1">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2、项目名称：全自动卷料切割封口一体机、医用封口机采购项目</w:t>
      </w:r>
    </w:p>
    <w:p w:rsidR="0005195F" w:rsidRDefault="001D20D1">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3、招标方式：公开招标</w:t>
      </w:r>
    </w:p>
    <w:p w:rsidR="0005195F" w:rsidRDefault="001D20D1">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4、预算金额：人民币</w:t>
      </w:r>
      <w:r w:rsidR="00A07610">
        <w:rPr>
          <w:rFonts w:ascii="宋体" w:eastAsia="宋体" w:hAnsi="宋体"/>
          <w:snapToGrid w:val="0"/>
          <w:color w:val="auto"/>
          <w:sz w:val="21"/>
          <w:szCs w:val="21"/>
          <w:u w:val="single"/>
        </w:rPr>
        <w:t>23.1</w:t>
      </w:r>
      <w:r>
        <w:rPr>
          <w:rFonts w:ascii="宋体" w:eastAsia="宋体" w:hAnsi="宋体" w:hint="eastAsia"/>
          <w:snapToGrid w:val="0"/>
          <w:color w:val="auto"/>
          <w:sz w:val="21"/>
          <w:szCs w:val="21"/>
        </w:rPr>
        <w:t>万元</w:t>
      </w:r>
    </w:p>
    <w:p w:rsidR="0005195F" w:rsidRDefault="001D20D1">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5、最高限价：人民币</w:t>
      </w:r>
      <w:r w:rsidR="00A07610">
        <w:rPr>
          <w:rFonts w:ascii="宋体" w:eastAsia="宋体" w:hAnsi="宋体"/>
          <w:snapToGrid w:val="0"/>
          <w:color w:val="auto"/>
          <w:sz w:val="21"/>
          <w:szCs w:val="21"/>
          <w:u w:val="single"/>
        </w:rPr>
        <w:t>23.1</w:t>
      </w:r>
      <w:r>
        <w:rPr>
          <w:rFonts w:ascii="宋体" w:eastAsia="宋体" w:hAnsi="宋体" w:hint="eastAsia"/>
          <w:snapToGrid w:val="0"/>
          <w:color w:val="auto"/>
          <w:sz w:val="21"/>
          <w:szCs w:val="21"/>
        </w:rPr>
        <w:t>万元</w:t>
      </w:r>
    </w:p>
    <w:p w:rsidR="0005195F" w:rsidRDefault="001D20D1">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11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2243"/>
        <w:gridCol w:w="713"/>
        <w:gridCol w:w="1129"/>
        <w:gridCol w:w="2268"/>
        <w:gridCol w:w="2268"/>
        <w:gridCol w:w="1961"/>
      </w:tblGrid>
      <w:tr w:rsidR="00A07610" w:rsidTr="00E74E9A">
        <w:trPr>
          <w:trHeight w:val="253"/>
          <w:jc w:val="center"/>
        </w:trPr>
        <w:tc>
          <w:tcPr>
            <w:tcW w:w="713" w:type="dxa"/>
            <w:vAlign w:val="center"/>
          </w:tcPr>
          <w:p w:rsidR="00A07610" w:rsidRDefault="00A07610">
            <w:pPr>
              <w:spacing w:line="360" w:lineRule="auto"/>
              <w:jc w:val="center"/>
              <w:rPr>
                <w:rFonts w:ascii="宋体" w:hAnsi="宋体"/>
                <w:b/>
                <w:bCs/>
              </w:rPr>
            </w:pPr>
            <w:r>
              <w:rPr>
                <w:rFonts w:ascii="宋体" w:hAnsi="宋体" w:hint="eastAsia"/>
                <w:b/>
                <w:bCs/>
              </w:rPr>
              <w:t>序号</w:t>
            </w:r>
          </w:p>
        </w:tc>
        <w:tc>
          <w:tcPr>
            <w:tcW w:w="2243" w:type="dxa"/>
            <w:vAlign w:val="center"/>
          </w:tcPr>
          <w:p w:rsidR="00A07610" w:rsidRDefault="00A07610">
            <w:pPr>
              <w:spacing w:line="360" w:lineRule="auto"/>
              <w:jc w:val="center"/>
              <w:rPr>
                <w:rFonts w:ascii="宋体" w:hAnsi="宋体"/>
                <w:b/>
                <w:bCs/>
              </w:rPr>
            </w:pPr>
            <w:r>
              <w:rPr>
                <w:rFonts w:ascii="宋体" w:hAnsi="宋体" w:hint="eastAsia"/>
                <w:b/>
                <w:bCs/>
              </w:rPr>
              <w:t>标的名称</w:t>
            </w:r>
          </w:p>
        </w:tc>
        <w:tc>
          <w:tcPr>
            <w:tcW w:w="713" w:type="dxa"/>
            <w:vAlign w:val="center"/>
          </w:tcPr>
          <w:p w:rsidR="00A07610" w:rsidRDefault="00A07610">
            <w:pPr>
              <w:spacing w:line="360" w:lineRule="auto"/>
              <w:jc w:val="center"/>
              <w:rPr>
                <w:rFonts w:ascii="宋体" w:hAnsi="宋体"/>
                <w:b/>
                <w:bCs/>
              </w:rPr>
            </w:pPr>
            <w:r>
              <w:rPr>
                <w:rFonts w:ascii="宋体" w:hAnsi="宋体" w:hint="eastAsia"/>
                <w:b/>
                <w:bCs/>
              </w:rPr>
              <w:t>单位</w:t>
            </w:r>
          </w:p>
        </w:tc>
        <w:tc>
          <w:tcPr>
            <w:tcW w:w="1129" w:type="dxa"/>
            <w:vAlign w:val="center"/>
          </w:tcPr>
          <w:p w:rsidR="00A07610" w:rsidRDefault="00A07610">
            <w:pPr>
              <w:spacing w:line="360" w:lineRule="auto"/>
              <w:jc w:val="center"/>
              <w:rPr>
                <w:rFonts w:ascii="宋体" w:hAnsi="宋体"/>
                <w:b/>
                <w:bCs/>
              </w:rPr>
            </w:pPr>
            <w:r>
              <w:rPr>
                <w:rFonts w:ascii="宋体" w:hAnsi="宋体" w:hint="eastAsia"/>
                <w:b/>
                <w:bCs/>
              </w:rPr>
              <w:t>数量</w:t>
            </w:r>
          </w:p>
        </w:tc>
        <w:tc>
          <w:tcPr>
            <w:tcW w:w="2268" w:type="dxa"/>
            <w:vAlign w:val="center"/>
          </w:tcPr>
          <w:p w:rsidR="00A07610" w:rsidRDefault="00A07610">
            <w:pPr>
              <w:spacing w:line="360" w:lineRule="auto"/>
              <w:jc w:val="center"/>
              <w:rPr>
                <w:rFonts w:ascii="宋体" w:hAnsi="宋体"/>
                <w:b/>
                <w:bCs/>
                <w:szCs w:val="21"/>
              </w:rPr>
            </w:pPr>
            <w:r>
              <w:rPr>
                <w:rFonts w:ascii="宋体" w:hAnsi="宋体" w:hint="eastAsia"/>
                <w:b/>
                <w:bCs/>
                <w:szCs w:val="21"/>
              </w:rPr>
              <w:t>单项限价</w:t>
            </w:r>
            <w:r>
              <w:rPr>
                <w:rFonts w:ascii="宋体" w:hAnsi="宋体"/>
                <w:b/>
                <w:bCs/>
                <w:szCs w:val="21"/>
              </w:rPr>
              <w:t>(</w:t>
            </w:r>
            <w:r>
              <w:rPr>
                <w:rFonts w:ascii="宋体" w:hAnsi="宋体" w:hint="eastAsia"/>
                <w:b/>
                <w:bCs/>
                <w:szCs w:val="21"/>
              </w:rPr>
              <w:t>人民币</w:t>
            </w:r>
            <w:r>
              <w:rPr>
                <w:rFonts w:ascii="宋体" w:hAnsi="宋体"/>
                <w:b/>
                <w:bCs/>
                <w:szCs w:val="21"/>
              </w:rPr>
              <w:t>)</w:t>
            </w:r>
          </w:p>
        </w:tc>
        <w:tc>
          <w:tcPr>
            <w:tcW w:w="2268" w:type="dxa"/>
          </w:tcPr>
          <w:p w:rsidR="00A07610" w:rsidRDefault="00A07610">
            <w:pPr>
              <w:spacing w:line="360" w:lineRule="auto"/>
              <w:jc w:val="center"/>
              <w:rPr>
                <w:rFonts w:ascii="宋体" w:hAnsi="宋体"/>
                <w:b/>
                <w:bCs/>
              </w:rPr>
            </w:pPr>
            <w:r>
              <w:rPr>
                <w:rFonts w:ascii="宋体" w:hAnsi="宋体" w:hint="eastAsia"/>
                <w:b/>
                <w:bCs/>
                <w:szCs w:val="21"/>
              </w:rPr>
              <w:t>简要技术需求或服务要求</w:t>
            </w:r>
          </w:p>
        </w:tc>
        <w:tc>
          <w:tcPr>
            <w:tcW w:w="1961" w:type="dxa"/>
          </w:tcPr>
          <w:p w:rsidR="00A07610" w:rsidRDefault="00A07610">
            <w:pPr>
              <w:spacing w:line="360" w:lineRule="auto"/>
              <w:jc w:val="center"/>
              <w:rPr>
                <w:rFonts w:ascii="宋体" w:hAnsi="宋体"/>
                <w:b/>
                <w:bCs/>
              </w:rPr>
            </w:pPr>
            <w:r>
              <w:rPr>
                <w:rFonts w:ascii="宋体" w:hAnsi="宋体" w:hint="eastAsia"/>
                <w:b/>
                <w:bCs/>
                <w:szCs w:val="21"/>
              </w:rPr>
              <w:t>备注</w:t>
            </w:r>
          </w:p>
        </w:tc>
      </w:tr>
      <w:tr w:rsidR="00A07610" w:rsidTr="00A07610">
        <w:trPr>
          <w:trHeight w:val="368"/>
          <w:jc w:val="center"/>
        </w:trPr>
        <w:tc>
          <w:tcPr>
            <w:tcW w:w="713" w:type="dxa"/>
            <w:vAlign w:val="center"/>
          </w:tcPr>
          <w:p w:rsidR="00A07610" w:rsidRDefault="00A07610">
            <w:pPr>
              <w:adjustRightInd w:val="0"/>
              <w:snapToGrid w:val="0"/>
              <w:spacing w:line="360" w:lineRule="auto"/>
              <w:jc w:val="center"/>
              <w:rPr>
                <w:rFonts w:ascii="宋体" w:hAnsi="宋体" w:cs="Arial Unicode MS"/>
                <w:snapToGrid w:val="0"/>
                <w:kern w:val="0"/>
                <w:szCs w:val="18"/>
              </w:rPr>
            </w:pPr>
            <w:r>
              <w:rPr>
                <w:rFonts w:ascii="宋体" w:hAnsi="宋体" w:cs="Arial Unicode MS" w:hint="eastAsia"/>
                <w:snapToGrid w:val="0"/>
                <w:kern w:val="0"/>
                <w:szCs w:val="18"/>
              </w:rPr>
              <w:t>1</w:t>
            </w:r>
          </w:p>
        </w:tc>
        <w:tc>
          <w:tcPr>
            <w:tcW w:w="2243" w:type="dxa"/>
            <w:vAlign w:val="center"/>
          </w:tcPr>
          <w:p w:rsidR="00A07610" w:rsidRDefault="00A07610" w:rsidP="00A07610">
            <w:pPr>
              <w:widowControl/>
              <w:jc w:val="center"/>
              <w:rPr>
                <w:rFonts w:ascii="宋体" w:hAnsi="宋体" w:cs="Arial Unicode MS"/>
                <w:snapToGrid w:val="0"/>
                <w:kern w:val="0"/>
                <w:szCs w:val="18"/>
              </w:rPr>
            </w:pPr>
            <w:r>
              <w:rPr>
                <w:rFonts w:ascii="宋体" w:hAnsi="宋体" w:hint="eastAsia"/>
                <w:snapToGrid w:val="0"/>
                <w:szCs w:val="21"/>
              </w:rPr>
              <w:t>全自动卷料切割封口一体机</w:t>
            </w:r>
          </w:p>
        </w:tc>
        <w:tc>
          <w:tcPr>
            <w:tcW w:w="713" w:type="dxa"/>
            <w:vAlign w:val="center"/>
          </w:tcPr>
          <w:p w:rsidR="00A07610" w:rsidRDefault="00A07610">
            <w:pPr>
              <w:jc w:val="center"/>
              <w:rPr>
                <w:rFonts w:ascii="宋体" w:hAnsi="宋体" w:cs="Arial Unicode MS"/>
                <w:snapToGrid w:val="0"/>
                <w:kern w:val="0"/>
                <w:szCs w:val="18"/>
              </w:rPr>
            </w:pPr>
            <w:r>
              <w:rPr>
                <w:rFonts w:ascii="宋体" w:hAnsi="宋体" w:cs="Arial Unicode MS" w:hint="eastAsia"/>
                <w:snapToGrid w:val="0"/>
                <w:kern w:val="0"/>
                <w:szCs w:val="18"/>
              </w:rPr>
              <w:t>台</w:t>
            </w:r>
          </w:p>
        </w:tc>
        <w:tc>
          <w:tcPr>
            <w:tcW w:w="1129" w:type="dxa"/>
            <w:vAlign w:val="center"/>
          </w:tcPr>
          <w:p w:rsidR="00A07610" w:rsidRDefault="00A07610">
            <w:pPr>
              <w:jc w:val="center"/>
              <w:rPr>
                <w:rFonts w:ascii="宋体" w:hAnsi="宋体" w:cs="Arial Unicode MS"/>
                <w:snapToGrid w:val="0"/>
                <w:kern w:val="0"/>
                <w:szCs w:val="18"/>
              </w:rPr>
            </w:pPr>
            <w:r>
              <w:rPr>
                <w:rFonts w:ascii="宋体" w:hAnsi="宋体" w:cs="Arial Unicode MS" w:hint="eastAsia"/>
                <w:snapToGrid w:val="0"/>
                <w:kern w:val="0"/>
                <w:szCs w:val="18"/>
              </w:rPr>
              <w:t>1</w:t>
            </w:r>
          </w:p>
        </w:tc>
        <w:tc>
          <w:tcPr>
            <w:tcW w:w="2268" w:type="dxa"/>
          </w:tcPr>
          <w:p w:rsidR="00A07610" w:rsidRDefault="00A07610">
            <w:pPr>
              <w:widowControl/>
              <w:spacing w:line="360" w:lineRule="auto"/>
              <w:jc w:val="center"/>
              <w:rPr>
                <w:rFonts w:ascii="宋体" w:hAnsi="宋体" w:cs="Arial Unicode MS"/>
                <w:snapToGrid w:val="0"/>
                <w:kern w:val="0"/>
                <w:szCs w:val="18"/>
              </w:rPr>
            </w:pPr>
            <w:r w:rsidRPr="00A07610">
              <w:rPr>
                <w:rFonts w:ascii="宋体" w:hAnsi="宋体" w:cs="Arial Unicode MS" w:hint="eastAsia"/>
                <w:snapToGrid w:val="0"/>
                <w:kern w:val="0"/>
                <w:szCs w:val="18"/>
              </w:rPr>
              <w:t>16.8万元</w:t>
            </w:r>
          </w:p>
        </w:tc>
        <w:tc>
          <w:tcPr>
            <w:tcW w:w="2268" w:type="dxa"/>
            <w:vMerge w:val="restart"/>
            <w:vAlign w:val="center"/>
          </w:tcPr>
          <w:p w:rsidR="00A07610" w:rsidRDefault="00A07610">
            <w:pPr>
              <w:widowControl/>
              <w:spacing w:line="360" w:lineRule="auto"/>
              <w:jc w:val="center"/>
              <w:rPr>
                <w:rFonts w:ascii="宋体" w:hAnsi="宋体" w:cs="Arial Unicode MS"/>
                <w:snapToGrid w:val="0"/>
                <w:kern w:val="0"/>
                <w:szCs w:val="18"/>
              </w:rPr>
            </w:pPr>
            <w:r>
              <w:rPr>
                <w:rFonts w:ascii="宋体" w:hAnsi="宋体" w:cs="Arial Unicode MS" w:hint="eastAsia"/>
                <w:snapToGrid w:val="0"/>
                <w:kern w:val="0"/>
                <w:szCs w:val="18"/>
              </w:rPr>
              <w:t>详见附件内容</w:t>
            </w:r>
          </w:p>
        </w:tc>
        <w:tc>
          <w:tcPr>
            <w:tcW w:w="1961" w:type="dxa"/>
            <w:vMerge w:val="restart"/>
            <w:vAlign w:val="center"/>
          </w:tcPr>
          <w:p w:rsidR="00A07610" w:rsidRDefault="00A07610">
            <w:pPr>
              <w:widowControl/>
              <w:spacing w:line="360" w:lineRule="auto"/>
              <w:jc w:val="center"/>
              <w:rPr>
                <w:rFonts w:ascii="宋体" w:hAnsi="宋体" w:cs="Arial Unicode MS"/>
                <w:snapToGrid w:val="0"/>
                <w:kern w:val="0"/>
                <w:szCs w:val="18"/>
              </w:rPr>
            </w:pPr>
            <w:r>
              <w:rPr>
                <w:rFonts w:ascii="宋体" w:hAnsi="宋体" w:cs="Arial Unicode MS" w:hint="eastAsia"/>
                <w:snapToGrid w:val="0"/>
                <w:kern w:val="0"/>
                <w:szCs w:val="18"/>
              </w:rPr>
              <w:t>允许进口</w:t>
            </w:r>
          </w:p>
        </w:tc>
      </w:tr>
      <w:tr w:rsidR="00A07610" w:rsidTr="00A07610">
        <w:trPr>
          <w:trHeight w:val="368"/>
          <w:jc w:val="center"/>
        </w:trPr>
        <w:tc>
          <w:tcPr>
            <w:tcW w:w="713" w:type="dxa"/>
            <w:vAlign w:val="center"/>
          </w:tcPr>
          <w:p w:rsidR="00A07610" w:rsidRDefault="00A07610">
            <w:pPr>
              <w:adjustRightInd w:val="0"/>
              <w:snapToGrid w:val="0"/>
              <w:spacing w:line="360" w:lineRule="auto"/>
              <w:jc w:val="center"/>
              <w:rPr>
                <w:rFonts w:ascii="宋体" w:hAnsi="宋体" w:cs="Arial Unicode MS"/>
                <w:snapToGrid w:val="0"/>
                <w:kern w:val="0"/>
                <w:szCs w:val="18"/>
              </w:rPr>
            </w:pPr>
            <w:r>
              <w:rPr>
                <w:rFonts w:ascii="宋体" w:hAnsi="宋体" w:cs="Arial Unicode MS" w:hint="eastAsia"/>
                <w:snapToGrid w:val="0"/>
                <w:kern w:val="0"/>
                <w:szCs w:val="18"/>
              </w:rPr>
              <w:t>2</w:t>
            </w:r>
          </w:p>
        </w:tc>
        <w:tc>
          <w:tcPr>
            <w:tcW w:w="2243" w:type="dxa"/>
            <w:vAlign w:val="center"/>
          </w:tcPr>
          <w:p w:rsidR="00A07610" w:rsidRDefault="00A07610">
            <w:pPr>
              <w:widowControl/>
              <w:jc w:val="center"/>
              <w:rPr>
                <w:rFonts w:ascii="宋体" w:hAnsi="宋体"/>
                <w:snapToGrid w:val="0"/>
                <w:szCs w:val="21"/>
              </w:rPr>
            </w:pPr>
            <w:r>
              <w:rPr>
                <w:rFonts w:ascii="宋体" w:hAnsi="宋体" w:hint="eastAsia"/>
                <w:snapToGrid w:val="0"/>
                <w:szCs w:val="21"/>
              </w:rPr>
              <w:t>医用封口机</w:t>
            </w:r>
          </w:p>
        </w:tc>
        <w:tc>
          <w:tcPr>
            <w:tcW w:w="713" w:type="dxa"/>
            <w:vAlign w:val="center"/>
          </w:tcPr>
          <w:p w:rsidR="00A07610" w:rsidRDefault="00A07610">
            <w:pPr>
              <w:jc w:val="center"/>
              <w:rPr>
                <w:rFonts w:ascii="宋体" w:hAnsi="宋体" w:cs="Arial Unicode MS"/>
                <w:snapToGrid w:val="0"/>
                <w:kern w:val="0"/>
                <w:szCs w:val="18"/>
              </w:rPr>
            </w:pPr>
            <w:r>
              <w:rPr>
                <w:rFonts w:ascii="宋体" w:hAnsi="宋体" w:cs="Arial Unicode MS" w:hint="eastAsia"/>
                <w:snapToGrid w:val="0"/>
                <w:kern w:val="0"/>
                <w:szCs w:val="18"/>
              </w:rPr>
              <w:t>台</w:t>
            </w:r>
          </w:p>
        </w:tc>
        <w:tc>
          <w:tcPr>
            <w:tcW w:w="1129" w:type="dxa"/>
            <w:vAlign w:val="center"/>
          </w:tcPr>
          <w:p w:rsidR="00A07610" w:rsidRDefault="00A07610">
            <w:pPr>
              <w:jc w:val="center"/>
              <w:rPr>
                <w:rFonts w:ascii="宋体" w:hAnsi="宋体" w:cs="Arial Unicode MS"/>
                <w:snapToGrid w:val="0"/>
                <w:kern w:val="0"/>
                <w:szCs w:val="18"/>
              </w:rPr>
            </w:pPr>
            <w:r>
              <w:rPr>
                <w:rFonts w:ascii="宋体" w:hAnsi="宋体" w:cs="Arial Unicode MS" w:hint="eastAsia"/>
                <w:snapToGrid w:val="0"/>
                <w:kern w:val="0"/>
                <w:szCs w:val="18"/>
              </w:rPr>
              <w:t>1</w:t>
            </w:r>
          </w:p>
        </w:tc>
        <w:tc>
          <w:tcPr>
            <w:tcW w:w="2268" w:type="dxa"/>
          </w:tcPr>
          <w:p w:rsidR="00A07610" w:rsidRDefault="00A07610">
            <w:pPr>
              <w:widowControl/>
              <w:spacing w:line="360" w:lineRule="auto"/>
              <w:jc w:val="center"/>
              <w:rPr>
                <w:rFonts w:ascii="宋体" w:hAnsi="宋体" w:cs="Arial Unicode MS"/>
                <w:snapToGrid w:val="0"/>
                <w:kern w:val="0"/>
                <w:szCs w:val="18"/>
              </w:rPr>
            </w:pPr>
            <w:r>
              <w:rPr>
                <w:rFonts w:ascii="宋体" w:hAnsi="宋体" w:cs="Arial Unicode MS" w:hint="eastAsia"/>
                <w:snapToGrid w:val="0"/>
                <w:kern w:val="0"/>
                <w:szCs w:val="18"/>
              </w:rPr>
              <w:t>6.3万元</w:t>
            </w:r>
          </w:p>
        </w:tc>
        <w:tc>
          <w:tcPr>
            <w:tcW w:w="2268" w:type="dxa"/>
            <w:vMerge/>
            <w:vAlign w:val="center"/>
          </w:tcPr>
          <w:p w:rsidR="00A07610" w:rsidRDefault="00A07610">
            <w:pPr>
              <w:widowControl/>
              <w:spacing w:line="360" w:lineRule="auto"/>
              <w:jc w:val="center"/>
              <w:rPr>
                <w:rFonts w:ascii="宋体" w:hAnsi="宋体" w:cs="Arial Unicode MS"/>
                <w:snapToGrid w:val="0"/>
                <w:kern w:val="0"/>
                <w:szCs w:val="18"/>
              </w:rPr>
            </w:pPr>
          </w:p>
        </w:tc>
        <w:tc>
          <w:tcPr>
            <w:tcW w:w="1961" w:type="dxa"/>
            <w:vMerge/>
            <w:vAlign w:val="center"/>
          </w:tcPr>
          <w:p w:rsidR="00A07610" w:rsidRDefault="00A07610">
            <w:pPr>
              <w:widowControl/>
              <w:spacing w:line="360" w:lineRule="auto"/>
              <w:jc w:val="center"/>
              <w:rPr>
                <w:rFonts w:ascii="宋体" w:hAnsi="宋体" w:cs="Arial Unicode MS"/>
                <w:snapToGrid w:val="0"/>
                <w:kern w:val="0"/>
                <w:szCs w:val="18"/>
              </w:rPr>
            </w:pPr>
          </w:p>
        </w:tc>
      </w:tr>
    </w:tbl>
    <w:p w:rsidR="0005195F" w:rsidRDefault="001D20D1">
      <w:pPr>
        <w:adjustRightInd w:val="0"/>
        <w:snapToGrid w:val="0"/>
        <w:spacing w:line="400" w:lineRule="exact"/>
        <w:ind w:firstLineChars="200" w:firstLine="420"/>
        <w:jc w:val="left"/>
        <w:rPr>
          <w:rFonts w:ascii="宋体" w:hAnsi="宋体"/>
          <w:snapToGrid w:val="0"/>
          <w:szCs w:val="21"/>
        </w:rPr>
      </w:pPr>
      <w:r>
        <w:rPr>
          <w:rFonts w:ascii="宋体" w:hAnsi="宋体" w:hint="eastAsia"/>
          <w:snapToGrid w:val="0"/>
          <w:szCs w:val="21"/>
        </w:rPr>
        <w:t>7、合同履行期限：投标人所投产品为国产的，在签订合同之日起30天内交货；进口产品的，在签订合同之日起45天内交货。</w:t>
      </w:r>
    </w:p>
    <w:p w:rsidR="0005195F" w:rsidRDefault="001D20D1">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8、本项目不接受联合体投标，不允许分包或转包。</w:t>
      </w:r>
    </w:p>
    <w:p w:rsidR="0005195F" w:rsidRDefault="001D20D1">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rsidR="0005195F" w:rsidRDefault="001D20D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rsidR="0005195F" w:rsidRDefault="001D20D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2、落实政府采购政策需满足的资格要求：无；</w:t>
      </w:r>
    </w:p>
    <w:p w:rsidR="0005195F" w:rsidRDefault="001D20D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3、本项目的特定资格要求：无</w:t>
      </w:r>
      <w:r>
        <w:rPr>
          <w:rFonts w:asciiTheme="minorEastAsia" w:eastAsiaTheme="minorEastAsia" w:hAnsiTheme="minorEastAsia"/>
          <w:snapToGrid w:val="0"/>
          <w:color w:val="auto"/>
          <w:sz w:val="21"/>
        </w:rPr>
        <w:t xml:space="preserve"> </w:t>
      </w:r>
    </w:p>
    <w:p w:rsidR="0005195F" w:rsidRDefault="001D20D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4、近三年内（投标人成立不足三年的从成立之日起算）无行贿犯罪记录（须按本项目投标文件格式要求提供《政府采购投标承诺函》加盖投标人公章）；</w:t>
      </w:r>
    </w:p>
    <w:p w:rsidR="0005195F" w:rsidRDefault="001D20D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5、参与本项目政府采购活动时不存在被有关部门禁止参与政府采购活动且在有效期内的情况；与其他投标供应商不存在“单位负责人为同一人或者存在直接控股、管理关系”的情况；未对本次采购项目提供整体设计、规范编制或者项目管理、监理、检测等服务（须按本项目投标文件格式要求提供《政府采购投标承诺函》加盖投标人公章）；</w:t>
      </w:r>
    </w:p>
    <w:p w:rsidR="0005195F" w:rsidRDefault="001D20D1">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6、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http://zfcg.sz.gov.cn）为投标人信用信息查询渠道，相关信息以开标当日的查询结果为准。（投标人需提供网页</w:t>
      </w:r>
      <w:r>
        <w:rPr>
          <w:rFonts w:asciiTheme="minorEastAsia" w:eastAsiaTheme="minorEastAsia" w:hAnsiTheme="minorEastAsia"/>
          <w:snapToGrid w:val="0"/>
          <w:color w:val="auto"/>
          <w:sz w:val="21"/>
        </w:rPr>
        <w:t>截图作为</w:t>
      </w:r>
      <w:r>
        <w:rPr>
          <w:rFonts w:asciiTheme="minorEastAsia" w:eastAsiaTheme="minorEastAsia" w:hAnsiTheme="minorEastAsia" w:hint="eastAsia"/>
          <w:snapToGrid w:val="0"/>
          <w:color w:val="auto"/>
          <w:sz w:val="21"/>
        </w:rPr>
        <w:t>证明材料）；</w:t>
      </w:r>
    </w:p>
    <w:p w:rsidR="0005195F" w:rsidRDefault="001D20D1">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Theme="minorEastAsia" w:eastAsiaTheme="minorEastAsia" w:hAnsiTheme="minorEastAsia" w:hint="eastAsia"/>
          <w:snapToGrid w:val="0"/>
          <w:color w:val="auto"/>
          <w:sz w:val="21"/>
        </w:rPr>
        <w:t>7、本项目</w:t>
      </w:r>
      <w:r w:rsidRPr="00E74E9A">
        <w:rPr>
          <w:rFonts w:asciiTheme="minorEastAsia" w:eastAsiaTheme="minorEastAsia" w:hAnsiTheme="minorEastAsia" w:hint="eastAsia"/>
          <w:snapToGrid w:val="0"/>
          <w:color w:val="auto"/>
          <w:sz w:val="21"/>
          <w:highlight w:val="yellow"/>
        </w:rPr>
        <w:t>接受进口产品投标</w:t>
      </w:r>
      <w:r w:rsidR="002A4313">
        <w:rPr>
          <w:rFonts w:asciiTheme="minorEastAsia" w:eastAsiaTheme="minorEastAsia" w:hAnsiTheme="minorEastAsia" w:hint="eastAsia"/>
          <w:snapToGrid w:val="0"/>
          <w:color w:val="auto"/>
          <w:sz w:val="21"/>
        </w:rPr>
        <w:t>,</w:t>
      </w:r>
      <w:r w:rsidR="002A4313">
        <w:rPr>
          <w:rFonts w:asciiTheme="minorEastAsia" w:eastAsiaTheme="minorEastAsia" w:hAnsiTheme="minorEastAsia"/>
          <w:snapToGrid w:val="0"/>
          <w:color w:val="auto"/>
          <w:sz w:val="21"/>
        </w:rPr>
        <w:t>但不排斥国产产品参与投标</w:t>
      </w:r>
      <w:r w:rsidR="002A4313">
        <w:rPr>
          <w:rFonts w:asciiTheme="minorEastAsia" w:eastAsiaTheme="minorEastAsia" w:hAnsiTheme="minorEastAsia" w:hint="eastAsia"/>
          <w:snapToGrid w:val="0"/>
          <w:color w:val="auto"/>
          <w:sz w:val="21"/>
        </w:rPr>
        <w:t>。</w:t>
      </w:r>
      <w:r>
        <w:rPr>
          <w:rFonts w:asciiTheme="minorEastAsia" w:eastAsiaTheme="minorEastAsia" w:hAnsiTheme="minorEastAsia" w:hint="eastAsia"/>
          <w:snapToGrid w:val="0"/>
          <w:color w:val="auto"/>
          <w:sz w:val="21"/>
        </w:rPr>
        <w:t>（进口产品是指通过中国海关报关验放进入中国境内且产自关境外的产品，相关内容以“财库【2007】119号文”和“财办库【2008】248号文”的相关规定为准）。不接受联合体投标，不允许分包或转包。</w:t>
      </w:r>
    </w:p>
    <w:p w:rsidR="0005195F" w:rsidRDefault="001D20D1">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p>
    <w:p w:rsidR="0005195F" w:rsidRDefault="001D20D1">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w:t>
      </w:r>
      <w:r>
        <w:rPr>
          <w:rFonts w:ascii="宋体" w:eastAsia="宋体" w:hAnsi="宋体" w:hint="eastAsia"/>
          <w:snapToGrid w:val="0"/>
          <w:color w:val="auto"/>
          <w:sz w:val="21"/>
          <w:szCs w:val="21"/>
          <w:u w:val="single"/>
        </w:rPr>
        <w:t>2020年</w:t>
      </w:r>
      <w:r w:rsidR="00E74E9A">
        <w:rPr>
          <w:rFonts w:ascii="宋体" w:eastAsia="宋体" w:hAnsi="宋体"/>
          <w:snapToGrid w:val="0"/>
          <w:color w:val="auto"/>
          <w:sz w:val="21"/>
          <w:szCs w:val="21"/>
          <w:u w:val="single"/>
        </w:rPr>
        <w:t>11</w:t>
      </w:r>
      <w:r>
        <w:rPr>
          <w:rFonts w:ascii="宋体" w:eastAsia="宋体" w:hAnsi="宋体" w:hint="eastAsia"/>
          <w:snapToGrid w:val="0"/>
          <w:color w:val="auto"/>
          <w:sz w:val="21"/>
          <w:szCs w:val="21"/>
          <w:u w:val="single"/>
        </w:rPr>
        <w:t>月</w:t>
      </w:r>
      <w:r w:rsidR="00E74E9A">
        <w:rPr>
          <w:rFonts w:ascii="宋体" w:eastAsia="宋体" w:hAnsi="宋体"/>
          <w:snapToGrid w:val="0"/>
          <w:color w:val="auto"/>
          <w:sz w:val="21"/>
          <w:szCs w:val="21"/>
          <w:u w:val="single"/>
        </w:rPr>
        <w:t>19</w:t>
      </w:r>
      <w:r>
        <w:rPr>
          <w:rFonts w:ascii="宋体" w:eastAsia="宋体" w:hAnsi="宋体" w:hint="eastAsia"/>
          <w:snapToGrid w:val="0"/>
          <w:color w:val="auto"/>
          <w:sz w:val="21"/>
          <w:szCs w:val="21"/>
          <w:u w:val="single"/>
        </w:rPr>
        <w:t>日至2020年</w:t>
      </w:r>
      <w:r w:rsidR="00E74E9A">
        <w:rPr>
          <w:rFonts w:ascii="宋体" w:eastAsia="宋体" w:hAnsi="宋体"/>
          <w:snapToGrid w:val="0"/>
          <w:color w:val="auto"/>
          <w:sz w:val="21"/>
          <w:szCs w:val="21"/>
          <w:u w:val="single"/>
        </w:rPr>
        <w:t>11</w:t>
      </w:r>
      <w:r>
        <w:rPr>
          <w:rFonts w:ascii="宋体" w:eastAsia="宋体" w:hAnsi="宋体" w:hint="eastAsia"/>
          <w:snapToGrid w:val="0"/>
          <w:color w:val="auto"/>
          <w:sz w:val="21"/>
          <w:szCs w:val="21"/>
          <w:u w:val="single"/>
        </w:rPr>
        <w:t>月</w:t>
      </w:r>
      <w:r w:rsidR="00E74E9A">
        <w:rPr>
          <w:rFonts w:ascii="宋体" w:eastAsia="宋体" w:hAnsi="宋体"/>
          <w:snapToGrid w:val="0"/>
          <w:color w:val="auto"/>
          <w:sz w:val="21"/>
          <w:szCs w:val="21"/>
          <w:u w:val="single"/>
        </w:rPr>
        <w:t>27</w:t>
      </w:r>
      <w:r>
        <w:rPr>
          <w:rFonts w:ascii="宋体" w:eastAsia="宋体" w:hAnsi="宋体" w:hint="eastAsia"/>
          <w:snapToGrid w:val="0"/>
          <w:color w:val="auto"/>
          <w:sz w:val="21"/>
          <w:szCs w:val="21"/>
          <w:u w:val="single"/>
        </w:rPr>
        <w:t>日，每天上午9：00至</w:t>
      </w:r>
      <w:r>
        <w:rPr>
          <w:rFonts w:ascii="宋体" w:eastAsia="宋体" w:hAnsi="宋体"/>
          <w:snapToGrid w:val="0"/>
          <w:color w:val="auto"/>
          <w:sz w:val="21"/>
          <w:szCs w:val="21"/>
          <w:u w:val="single"/>
        </w:rPr>
        <w:t>11:30</w:t>
      </w:r>
      <w:r>
        <w:rPr>
          <w:rFonts w:ascii="宋体" w:eastAsia="宋体" w:hAnsi="宋体" w:hint="eastAsia"/>
          <w:snapToGrid w:val="0"/>
          <w:color w:val="auto"/>
          <w:sz w:val="21"/>
          <w:szCs w:val="21"/>
          <w:u w:val="single"/>
        </w:rPr>
        <w:t>，下午14：</w:t>
      </w:r>
      <w:r>
        <w:rPr>
          <w:rFonts w:ascii="宋体" w:eastAsia="宋体" w:hAnsi="宋体"/>
          <w:snapToGrid w:val="0"/>
          <w:color w:val="auto"/>
          <w:sz w:val="21"/>
          <w:szCs w:val="21"/>
          <w:u w:val="single"/>
        </w:rPr>
        <w:t>3</w:t>
      </w:r>
      <w:r>
        <w:rPr>
          <w:rFonts w:ascii="宋体" w:eastAsia="宋体" w:hAnsi="宋体" w:hint="eastAsia"/>
          <w:snapToGrid w:val="0"/>
          <w:color w:val="auto"/>
          <w:sz w:val="21"/>
          <w:szCs w:val="21"/>
          <w:u w:val="single"/>
        </w:rPr>
        <w:t>0至</w:t>
      </w:r>
      <w:r>
        <w:rPr>
          <w:rFonts w:ascii="宋体" w:eastAsia="宋体" w:hAnsi="宋体"/>
          <w:snapToGrid w:val="0"/>
          <w:color w:val="auto"/>
          <w:sz w:val="21"/>
          <w:szCs w:val="21"/>
          <w:u w:val="single"/>
        </w:rPr>
        <w:t>17:30</w:t>
      </w:r>
      <w:r>
        <w:rPr>
          <w:rFonts w:ascii="宋体" w:eastAsia="宋体" w:hAnsi="宋体" w:hint="eastAsia"/>
          <w:snapToGrid w:val="0"/>
          <w:color w:val="auto"/>
          <w:sz w:val="21"/>
          <w:szCs w:val="21"/>
          <w:u w:val="single"/>
        </w:rPr>
        <w:t>（北京时间，</w:t>
      </w:r>
      <w:r>
        <w:rPr>
          <w:rFonts w:ascii="宋体" w:eastAsia="宋体" w:hAnsi="宋体"/>
          <w:snapToGrid w:val="0"/>
          <w:color w:val="auto"/>
          <w:sz w:val="21"/>
          <w:szCs w:val="21"/>
          <w:u w:val="single"/>
        </w:rPr>
        <w:t>法定节假日</w:t>
      </w:r>
      <w:r>
        <w:rPr>
          <w:rFonts w:ascii="宋体" w:eastAsia="宋体" w:hAnsi="宋体" w:hint="eastAsia"/>
          <w:snapToGrid w:val="0"/>
          <w:color w:val="auto"/>
          <w:sz w:val="21"/>
          <w:szCs w:val="21"/>
          <w:u w:val="single"/>
        </w:rPr>
        <w:t>除外）</w:t>
      </w:r>
      <w:r>
        <w:rPr>
          <w:rFonts w:ascii="宋体" w:eastAsia="宋体" w:hAnsi="宋体" w:hint="eastAsia"/>
          <w:snapToGrid w:val="0"/>
          <w:color w:val="auto"/>
          <w:sz w:val="21"/>
          <w:szCs w:val="21"/>
        </w:rPr>
        <w:t>。</w:t>
      </w:r>
    </w:p>
    <w:p w:rsidR="0005195F" w:rsidRDefault="001D20D1">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 xml:space="preserve">深圳市福田区民田路171号新华保险大厦903 </w:t>
      </w:r>
    </w:p>
    <w:p w:rsidR="0005195F" w:rsidRDefault="001D20D1">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3、方式：</w:t>
      </w:r>
    </w:p>
    <w:p w:rsidR="0005195F" w:rsidRDefault="001D20D1">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（1）现场获取：投标人按以上时间和地点在我司现场报名和获取招标文件。</w:t>
      </w:r>
    </w:p>
    <w:p w:rsidR="0005195F" w:rsidRDefault="001D20D1">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（2）线上获取：投标人通过邮件报名及获取招标文件，报名时间以我司邮箱收件时间为准（我司邮箱：ztzszzzt@163.com），逾期不予受理。</w:t>
      </w:r>
    </w:p>
    <w:p w:rsidR="0005195F" w:rsidRDefault="001D20D1">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 xml:space="preserve">现场及线上报名均需提供以下资料: </w:t>
      </w:r>
      <w:r>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1 \* GB3</w:instrText>
      </w:r>
      <w:r>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①</w:t>
      </w:r>
      <w:r>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加盖公章的《购买标书登记表》（下载地址：www.szzzt.com 首页“下载中心”）；</w:t>
      </w:r>
      <w:r>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2 \* GB3</w:instrText>
      </w:r>
      <w:r>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②</w:t>
      </w:r>
      <w:r>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加盖公章的营业执照复印件或扫描件；</w:t>
      </w:r>
      <w:r>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3 \* GB3</w:instrText>
      </w:r>
      <w:r>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③</w:t>
      </w:r>
      <w:r>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加盖公章的法人授权委托书复印件或扫描件；</w:t>
      </w:r>
      <w:r>
        <w:rPr>
          <w:rFonts w:ascii="宋体" w:eastAsia="宋体" w:hAnsi="宋体"/>
          <w:snapToGrid w:val="0"/>
          <w:color w:val="auto"/>
          <w:sz w:val="21"/>
          <w:szCs w:val="21"/>
        </w:rPr>
        <w:fldChar w:fldCharType="begin"/>
      </w:r>
      <w:r>
        <w:rPr>
          <w:rFonts w:ascii="宋体" w:eastAsia="宋体" w:hAnsi="宋体" w:hint="eastAsia"/>
          <w:snapToGrid w:val="0"/>
          <w:color w:val="auto"/>
          <w:sz w:val="21"/>
          <w:szCs w:val="21"/>
        </w:rPr>
        <w:instrText>= 4 \* GB3</w:instrText>
      </w:r>
      <w:r>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④</w:t>
      </w:r>
      <w:r>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购买招标文件费用的银行</w:t>
      </w:r>
      <w:proofErr w:type="gramStart"/>
      <w:r>
        <w:rPr>
          <w:rFonts w:ascii="宋体" w:eastAsia="宋体" w:hAnsi="宋体" w:hint="eastAsia"/>
          <w:snapToGrid w:val="0"/>
          <w:color w:val="auto"/>
          <w:sz w:val="21"/>
          <w:szCs w:val="21"/>
        </w:rPr>
        <w:t>转帐</w:t>
      </w:r>
      <w:proofErr w:type="gramEnd"/>
      <w:r>
        <w:rPr>
          <w:rFonts w:ascii="宋体" w:eastAsia="宋体" w:hAnsi="宋体" w:hint="eastAsia"/>
          <w:snapToGrid w:val="0"/>
          <w:color w:val="auto"/>
          <w:sz w:val="21"/>
          <w:szCs w:val="21"/>
        </w:rPr>
        <w:t>凭证或现金支付。</w:t>
      </w:r>
    </w:p>
    <w:p w:rsidR="0005195F" w:rsidRDefault="001D20D1">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4、售价：人民币600元，招标文件售后不退。购买招标文件账号信息如下：</w:t>
      </w:r>
    </w:p>
    <w:p w:rsidR="0005195F" w:rsidRDefault="001D20D1">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银行账号：03003729353</w:t>
      </w:r>
    </w:p>
    <w:p w:rsidR="0005195F" w:rsidRDefault="001D20D1">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开户名称：深圳市中正招标有限公司</w:t>
      </w:r>
    </w:p>
    <w:p w:rsidR="0005195F" w:rsidRDefault="001D20D1">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开户银行：上海银行深圳分行天安支行</w:t>
      </w:r>
    </w:p>
    <w:p w:rsidR="0005195F" w:rsidRDefault="001D20D1">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四、提交投标文件截止时间、开标时间和地点</w:t>
      </w:r>
    </w:p>
    <w:p w:rsidR="0005195F" w:rsidRDefault="001D20D1">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1、时间：</w:t>
      </w:r>
      <w:r>
        <w:rPr>
          <w:rFonts w:ascii="宋体" w:eastAsia="宋体" w:hAnsi="宋体" w:hint="eastAsia"/>
          <w:snapToGrid w:val="0"/>
          <w:color w:val="auto"/>
          <w:sz w:val="21"/>
          <w:szCs w:val="21"/>
          <w:u w:val="single"/>
        </w:rPr>
        <w:t>2020年</w:t>
      </w:r>
      <w:r w:rsidR="00E74E9A">
        <w:rPr>
          <w:rFonts w:ascii="宋体" w:eastAsia="宋体" w:hAnsi="宋体"/>
          <w:snapToGrid w:val="0"/>
          <w:color w:val="auto"/>
          <w:sz w:val="21"/>
          <w:szCs w:val="21"/>
          <w:u w:val="single"/>
        </w:rPr>
        <w:t>12</w:t>
      </w:r>
      <w:r>
        <w:rPr>
          <w:rFonts w:ascii="宋体" w:eastAsia="宋体" w:hAnsi="宋体" w:hint="eastAsia"/>
          <w:snapToGrid w:val="0"/>
          <w:color w:val="auto"/>
          <w:sz w:val="21"/>
          <w:szCs w:val="21"/>
          <w:u w:val="single"/>
        </w:rPr>
        <w:t>月</w:t>
      </w:r>
      <w:r w:rsidR="00E74E9A">
        <w:rPr>
          <w:rFonts w:ascii="宋体" w:eastAsia="宋体" w:hAnsi="宋体"/>
          <w:snapToGrid w:val="0"/>
          <w:color w:val="auto"/>
          <w:sz w:val="21"/>
          <w:szCs w:val="21"/>
          <w:u w:val="single"/>
        </w:rPr>
        <w:t>1</w:t>
      </w:r>
      <w:r>
        <w:rPr>
          <w:rFonts w:ascii="宋体" w:eastAsia="宋体" w:hAnsi="宋体" w:hint="eastAsia"/>
          <w:snapToGrid w:val="0"/>
          <w:color w:val="auto"/>
          <w:sz w:val="21"/>
          <w:szCs w:val="21"/>
          <w:u w:val="single"/>
        </w:rPr>
        <w:t>日</w:t>
      </w:r>
      <w:r w:rsidR="00E74E9A">
        <w:rPr>
          <w:rFonts w:ascii="宋体" w:eastAsia="宋体" w:hAnsi="宋体"/>
          <w:snapToGrid w:val="0"/>
          <w:color w:val="auto"/>
          <w:sz w:val="21"/>
          <w:szCs w:val="21"/>
          <w:u w:val="single"/>
        </w:rPr>
        <w:t>09</w:t>
      </w:r>
      <w:r>
        <w:rPr>
          <w:rFonts w:ascii="宋体" w:eastAsia="宋体" w:hAnsi="宋体" w:hint="eastAsia"/>
          <w:snapToGrid w:val="0"/>
          <w:color w:val="auto"/>
          <w:sz w:val="21"/>
          <w:szCs w:val="21"/>
          <w:u w:val="single"/>
        </w:rPr>
        <w:t>点</w:t>
      </w:r>
      <w:r>
        <w:rPr>
          <w:rFonts w:ascii="宋体" w:eastAsia="宋体" w:hAnsi="宋体"/>
          <w:snapToGrid w:val="0"/>
          <w:color w:val="auto"/>
          <w:sz w:val="21"/>
          <w:szCs w:val="21"/>
          <w:u w:val="single"/>
        </w:rPr>
        <w:t>30</w:t>
      </w:r>
      <w:r>
        <w:rPr>
          <w:rFonts w:ascii="宋体" w:eastAsia="宋体" w:hAnsi="宋体" w:hint="eastAsia"/>
          <w:snapToGrid w:val="0"/>
          <w:color w:val="auto"/>
          <w:sz w:val="21"/>
          <w:szCs w:val="21"/>
          <w:u w:val="single"/>
        </w:rPr>
        <w:t>分（北京时间）</w:t>
      </w:r>
    </w:p>
    <w:p w:rsidR="0005195F" w:rsidRDefault="001D20D1">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深圳市福田区民田路171号新华保险大厦903</w:t>
      </w:r>
      <w:r>
        <w:rPr>
          <w:rFonts w:ascii="宋体" w:eastAsia="宋体" w:hAnsi="宋体" w:hint="eastAsia"/>
          <w:snapToGrid w:val="0"/>
          <w:color w:val="auto"/>
          <w:sz w:val="21"/>
          <w:szCs w:val="21"/>
        </w:rPr>
        <w:t>深圳市中正招标有限公司会议室</w:t>
      </w:r>
    </w:p>
    <w:p w:rsidR="0005195F" w:rsidRDefault="001D20D1">
      <w:pPr>
        <w:pStyle w:val="p9"/>
        <w:adjustRightInd w:val="0"/>
        <w:snapToGrid w:val="0"/>
        <w:spacing w:before="0" w:beforeAutospacing="0" w:after="0" w:afterAutospacing="0" w:line="360" w:lineRule="auto"/>
        <w:ind w:firstLineChars="201" w:firstLine="424"/>
        <w:rPr>
          <w:rFonts w:ascii="宋体" w:eastAsia="宋体" w:hAnsi="宋体"/>
          <w:b/>
          <w:snapToGrid w:val="0"/>
          <w:color w:val="auto"/>
          <w:sz w:val="21"/>
          <w:szCs w:val="21"/>
        </w:rPr>
      </w:pPr>
      <w:r>
        <w:rPr>
          <w:rFonts w:ascii="宋体" w:eastAsia="宋体" w:hAnsi="宋体" w:hint="eastAsia"/>
          <w:b/>
          <w:snapToGrid w:val="0"/>
          <w:color w:val="auto"/>
          <w:sz w:val="21"/>
          <w:szCs w:val="21"/>
        </w:rPr>
        <w:t>备注：疫情防控期间，投标人可以通过快递方式在投标截止时间前将《投标文件》及相关样品（如有）送达我司，快递单上应清晰写明投标供应商名称、项目编号和项目名称，递交时间为送达我司由我司工作人员签收的时间；投标人未参加现场开标的，视同认可开标结果。</w:t>
      </w:r>
    </w:p>
    <w:p w:rsidR="0005195F" w:rsidRDefault="001D20D1">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五、公告期限</w:t>
      </w:r>
    </w:p>
    <w:p w:rsidR="0005195F" w:rsidRDefault="001D20D1">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自本公告发布之日起5个工作日。</w:t>
      </w:r>
    </w:p>
    <w:p w:rsidR="0005195F" w:rsidRDefault="001D20D1">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lastRenderedPageBreak/>
        <w:t>六、其他补充事宜</w:t>
      </w:r>
    </w:p>
    <w:p w:rsidR="0005195F" w:rsidRDefault="001D20D1">
      <w:pPr>
        <w:pStyle w:val="p9"/>
        <w:adjustRightInd w:val="0"/>
        <w:snapToGrid w:val="0"/>
        <w:spacing w:before="0" w:beforeAutospacing="0" w:after="0" w:afterAutospacing="0" w:line="360" w:lineRule="auto"/>
        <w:ind w:firstLineChars="202" w:firstLine="426"/>
        <w:rPr>
          <w:rFonts w:ascii="宋体" w:eastAsia="宋体" w:hAnsi="宋体"/>
          <w:b/>
          <w:snapToGrid w:val="0"/>
          <w:color w:val="auto"/>
          <w:sz w:val="21"/>
          <w:szCs w:val="21"/>
        </w:rPr>
      </w:pPr>
      <w:r>
        <w:rPr>
          <w:rFonts w:ascii="宋体" w:eastAsia="宋体" w:hAnsi="宋体" w:hint="eastAsia"/>
          <w:b/>
          <w:snapToGrid w:val="0"/>
          <w:color w:val="auto"/>
          <w:sz w:val="21"/>
          <w:szCs w:val="21"/>
        </w:rPr>
        <w:t>1、凡参与深圳市政府采购活动的供应商，须自行在深圳市政府采购中心网站上办理注册（注册网址：</w:t>
      </w:r>
      <w:r>
        <w:rPr>
          <w:rFonts w:asciiTheme="minorEastAsia" w:eastAsiaTheme="minorEastAsia" w:hAnsiTheme="minorEastAsia" w:hint="eastAsia"/>
          <w:b/>
          <w:snapToGrid w:val="0"/>
          <w:color w:val="auto"/>
          <w:sz w:val="21"/>
        </w:rPr>
        <w:t>http://cgzx.sz.gov.cn</w:t>
      </w:r>
      <w:r>
        <w:rPr>
          <w:rFonts w:ascii="宋体" w:eastAsia="宋体" w:hAnsi="宋体" w:hint="eastAsia"/>
          <w:b/>
          <w:snapToGrid w:val="0"/>
          <w:color w:val="auto"/>
          <w:sz w:val="21"/>
          <w:szCs w:val="21"/>
        </w:rPr>
        <w:t>）。</w:t>
      </w:r>
    </w:p>
    <w:p w:rsidR="0005195F" w:rsidRDefault="001D20D1">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2、本项目需要落实的政府采购政策：《政府采购促进中小企业发展暂行办法》（财库〔</w:t>
      </w:r>
      <w:r>
        <w:rPr>
          <w:rFonts w:ascii="宋体" w:eastAsia="宋体" w:hAnsi="宋体"/>
          <w:snapToGrid w:val="0"/>
          <w:color w:val="auto"/>
          <w:sz w:val="21"/>
          <w:szCs w:val="21"/>
        </w:rPr>
        <w:t>2011</w:t>
      </w:r>
      <w:r>
        <w:rPr>
          <w:rFonts w:ascii="宋体" w:eastAsia="宋体" w:hAnsi="宋体" w:hint="eastAsia"/>
          <w:snapToGrid w:val="0"/>
          <w:color w:val="auto"/>
          <w:sz w:val="21"/>
          <w:szCs w:val="21"/>
        </w:rPr>
        <w:t>〕</w:t>
      </w:r>
      <w:r>
        <w:rPr>
          <w:rFonts w:ascii="宋体" w:eastAsia="宋体" w:hAnsi="宋体"/>
          <w:snapToGrid w:val="0"/>
          <w:color w:val="auto"/>
          <w:sz w:val="21"/>
          <w:szCs w:val="21"/>
        </w:rPr>
        <w:t>181</w:t>
      </w:r>
      <w:r>
        <w:rPr>
          <w:rFonts w:ascii="宋体" w:eastAsia="宋体" w:hAnsi="宋体" w:hint="eastAsia"/>
          <w:snapToGrid w:val="0"/>
          <w:color w:val="auto"/>
          <w:sz w:val="21"/>
          <w:szCs w:val="21"/>
        </w:rPr>
        <w:t>号）、《关于政府采购支持监狱企业发展有关问题的通知》</w:t>
      </w:r>
      <w:r>
        <w:rPr>
          <w:rFonts w:ascii="宋体" w:eastAsia="宋体" w:hAnsi="宋体"/>
          <w:snapToGrid w:val="0"/>
          <w:color w:val="auto"/>
          <w:sz w:val="21"/>
          <w:szCs w:val="21"/>
        </w:rPr>
        <w:t>(</w:t>
      </w:r>
      <w:r>
        <w:rPr>
          <w:rFonts w:ascii="宋体" w:eastAsia="宋体" w:hAnsi="宋体" w:hint="eastAsia"/>
          <w:snapToGrid w:val="0"/>
          <w:color w:val="auto"/>
          <w:sz w:val="21"/>
          <w:szCs w:val="21"/>
        </w:rPr>
        <w:t>财库〔</w:t>
      </w:r>
      <w:r>
        <w:rPr>
          <w:rFonts w:ascii="宋体" w:eastAsia="宋体" w:hAnsi="宋体"/>
          <w:snapToGrid w:val="0"/>
          <w:color w:val="auto"/>
          <w:sz w:val="21"/>
          <w:szCs w:val="21"/>
        </w:rPr>
        <w:t>2014</w:t>
      </w:r>
      <w:r>
        <w:rPr>
          <w:rFonts w:ascii="宋体" w:eastAsia="宋体" w:hAnsi="宋体" w:hint="eastAsia"/>
          <w:snapToGrid w:val="0"/>
          <w:color w:val="auto"/>
          <w:sz w:val="21"/>
          <w:szCs w:val="21"/>
        </w:rPr>
        <w:t>〕</w:t>
      </w:r>
      <w:r>
        <w:rPr>
          <w:rFonts w:ascii="宋体" w:eastAsia="宋体" w:hAnsi="宋体"/>
          <w:snapToGrid w:val="0"/>
          <w:color w:val="auto"/>
          <w:sz w:val="21"/>
          <w:szCs w:val="21"/>
        </w:rPr>
        <w:t>68</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、《关于促进残疾人就业政府采购政策的通知》（财库〔</w:t>
      </w:r>
      <w:r>
        <w:rPr>
          <w:rFonts w:ascii="宋体" w:eastAsia="宋体" w:hAnsi="宋体"/>
          <w:snapToGrid w:val="0"/>
          <w:color w:val="auto"/>
          <w:sz w:val="21"/>
          <w:szCs w:val="21"/>
        </w:rPr>
        <w:t>2017</w:t>
      </w:r>
      <w:r>
        <w:rPr>
          <w:rFonts w:ascii="宋体" w:eastAsia="宋体" w:hAnsi="宋体" w:hint="eastAsia"/>
          <w:snapToGrid w:val="0"/>
          <w:color w:val="auto"/>
          <w:sz w:val="21"/>
          <w:szCs w:val="21"/>
        </w:rPr>
        <w:t>〕</w:t>
      </w:r>
      <w:r>
        <w:rPr>
          <w:rFonts w:ascii="宋体" w:eastAsia="宋体" w:hAnsi="宋体"/>
          <w:snapToGrid w:val="0"/>
          <w:color w:val="auto"/>
          <w:sz w:val="21"/>
          <w:szCs w:val="21"/>
        </w:rPr>
        <w:t>141</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、《关于环境标志产品政府采购实施的意见》（财库〔</w:t>
      </w:r>
      <w:r>
        <w:rPr>
          <w:rFonts w:ascii="宋体" w:eastAsia="宋体" w:hAnsi="宋体"/>
          <w:snapToGrid w:val="0"/>
          <w:color w:val="auto"/>
          <w:sz w:val="21"/>
          <w:szCs w:val="21"/>
        </w:rPr>
        <w:t>2006</w:t>
      </w:r>
      <w:r>
        <w:rPr>
          <w:rFonts w:ascii="宋体" w:eastAsia="宋体" w:hAnsi="宋体" w:hint="eastAsia"/>
          <w:snapToGrid w:val="0"/>
          <w:color w:val="auto"/>
          <w:sz w:val="21"/>
          <w:szCs w:val="21"/>
        </w:rPr>
        <w:t>〕</w:t>
      </w:r>
      <w:r>
        <w:rPr>
          <w:rFonts w:ascii="宋体" w:eastAsia="宋体" w:hAnsi="宋体"/>
          <w:snapToGrid w:val="0"/>
          <w:color w:val="auto"/>
          <w:sz w:val="21"/>
          <w:szCs w:val="21"/>
        </w:rPr>
        <w:t>90</w:t>
      </w:r>
      <w:r>
        <w:rPr>
          <w:rFonts w:ascii="宋体" w:eastAsia="宋体" w:hAnsi="宋体" w:hint="eastAsia"/>
          <w:snapToGrid w:val="0"/>
          <w:color w:val="auto"/>
          <w:sz w:val="21"/>
          <w:szCs w:val="21"/>
        </w:rPr>
        <w:t>号）、《节能产品政府采购实施意见》的通知（财库〔</w:t>
      </w:r>
      <w:r>
        <w:rPr>
          <w:rFonts w:ascii="宋体" w:eastAsia="宋体" w:hAnsi="宋体"/>
          <w:snapToGrid w:val="0"/>
          <w:color w:val="auto"/>
          <w:sz w:val="21"/>
          <w:szCs w:val="21"/>
        </w:rPr>
        <w:t>2004</w:t>
      </w:r>
      <w:r>
        <w:rPr>
          <w:rFonts w:ascii="宋体" w:eastAsia="宋体" w:hAnsi="宋体" w:hint="eastAsia"/>
          <w:snapToGrid w:val="0"/>
          <w:color w:val="auto"/>
          <w:sz w:val="21"/>
          <w:szCs w:val="21"/>
        </w:rPr>
        <w:t>〕</w:t>
      </w:r>
      <w:r>
        <w:rPr>
          <w:rFonts w:ascii="宋体" w:eastAsia="宋体" w:hAnsi="宋体"/>
          <w:snapToGrid w:val="0"/>
          <w:color w:val="auto"/>
          <w:sz w:val="21"/>
          <w:szCs w:val="21"/>
        </w:rPr>
        <w:t>185</w:t>
      </w:r>
      <w:r>
        <w:rPr>
          <w:rFonts w:ascii="宋体" w:eastAsia="宋体" w:hAnsi="宋体" w:hint="eastAsia"/>
          <w:snapToGrid w:val="0"/>
          <w:color w:val="auto"/>
          <w:sz w:val="21"/>
          <w:szCs w:val="21"/>
        </w:rPr>
        <w:t>号）、《关于调整优化节能产品、环境标志产品政府采购执行机制的通知》（财库〔</w:t>
      </w:r>
      <w:r>
        <w:rPr>
          <w:rFonts w:ascii="宋体" w:eastAsia="宋体" w:hAnsi="宋体"/>
          <w:snapToGrid w:val="0"/>
          <w:color w:val="auto"/>
          <w:sz w:val="21"/>
          <w:szCs w:val="21"/>
        </w:rPr>
        <w:t>2019</w:t>
      </w:r>
      <w:r>
        <w:rPr>
          <w:rFonts w:ascii="宋体" w:eastAsia="宋体" w:hAnsi="宋体" w:hint="eastAsia"/>
          <w:snapToGrid w:val="0"/>
          <w:color w:val="auto"/>
          <w:sz w:val="21"/>
          <w:szCs w:val="21"/>
        </w:rPr>
        <w:t>〕</w:t>
      </w:r>
      <w:r>
        <w:rPr>
          <w:rFonts w:ascii="宋体" w:eastAsia="宋体" w:hAnsi="宋体"/>
          <w:snapToGrid w:val="0"/>
          <w:color w:val="auto"/>
          <w:sz w:val="21"/>
          <w:szCs w:val="21"/>
        </w:rPr>
        <w:t>9</w:t>
      </w:r>
      <w:r>
        <w:rPr>
          <w:rFonts w:ascii="宋体" w:eastAsia="宋体" w:hAnsi="宋体" w:hint="eastAsia"/>
          <w:snapToGrid w:val="0"/>
          <w:color w:val="auto"/>
          <w:sz w:val="21"/>
          <w:szCs w:val="21"/>
        </w:rPr>
        <w:t>号）。</w:t>
      </w:r>
    </w:p>
    <w:p w:rsidR="0005195F" w:rsidRDefault="001D20D1">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3、本项目相关公告在以下媒体发布：</w:t>
      </w:r>
    </w:p>
    <w:p w:rsidR="0005195F" w:rsidRDefault="001D20D1">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w:t>
      </w:r>
      <w:r>
        <w:rPr>
          <w:rFonts w:ascii="宋体" w:eastAsia="宋体" w:hAnsi="宋体"/>
          <w:snapToGrid w:val="0"/>
          <w:color w:val="auto"/>
          <w:sz w:val="21"/>
          <w:szCs w:val="21"/>
        </w:rPr>
        <w:t>1</w:t>
      </w:r>
      <w:r>
        <w:rPr>
          <w:rFonts w:ascii="宋体" w:eastAsia="宋体" w:hAnsi="宋体" w:hint="eastAsia"/>
          <w:snapToGrid w:val="0"/>
          <w:color w:val="auto"/>
          <w:sz w:val="21"/>
          <w:szCs w:val="21"/>
        </w:rPr>
        <w:t>）深圳市政府采购网（</w:t>
      </w:r>
      <w:r>
        <w:rPr>
          <w:rFonts w:ascii="宋体" w:eastAsia="宋体" w:hAnsi="宋体"/>
          <w:snapToGrid w:val="0"/>
          <w:color w:val="auto"/>
          <w:sz w:val="21"/>
          <w:szCs w:val="21"/>
        </w:rPr>
        <w:t>cgzx.sz.gov.cn</w:t>
      </w:r>
      <w:r>
        <w:rPr>
          <w:rFonts w:ascii="宋体" w:eastAsia="宋体" w:hAnsi="宋体" w:hint="eastAsia"/>
          <w:snapToGrid w:val="0"/>
          <w:color w:val="auto"/>
          <w:sz w:val="21"/>
          <w:szCs w:val="21"/>
        </w:rPr>
        <w:t>）；</w:t>
      </w:r>
    </w:p>
    <w:p w:rsidR="0005195F" w:rsidRDefault="001D20D1">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w:t>
      </w:r>
      <w:r>
        <w:rPr>
          <w:rFonts w:ascii="宋体" w:eastAsia="宋体" w:hAnsi="宋体"/>
          <w:snapToGrid w:val="0"/>
          <w:color w:val="auto"/>
          <w:sz w:val="21"/>
          <w:szCs w:val="21"/>
        </w:rPr>
        <w:t>2</w:t>
      </w:r>
      <w:r>
        <w:rPr>
          <w:rFonts w:ascii="宋体" w:eastAsia="宋体" w:hAnsi="宋体" w:hint="eastAsia"/>
          <w:snapToGrid w:val="0"/>
          <w:color w:val="auto"/>
          <w:sz w:val="21"/>
          <w:szCs w:val="21"/>
        </w:rPr>
        <w:t>）</w:t>
      </w:r>
      <w:r>
        <w:rPr>
          <w:rFonts w:asciiTheme="minorEastAsia" w:eastAsiaTheme="minorEastAsia" w:hAnsiTheme="minorEastAsia" w:hint="eastAsia"/>
          <w:snapToGrid w:val="0"/>
          <w:color w:val="auto"/>
          <w:sz w:val="21"/>
          <w:szCs w:val="21"/>
        </w:rPr>
        <w:t>深圳市中正招标网</w:t>
      </w:r>
      <w:r>
        <w:rPr>
          <w:rFonts w:ascii="宋体" w:eastAsia="宋体" w:hAnsi="宋体" w:hint="eastAsia"/>
          <w:snapToGrid w:val="0"/>
          <w:color w:val="auto"/>
          <w:sz w:val="21"/>
          <w:szCs w:val="21"/>
        </w:rPr>
        <w:t>（</w:t>
      </w:r>
      <w:r>
        <w:rPr>
          <w:rFonts w:ascii="宋体" w:eastAsia="宋体" w:hAnsi="宋体"/>
          <w:snapToGrid w:val="0"/>
          <w:color w:val="auto"/>
          <w:sz w:val="21"/>
          <w:szCs w:val="21"/>
        </w:rPr>
        <w:t>www.szzzt.com</w:t>
      </w:r>
      <w:r>
        <w:rPr>
          <w:rFonts w:ascii="宋体" w:eastAsia="宋体" w:hAnsi="宋体" w:hint="eastAsia"/>
          <w:snapToGrid w:val="0"/>
          <w:color w:val="auto"/>
          <w:sz w:val="21"/>
          <w:szCs w:val="21"/>
        </w:rPr>
        <w:t>）。</w:t>
      </w:r>
    </w:p>
    <w:p w:rsidR="0005195F" w:rsidRDefault="001D20D1">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rsidR="0005195F" w:rsidRDefault="001D20D1">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rsidR="0005195F" w:rsidRDefault="001D20D1">
      <w:pPr>
        <w:pStyle w:val="p9"/>
        <w:adjustRightInd w:val="0"/>
        <w:snapToGrid w:val="0"/>
        <w:spacing w:before="0" w:beforeAutospacing="0" w:after="0" w:afterAutospacing="0" w:line="276"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rsidR="0005195F" w:rsidRDefault="001D20D1">
      <w:pPr>
        <w:pStyle w:val="p9"/>
        <w:adjustRightInd w:val="0"/>
        <w:snapToGrid w:val="0"/>
        <w:spacing w:before="0" w:beforeAutospacing="0" w:after="0" w:afterAutospacing="0" w:line="276"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名称：深圳市眼科医院</w:t>
      </w:r>
    </w:p>
    <w:p w:rsidR="0005195F" w:rsidRDefault="001D20D1">
      <w:pPr>
        <w:pStyle w:val="p9"/>
        <w:adjustRightInd w:val="0"/>
        <w:snapToGrid w:val="0"/>
        <w:spacing w:before="0" w:beforeAutospacing="0" w:after="0" w:afterAutospacing="0" w:line="276"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地址：深圳市福田区深圳市眼科医院</w:t>
      </w:r>
    </w:p>
    <w:p w:rsidR="0005195F" w:rsidRDefault="001D20D1">
      <w:pPr>
        <w:pStyle w:val="p9"/>
        <w:adjustRightInd w:val="0"/>
        <w:snapToGrid w:val="0"/>
        <w:spacing w:before="0" w:beforeAutospacing="0" w:after="0" w:afterAutospacing="0" w:line="276"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w:t>
      </w:r>
      <w:proofErr w:type="gramStart"/>
      <w:r>
        <w:rPr>
          <w:rFonts w:ascii="宋体" w:eastAsia="宋体" w:hAnsi="宋体" w:hint="eastAsia"/>
          <w:snapToGrid w:val="0"/>
          <w:color w:val="auto"/>
          <w:sz w:val="21"/>
          <w:szCs w:val="21"/>
        </w:rPr>
        <w:t>何工</w:t>
      </w:r>
      <w:proofErr w:type="gramEnd"/>
      <w:r>
        <w:rPr>
          <w:rFonts w:ascii="宋体" w:eastAsia="宋体" w:hAnsi="宋体" w:hint="eastAsia"/>
          <w:snapToGrid w:val="0"/>
          <w:color w:val="auto"/>
          <w:sz w:val="21"/>
          <w:szCs w:val="21"/>
        </w:rPr>
        <w:t xml:space="preserve">     </w:t>
      </w:r>
      <w:r>
        <w:rPr>
          <w:rFonts w:ascii="宋体" w:eastAsia="宋体" w:hAnsi="宋体"/>
          <w:snapToGrid w:val="0"/>
          <w:color w:val="auto"/>
          <w:sz w:val="21"/>
          <w:szCs w:val="21"/>
        </w:rPr>
        <w:t>0755-23959553</w:t>
      </w:r>
    </w:p>
    <w:p w:rsidR="0005195F" w:rsidRDefault="001D20D1">
      <w:pPr>
        <w:pStyle w:val="p9"/>
        <w:adjustRightInd w:val="0"/>
        <w:snapToGrid w:val="0"/>
        <w:spacing w:before="0" w:beforeAutospacing="0" w:after="0" w:afterAutospacing="0" w:line="276"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2、招标代理机构信息</w:t>
      </w:r>
    </w:p>
    <w:p w:rsidR="0005195F" w:rsidRDefault="001D20D1">
      <w:pPr>
        <w:pStyle w:val="p9"/>
        <w:adjustRightInd w:val="0"/>
        <w:snapToGrid w:val="0"/>
        <w:spacing w:before="0" w:beforeAutospacing="0" w:after="0" w:afterAutospacing="0" w:line="276"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名称：深圳市中正招标有限公司</w:t>
      </w:r>
    </w:p>
    <w:p w:rsidR="0005195F" w:rsidRDefault="001D20D1">
      <w:pPr>
        <w:pStyle w:val="p9"/>
        <w:adjustRightInd w:val="0"/>
        <w:snapToGrid w:val="0"/>
        <w:spacing w:before="0" w:beforeAutospacing="0" w:after="0" w:afterAutospacing="0" w:line="276"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地址：深圳市福田区民田路171号新华保险大厦903</w:t>
      </w:r>
    </w:p>
    <w:p w:rsidR="0005195F" w:rsidRDefault="001D20D1">
      <w:pPr>
        <w:pStyle w:val="p9"/>
        <w:adjustRightInd w:val="0"/>
        <w:snapToGrid w:val="0"/>
        <w:spacing w:before="0" w:beforeAutospacing="0" w:after="0" w:afterAutospacing="0" w:line="276"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联系方式：李小姐，0755-83026699</w:t>
      </w:r>
    </w:p>
    <w:p w:rsidR="0005195F" w:rsidRDefault="001D20D1">
      <w:pPr>
        <w:pStyle w:val="p9"/>
        <w:adjustRightInd w:val="0"/>
        <w:snapToGrid w:val="0"/>
        <w:spacing w:before="0" w:beforeAutospacing="0" w:after="0" w:afterAutospacing="0" w:line="276"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3、项目</w:t>
      </w:r>
      <w:r>
        <w:rPr>
          <w:rFonts w:ascii="宋体" w:eastAsia="宋体" w:hAnsi="宋体"/>
          <w:snapToGrid w:val="0"/>
          <w:color w:val="auto"/>
          <w:sz w:val="21"/>
          <w:szCs w:val="21"/>
        </w:rPr>
        <w:t>联系方式</w:t>
      </w:r>
    </w:p>
    <w:p w:rsidR="0005195F" w:rsidRDefault="001D20D1">
      <w:pPr>
        <w:pStyle w:val="p9"/>
        <w:adjustRightInd w:val="0"/>
        <w:snapToGrid w:val="0"/>
        <w:spacing w:before="0" w:beforeAutospacing="0" w:after="0" w:afterAutospacing="0" w:line="276"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项目联系人：李小姐、林先生</w:t>
      </w:r>
    </w:p>
    <w:p w:rsidR="0005195F" w:rsidRDefault="001D20D1">
      <w:pPr>
        <w:pStyle w:val="p9"/>
        <w:adjustRightInd w:val="0"/>
        <w:snapToGrid w:val="0"/>
        <w:spacing w:before="0" w:beforeAutospacing="0" w:after="0" w:afterAutospacing="0" w:line="276"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联系电话：0755-83026699</w:t>
      </w:r>
    </w:p>
    <w:p w:rsidR="0005195F" w:rsidRDefault="001D20D1">
      <w:pPr>
        <w:pStyle w:val="p9"/>
        <w:adjustRightInd w:val="0"/>
        <w:snapToGrid w:val="0"/>
        <w:spacing w:before="0" w:beforeAutospacing="0" w:after="0" w:afterAutospacing="0" w:line="276"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八、附件</w:t>
      </w:r>
    </w:p>
    <w:p w:rsidR="0005195F" w:rsidRDefault="001D20D1">
      <w:pPr>
        <w:pStyle w:val="p9"/>
        <w:adjustRightInd w:val="0"/>
        <w:snapToGrid w:val="0"/>
        <w:spacing w:before="0" w:beforeAutospacing="0" w:after="0" w:afterAutospacing="0" w:line="276"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招标文件</w:t>
      </w:r>
    </w:p>
    <w:p w:rsidR="0005195F" w:rsidRDefault="001D20D1">
      <w:pPr>
        <w:pStyle w:val="p9"/>
        <w:adjustRightInd w:val="0"/>
        <w:snapToGrid w:val="0"/>
        <w:spacing w:before="0" w:beforeAutospacing="0" w:after="0" w:afterAutospacing="0" w:line="276"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（附件内容请在深圳市中正招标网相关公告中下载查阅）</w:t>
      </w:r>
    </w:p>
    <w:p w:rsidR="0005195F" w:rsidRDefault="001D2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59" w:hangingChars="100" w:hanging="240"/>
        <w:jc w:val="right"/>
        <w:rPr>
          <w:rFonts w:ascii="宋体" w:hAnsi="宋体"/>
          <w:snapToGrid w:val="0"/>
          <w:kern w:val="0"/>
          <w:sz w:val="24"/>
        </w:rPr>
      </w:pPr>
      <w:r>
        <w:rPr>
          <w:rFonts w:ascii="宋体" w:hAnsi="宋体" w:hint="eastAsia"/>
          <w:snapToGrid w:val="0"/>
          <w:kern w:val="0"/>
          <w:sz w:val="24"/>
        </w:rPr>
        <w:t>深圳市中正招标有限公司</w:t>
      </w:r>
    </w:p>
    <w:p w:rsidR="0005195F" w:rsidRDefault="001D20D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r>
        <w:rPr>
          <w:rFonts w:ascii="宋体" w:hAnsi="宋体"/>
          <w:snapToGrid w:val="0"/>
          <w:kern w:val="0"/>
          <w:sz w:val="24"/>
        </w:rPr>
        <w:t>2020年</w:t>
      </w:r>
      <w:r w:rsidR="00E74E9A">
        <w:rPr>
          <w:rFonts w:ascii="宋体" w:hAnsi="宋体"/>
          <w:snapToGrid w:val="0"/>
          <w:kern w:val="0"/>
          <w:sz w:val="24"/>
        </w:rPr>
        <w:t>11</w:t>
      </w:r>
      <w:r>
        <w:rPr>
          <w:rFonts w:ascii="宋体" w:hAnsi="宋体"/>
          <w:snapToGrid w:val="0"/>
          <w:kern w:val="0"/>
          <w:sz w:val="24"/>
        </w:rPr>
        <w:t>月</w:t>
      </w:r>
      <w:r w:rsidR="00E74E9A">
        <w:rPr>
          <w:rFonts w:ascii="宋体" w:hAnsi="宋体"/>
          <w:snapToGrid w:val="0"/>
          <w:kern w:val="0"/>
          <w:sz w:val="24"/>
        </w:rPr>
        <w:t>19</w:t>
      </w:r>
      <w:r>
        <w:rPr>
          <w:rFonts w:ascii="宋体" w:hAnsi="宋体" w:hint="eastAsia"/>
          <w:snapToGrid w:val="0"/>
          <w:kern w:val="0"/>
          <w:sz w:val="24"/>
        </w:rPr>
        <w:t>日</w:t>
      </w:r>
    </w:p>
    <w:p w:rsidR="0005195F" w:rsidRDefault="001D20D1">
      <w:pPr>
        <w:widowControl/>
        <w:jc w:val="left"/>
        <w:rPr>
          <w:rFonts w:eastAsiaTheme="minorEastAsia"/>
          <w:b/>
          <w:kern w:val="44"/>
          <w:sz w:val="44"/>
          <w:szCs w:val="28"/>
        </w:rPr>
      </w:pPr>
      <w:bookmarkStart w:id="2" w:name="_Toc55379461"/>
      <w:r>
        <w:br w:type="page"/>
      </w:r>
    </w:p>
    <w:p w:rsidR="0005195F" w:rsidRDefault="001D20D1">
      <w:pPr>
        <w:pStyle w:val="1"/>
      </w:pPr>
      <w:r>
        <w:rPr>
          <w:rFonts w:hint="eastAsia"/>
        </w:rPr>
        <w:lastRenderedPageBreak/>
        <w:t>第二章</w:t>
      </w:r>
      <w:r>
        <w:rPr>
          <w:rFonts w:hint="eastAsia"/>
        </w:rPr>
        <w:t xml:space="preserve">  </w:t>
      </w:r>
      <w:r>
        <w:rPr>
          <w:rFonts w:hint="eastAsia"/>
        </w:rPr>
        <w:t>项目需求</w:t>
      </w:r>
      <w:bookmarkEnd w:id="2"/>
    </w:p>
    <w:p w:rsidR="0005195F" w:rsidRDefault="0005195F"/>
    <w:p w:rsidR="0005195F" w:rsidRDefault="001D20D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本章项目需求中所出现的工艺、材料、设备或参照的</w:t>
      </w:r>
      <w:proofErr w:type="gramStart"/>
      <w:r>
        <w:rPr>
          <w:rFonts w:ascii="仿宋_GB2312" w:eastAsia="仿宋_GB2312" w:hint="eastAsia"/>
          <w:sz w:val="24"/>
        </w:rPr>
        <w:t>品牌仅</w:t>
      </w:r>
      <w:proofErr w:type="gramEnd"/>
      <w:r>
        <w:rPr>
          <w:rFonts w:ascii="仿宋_GB2312" w:eastAsia="仿宋_GB2312" w:hint="eastAsia"/>
          <w:sz w:val="24"/>
        </w:rPr>
        <w:t>为方便描述而没有限制性，投标人可以在其提供的文件资料中选用替代标准，但这些替代标准要优于或相当于技术规格中要求的标准。</w:t>
      </w:r>
    </w:p>
    <w:p w:rsidR="0005195F" w:rsidRDefault="001D20D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注：加注▲的条款为重要条款要求，如不满足将按照第四章“评标标准”进行扣分。</w:t>
      </w:r>
    </w:p>
    <w:p w:rsidR="0005195F" w:rsidRDefault="0005195F">
      <w:pPr>
        <w:spacing w:line="360" w:lineRule="auto"/>
        <w:ind w:left="510"/>
        <w:rPr>
          <w:rFonts w:eastAsia="黑体"/>
          <w:bCs/>
          <w:snapToGrid w:val="0"/>
          <w:kern w:val="0"/>
          <w:sz w:val="24"/>
        </w:rPr>
      </w:pPr>
    </w:p>
    <w:p w:rsidR="0005195F" w:rsidRDefault="001D20D1">
      <w:pPr>
        <w:spacing w:line="360" w:lineRule="auto"/>
        <w:ind w:left="2"/>
        <w:rPr>
          <w:rFonts w:ascii="宋体" w:hAnsi="宋体"/>
          <w:b/>
          <w:sz w:val="24"/>
        </w:rPr>
      </w:pPr>
      <w:r>
        <w:rPr>
          <w:rFonts w:ascii="宋体" w:hAnsi="宋体" w:hint="eastAsia"/>
          <w:bCs/>
          <w:snapToGrid w:val="0"/>
          <w:kern w:val="0"/>
          <w:sz w:val="24"/>
        </w:rPr>
        <w:t>一、</w:t>
      </w:r>
      <w:r>
        <w:rPr>
          <w:rFonts w:ascii="宋体" w:hAnsi="宋体" w:hint="eastAsia"/>
          <w:b/>
          <w:sz w:val="24"/>
        </w:rPr>
        <w:t>采购范围</w:t>
      </w:r>
    </w:p>
    <w:p w:rsidR="0005195F" w:rsidRDefault="001D20D1">
      <w:pPr>
        <w:rPr>
          <w:rFonts w:ascii="宋体" w:hAnsi="宋体"/>
          <w:b/>
          <w:szCs w:val="21"/>
        </w:rPr>
      </w:pPr>
      <w:r>
        <w:rPr>
          <w:rFonts w:ascii="宋体" w:hAnsi="宋体" w:hint="eastAsia"/>
          <w:b/>
          <w:szCs w:val="21"/>
        </w:rPr>
        <w:t>（一）货物总清单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1"/>
        <w:gridCol w:w="3189"/>
        <w:gridCol w:w="850"/>
        <w:gridCol w:w="993"/>
        <w:gridCol w:w="1701"/>
        <w:gridCol w:w="1417"/>
      </w:tblGrid>
      <w:tr w:rsidR="0005195F">
        <w:trPr>
          <w:trHeight w:val="59"/>
          <w:jc w:val="center"/>
        </w:trPr>
        <w:tc>
          <w:tcPr>
            <w:tcW w:w="781" w:type="dxa"/>
            <w:vAlign w:val="center"/>
          </w:tcPr>
          <w:p w:rsidR="0005195F" w:rsidRDefault="001D20D1">
            <w:pPr>
              <w:widowControl/>
              <w:spacing w:line="360" w:lineRule="auto"/>
              <w:jc w:val="center"/>
              <w:rPr>
                <w:rFonts w:ascii="宋体" w:hAnsi="宋体" w:cs="宋体"/>
                <w:b/>
                <w:kern w:val="0"/>
                <w:szCs w:val="21"/>
              </w:rPr>
            </w:pPr>
            <w:r>
              <w:rPr>
                <w:rFonts w:ascii="宋体" w:hAnsi="宋体" w:cs="宋体" w:hint="eastAsia"/>
                <w:b/>
                <w:kern w:val="0"/>
                <w:szCs w:val="21"/>
              </w:rPr>
              <w:t>序号</w:t>
            </w:r>
          </w:p>
        </w:tc>
        <w:tc>
          <w:tcPr>
            <w:tcW w:w="3189" w:type="dxa"/>
            <w:vAlign w:val="center"/>
          </w:tcPr>
          <w:p w:rsidR="0005195F" w:rsidRDefault="001D20D1">
            <w:pPr>
              <w:widowControl/>
              <w:spacing w:line="360" w:lineRule="auto"/>
              <w:jc w:val="center"/>
              <w:rPr>
                <w:rFonts w:ascii="宋体" w:hAnsi="宋体" w:cs="宋体"/>
                <w:b/>
                <w:kern w:val="0"/>
                <w:szCs w:val="21"/>
              </w:rPr>
            </w:pPr>
            <w:r>
              <w:rPr>
                <w:rFonts w:ascii="宋体" w:hAnsi="宋体" w:cs="宋体" w:hint="eastAsia"/>
                <w:b/>
                <w:kern w:val="0"/>
                <w:szCs w:val="21"/>
              </w:rPr>
              <w:t>项目名称</w:t>
            </w:r>
          </w:p>
        </w:tc>
        <w:tc>
          <w:tcPr>
            <w:tcW w:w="850" w:type="dxa"/>
            <w:tcMar>
              <w:top w:w="0" w:type="dxa"/>
              <w:left w:w="108" w:type="dxa"/>
              <w:bottom w:w="0" w:type="dxa"/>
              <w:right w:w="108" w:type="dxa"/>
            </w:tcMar>
            <w:vAlign w:val="center"/>
          </w:tcPr>
          <w:p w:rsidR="0005195F" w:rsidRDefault="001D20D1">
            <w:pPr>
              <w:widowControl/>
              <w:spacing w:line="360" w:lineRule="auto"/>
              <w:jc w:val="center"/>
              <w:rPr>
                <w:rFonts w:ascii="宋体" w:hAnsi="宋体" w:cs="宋体"/>
                <w:b/>
                <w:kern w:val="0"/>
                <w:szCs w:val="21"/>
              </w:rPr>
            </w:pPr>
            <w:r>
              <w:rPr>
                <w:rFonts w:ascii="宋体" w:hAnsi="宋体" w:cs="宋体" w:hint="eastAsia"/>
                <w:b/>
                <w:kern w:val="0"/>
                <w:szCs w:val="21"/>
              </w:rPr>
              <w:t>数量</w:t>
            </w:r>
          </w:p>
        </w:tc>
        <w:tc>
          <w:tcPr>
            <w:tcW w:w="993" w:type="dxa"/>
            <w:vAlign w:val="center"/>
          </w:tcPr>
          <w:p w:rsidR="0005195F" w:rsidRDefault="001D20D1">
            <w:pPr>
              <w:widowControl/>
              <w:spacing w:line="360" w:lineRule="auto"/>
              <w:jc w:val="center"/>
              <w:rPr>
                <w:rFonts w:ascii="宋体" w:hAnsi="宋体" w:cs="宋体"/>
                <w:b/>
                <w:kern w:val="0"/>
                <w:szCs w:val="21"/>
              </w:rPr>
            </w:pPr>
            <w:r>
              <w:rPr>
                <w:rFonts w:ascii="宋体" w:hAnsi="宋体" w:cs="宋体" w:hint="eastAsia"/>
                <w:b/>
                <w:kern w:val="0"/>
                <w:szCs w:val="21"/>
              </w:rPr>
              <w:t>单位</w:t>
            </w:r>
          </w:p>
        </w:tc>
        <w:tc>
          <w:tcPr>
            <w:tcW w:w="1701" w:type="dxa"/>
            <w:vAlign w:val="center"/>
          </w:tcPr>
          <w:p w:rsidR="0005195F" w:rsidRDefault="001D20D1">
            <w:pPr>
              <w:widowControl/>
              <w:spacing w:line="360" w:lineRule="auto"/>
              <w:jc w:val="center"/>
              <w:rPr>
                <w:rFonts w:ascii="宋体" w:hAnsi="宋体" w:cs="宋体"/>
                <w:b/>
                <w:kern w:val="0"/>
                <w:szCs w:val="21"/>
              </w:rPr>
            </w:pPr>
            <w:r>
              <w:rPr>
                <w:rFonts w:ascii="宋体" w:hAnsi="宋体" w:cs="宋体" w:hint="eastAsia"/>
                <w:b/>
                <w:kern w:val="0"/>
                <w:szCs w:val="21"/>
              </w:rPr>
              <w:t>采购控制金额</w:t>
            </w:r>
          </w:p>
          <w:p w:rsidR="0005195F" w:rsidRDefault="001D20D1">
            <w:pPr>
              <w:widowControl/>
              <w:spacing w:line="360" w:lineRule="auto"/>
              <w:jc w:val="center"/>
              <w:rPr>
                <w:rFonts w:ascii="宋体" w:hAnsi="宋体" w:cs="宋体"/>
                <w:bCs/>
                <w:kern w:val="0"/>
                <w:szCs w:val="21"/>
              </w:rPr>
            </w:pPr>
            <w:r>
              <w:rPr>
                <w:rFonts w:ascii="宋体" w:hAnsi="宋体" w:cs="宋体" w:hint="eastAsia"/>
                <w:b/>
                <w:kern w:val="0"/>
                <w:szCs w:val="21"/>
              </w:rPr>
              <w:t>（人民币/元）</w:t>
            </w:r>
          </w:p>
        </w:tc>
        <w:tc>
          <w:tcPr>
            <w:tcW w:w="1417" w:type="dxa"/>
            <w:vAlign w:val="center"/>
          </w:tcPr>
          <w:p w:rsidR="0005195F" w:rsidRDefault="001D20D1">
            <w:pPr>
              <w:widowControl/>
              <w:spacing w:line="360" w:lineRule="auto"/>
              <w:jc w:val="center"/>
              <w:rPr>
                <w:rFonts w:ascii="宋体" w:hAnsi="宋体" w:cs="宋体"/>
                <w:b/>
                <w:kern w:val="0"/>
                <w:szCs w:val="21"/>
              </w:rPr>
            </w:pPr>
            <w:r>
              <w:rPr>
                <w:rFonts w:ascii="宋体" w:hAnsi="宋体" w:cs="宋体" w:hint="eastAsia"/>
                <w:b/>
                <w:kern w:val="0"/>
                <w:szCs w:val="21"/>
              </w:rPr>
              <w:t>备注</w:t>
            </w:r>
          </w:p>
        </w:tc>
      </w:tr>
      <w:tr w:rsidR="00A07610">
        <w:trPr>
          <w:trHeight w:val="605"/>
          <w:jc w:val="center"/>
        </w:trPr>
        <w:tc>
          <w:tcPr>
            <w:tcW w:w="781" w:type="dxa"/>
            <w:vAlign w:val="center"/>
          </w:tcPr>
          <w:p w:rsidR="00A07610" w:rsidRDefault="00A07610" w:rsidP="00A07610">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3189" w:type="dxa"/>
            <w:vAlign w:val="center"/>
          </w:tcPr>
          <w:p w:rsidR="00A07610" w:rsidRDefault="00A07610" w:rsidP="00A07610">
            <w:pPr>
              <w:widowControl/>
              <w:spacing w:line="360" w:lineRule="auto"/>
              <w:jc w:val="center"/>
              <w:rPr>
                <w:rFonts w:ascii="宋体" w:hAnsi="宋体" w:cs="宋体"/>
                <w:kern w:val="0"/>
                <w:szCs w:val="21"/>
              </w:rPr>
            </w:pPr>
            <w:r>
              <w:rPr>
                <w:rFonts w:ascii="宋体" w:hAnsi="宋体" w:hint="eastAsia"/>
                <w:snapToGrid w:val="0"/>
                <w:szCs w:val="21"/>
              </w:rPr>
              <w:t>全自动卷料切割封口一体机</w:t>
            </w:r>
          </w:p>
        </w:tc>
        <w:tc>
          <w:tcPr>
            <w:tcW w:w="850" w:type="dxa"/>
            <w:tcMar>
              <w:top w:w="0" w:type="dxa"/>
              <w:left w:w="108" w:type="dxa"/>
              <w:bottom w:w="0" w:type="dxa"/>
              <w:right w:w="108" w:type="dxa"/>
            </w:tcMar>
            <w:vAlign w:val="center"/>
          </w:tcPr>
          <w:p w:rsidR="00A07610" w:rsidRDefault="00A07610" w:rsidP="00A07610">
            <w:pPr>
              <w:spacing w:line="360" w:lineRule="auto"/>
              <w:jc w:val="center"/>
              <w:rPr>
                <w:rFonts w:ascii="宋体" w:hAnsi="宋体" w:cs="宋体"/>
                <w:kern w:val="0"/>
                <w:szCs w:val="21"/>
              </w:rPr>
            </w:pPr>
            <w:r>
              <w:rPr>
                <w:rFonts w:ascii="宋体" w:hAnsi="宋体" w:cs="宋体" w:hint="eastAsia"/>
                <w:kern w:val="0"/>
                <w:szCs w:val="21"/>
              </w:rPr>
              <w:t>1</w:t>
            </w:r>
          </w:p>
        </w:tc>
        <w:tc>
          <w:tcPr>
            <w:tcW w:w="993" w:type="dxa"/>
            <w:vAlign w:val="center"/>
          </w:tcPr>
          <w:p w:rsidR="00A07610" w:rsidRDefault="00A07610" w:rsidP="00A07610">
            <w:pPr>
              <w:spacing w:line="360" w:lineRule="auto"/>
              <w:jc w:val="center"/>
              <w:rPr>
                <w:rFonts w:ascii="宋体" w:hAnsi="宋体" w:cs="宋体"/>
                <w:kern w:val="0"/>
                <w:szCs w:val="21"/>
              </w:rPr>
            </w:pPr>
            <w:r>
              <w:rPr>
                <w:rFonts w:ascii="宋体" w:hAnsi="宋体" w:cs="宋体" w:hint="eastAsia"/>
                <w:kern w:val="0"/>
                <w:szCs w:val="21"/>
              </w:rPr>
              <w:t>台</w:t>
            </w:r>
          </w:p>
        </w:tc>
        <w:tc>
          <w:tcPr>
            <w:tcW w:w="1701" w:type="dxa"/>
            <w:vAlign w:val="center"/>
          </w:tcPr>
          <w:p w:rsidR="00A07610" w:rsidRDefault="00A07610" w:rsidP="00A07610">
            <w:pPr>
              <w:spacing w:line="360" w:lineRule="auto"/>
              <w:jc w:val="center"/>
              <w:rPr>
                <w:rFonts w:ascii="宋体" w:hAnsi="宋体" w:cs="宋体"/>
                <w:kern w:val="0"/>
                <w:szCs w:val="21"/>
              </w:rPr>
            </w:pPr>
            <w:r>
              <w:rPr>
                <w:rFonts w:ascii="宋体" w:hAnsi="宋体" w:cs="宋体"/>
                <w:kern w:val="0"/>
                <w:szCs w:val="21"/>
              </w:rPr>
              <w:t>168</w:t>
            </w:r>
            <w:r>
              <w:rPr>
                <w:rFonts w:ascii="宋体" w:hAnsi="宋体" w:cs="宋体" w:hint="eastAsia"/>
                <w:kern w:val="0"/>
                <w:szCs w:val="21"/>
              </w:rPr>
              <w:t>,000.00</w:t>
            </w:r>
          </w:p>
        </w:tc>
        <w:tc>
          <w:tcPr>
            <w:tcW w:w="1417" w:type="dxa"/>
            <w:vMerge w:val="restart"/>
            <w:vAlign w:val="center"/>
          </w:tcPr>
          <w:p w:rsidR="00A07610" w:rsidRDefault="00A07610" w:rsidP="00A07610">
            <w:pPr>
              <w:widowControl/>
              <w:spacing w:line="360" w:lineRule="auto"/>
              <w:jc w:val="center"/>
              <w:rPr>
                <w:rFonts w:ascii="宋体" w:hAnsi="宋体" w:cs="宋体"/>
                <w:kern w:val="0"/>
                <w:szCs w:val="21"/>
              </w:rPr>
            </w:pPr>
            <w:r>
              <w:rPr>
                <w:rFonts w:ascii="宋体" w:hAnsi="宋体" w:cs="宋体" w:hint="eastAsia"/>
                <w:kern w:val="0"/>
                <w:szCs w:val="21"/>
                <w:highlight w:val="yellow"/>
              </w:rPr>
              <w:t>接受进口</w:t>
            </w:r>
          </w:p>
        </w:tc>
      </w:tr>
      <w:tr w:rsidR="00A07610">
        <w:trPr>
          <w:trHeight w:val="605"/>
          <w:jc w:val="center"/>
        </w:trPr>
        <w:tc>
          <w:tcPr>
            <w:tcW w:w="781" w:type="dxa"/>
            <w:vAlign w:val="center"/>
          </w:tcPr>
          <w:p w:rsidR="00A07610" w:rsidRDefault="00A07610" w:rsidP="00A07610">
            <w:pPr>
              <w:widowControl/>
              <w:spacing w:line="360" w:lineRule="auto"/>
              <w:jc w:val="center"/>
              <w:rPr>
                <w:rFonts w:ascii="宋体" w:hAnsi="宋体" w:cs="宋体"/>
                <w:kern w:val="0"/>
                <w:szCs w:val="21"/>
              </w:rPr>
            </w:pPr>
            <w:r>
              <w:rPr>
                <w:rFonts w:ascii="宋体" w:hAnsi="宋体" w:cs="宋体" w:hint="eastAsia"/>
                <w:kern w:val="0"/>
                <w:szCs w:val="21"/>
              </w:rPr>
              <w:t>2</w:t>
            </w:r>
          </w:p>
        </w:tc>
        <w:tc>
          <w:tcPr>
            <w:tcW w:w="3189" w:type="dxa"/>
            <w:vAlign w:val="center"/>
          </w:tcPr>
          <w:p w:rsidR="00A07610" w:rsidRDefault="00A07610" w:rsidP="00A07610">
            <w:pPr>
              <w:widowControl/>
              <w:spacing w:line="360" w:lineRule="auto"/>
              <w:jc w:val="center"/>
              <w:rPr>
                <w:rFonts w:ascii="宋体" w:hAnsi="宋体" w:cs="宋体"/>
                <w:kern w:val="0"/>
                <w:szCs w:val="21"/>
              </w:rPr>
            </w:pPr>
            <w:r>
              <w:rPr>
                <w:rFonts w:ascii="宋体" w:hAnsi="宋体" w:hint="eastAsia"/>
                <w:snapToGrid w:val="0"/>
                <w:szCs w:val="21"/>
              </w:rPr>
              <w:t>医用封口机</w:t>
            </w:r>
          </w:p>
        </w:tc>
        <w:tc>
          <w:tcPr>
            <w:tcW w:w="850" w:type="dxa"/>
            <w:tcMar>
              <w:top w:w="0" w:type="dxa"/>
              <w:left w:w="108" w:type="dxa"/>
              <w:bottom w:w="0" w:type="dxa"/>
              <w:right w:w="108" w:type="dxa"/>
            </w:tcMar>
            <w:vAlign w:val="center"/>
          </w:tcPr>
          <w:p w:rsidR="00A07610" w:rsidRDefault="00A07610" w:rsidP="00A07610">
            <w:pPr>
              <w:spacing w:line="360" w:lineRule="auto"/>
              <w:jc w:val="center"/>
              <w:rPr>
                <w:rFonts w:ascii="宋体" w:hAnsi="宋体" w:cs="宋体"/>
                <w:kern w:val="0"/>
                <w:szCs w:val="21"/>
              </w:rPr>
            </w:pPr>
            <w:r>
              <w:rPr>
                <w:rFonts w:ascii="宋体" w:hAnsi="宋体" w:cs="宋体" w:hint="eastAsia"/>
                <w:kern w:val="0"/>
                <w:szCs w:val="21"/>
              </w:rPr>
              <w:t>1</w:t>
            </w:r>
          </w:p>
        </w:tc>
        <w:tc>
          <w:tcPr>
            <w:tcW w:w="993" w:type="dxa"/>
            <w:vAlign w:val="center"/>
          </w:tcPr>
          <w:p w:rsidR="00A07610" w:rsidRDefault="00A07610" w:rsidP="00A07610">
            <w:pPr>
              <w:spacing w:line="360" w:lineRule="auto"/>
              <w:jc w:val="center"/>
              <w:rPr>
                <w:rFonts w:ascii="宋体" w:hAnsi="宋体" w:cs="宋体"/>
                <w:kern w:val="0"/>
                <w:szCs w:val="21"/>
              </w:rPr>
            </w:pPr>
            <w:r>
              <w:rPr>
                <w:rFonts w:ascii="宋体" w:hAnsi="宋体" w:cs="宋体" w:hint="eastAsia"/>
                <w:kern w:val="0"/>
                <w:szCs w:val="21"/>
              </w:rPr>
              <w:t>台</w:t>
            </w:r>
          </w:p>
        </w:tc>
        <w:tc>
          <w:tcPr>
            <w:tcW w:w="1701" w:type="dxa"/>
            <w:vAlign w:val="center"/>
          </w:tcPr>
          <w:p w:rsidR="00A07610" w:rsidRDefault="00A07610" w:rsidP="00A07610">
            <w:pPr>
              <w:spacing w:line="360" w:lineRule="auto"/>
              <w:jc w:val="center"/>
              <w:rPr>
                <w:rFonts w:ascii="宋体" w:hAnsi="宋体" w:cs="宋体"/>
                <w:kern w:val="0"/>
                <w:szCs w:val="21"/>
              </w:rPr>
            </w:pPr>
            <w:r>
              <w:rPr>
                <w:rFonts w:ascii="宋体" w:hAnsi="宋体" w:cs="宋体" w:hint="eastAsia"/>
                <w:kern w:val="0"/>
                <w:szCs w:val="21"/>
              </w:rPr>
              <w:t>63</w:t>
            </w:r>
            <w:r>
              <w:rPr>
                <w:rFonts w:ascii="宋体" w:hAnsi="宋体" w:cs="宋体"/>
                <w:kern w:val="0"/>
                <w:szCs w:val="21"/>
              </w:rPr>
              <w:t>,000.00</w:t>
            </w:r>
          </w:p>
        </w:tc>
        <w:tc>
          <w:tcPr>
            <w:tcW w:w="1417" w:type="dxa"/>
            <w:vMerge/>
            <w:vAlign w:val="center"/>
          </w:tcPr>
          <w:p w:rsidR="00A07610" w:rsidRDefault="00A07610" w:rsidP="00A07610">
            <w:pPr>
              <w:widowControl/>
              <w:spacing w:line="360" w:lineRule="auto"/>
              <w:jc w:val="center"/>
              <w:rPr>
                <w:rFonts w:ascii="宋体" w:hAnsi="宋体" w:cs="宋体"/>
                <w:kern w:val="0"/>
                <w:szCs w:val="21"/>
                <w:highlight w:val="yellow"/>
              </w:rPr>
            </w:pPr>
          </w:p>
        </w:tc>
      </w:tr>
    </w:tbl>
    <w:p w:rsidR="0005195F" w:rsidRDefault="0005195F">
      <w:pPr>
        <w:widowControl/>
        <w:snapToGrid w:val="0"/>
        <w:spacing w:line="360" w:lineRule="auto"/>
        <w:ind w:left="2"/>
        <w:jc w:val="left"/>
        <w:rPr>
          <w:rFonts w:ascii="宋体" w:hAnsi="宋体"/>
          <w:bCs/>
          <w:snapToGrid w:val="0"/>
          <w:kern w:val="0"/>
          <w:szCs w:val="21"/>
        </w:rPr>
      </w:pPr>
    </w:p>
    <w:p w:rsidR="0005195F" w:rsidRDefault="001D20D1">
      <w:pPr>
        <w:adjustRightInd w:val="0"/>
        <w:snapToGrid w:val="0"/>
        <w:spacing w:line="360" w:lineRule="auto"/>
        <w:rPr>
          <w:rFonts w:ascii="宋体" w:hAnsi="宋体"/>
          <w:b/>
          <w:bCs/>
          <w:snapToGrid w:val="0"/>
          <w:kern w:val="0"/>
          <w:szCs w:val="21"/>
        </w:rPr>
      </w:pPr>
      <w:r>
        <w:rPr>
          <w:rFonts w:ascii="宋体" w:hAnsi="宋体" w:hint="eastAsia"/>
          <w:bCs/>
          <w:snapToGrid w:val="0"/>
          <w:kern w:val="0"/>
          <w:szCs w:val="21"/>
        </w:rPr>
        <w:t>（1）</w:t>
      </w:r>
      <w:r>
        <w:rPr>
          <w:rFonts w:ascii="宋体" w:hAnsi="宋体" w:hint="eastAsia"/>
          <w:szCs w:val="21"/>
        </w:rPr>
        <w:t>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w:t>
      </w:r>
      <w:r>
        <w:rPr>
          <w:rFonts w:ascii="宋体" w:hAnsi="宋体" w:hint="eastAsia"/>
          <w:bCs/>
          <w:snapToGrid w:val="0"/>
          <w:kern w:val="0"/>
          <w:szCs w:val="21"/>
        </w:rPr>
        <w:t>致的，按照“少数服从多数”的原则确定评标委员会的意见。</w:t>
      </w:r>
      <w:r>
        <w:rPr>
          <w:rFonts w:ascii="宋体" w:hAnsi="宋体" w:hint="eastAsia"/>
          <w:b/>
          <w:bCs/>
          <w:snapToGrid w:val="0"/>
          <w:kern w:val="0"/>
          <w:szCs w:val="21"/>
        </w:rPr>
        <w:t>（报价合理性书面说明包括但不限于：</w:t>
      </w:r>
      <w:r>
        <w:rPr>
          <w:rFonts w:ascii="宋体" w:hAnsi="宋体"/>
          <w:b/>
          <w:bCs/>
          <w:snapToGrid w:val="0"/>
          <w:kern w:val="0"/>
          <w:szCs w:val="21"/>
        </w:rPr>
        <w:fldChar w:fldCharType="begin"/>
      </w:r>
      <w:r>
        <w:rPr>
          <w:rFonts w:ascii="宋体" w:hAnsi="宋体" w:hint="eastAsia"/>
          <w:b/>
          <w:bCs/>
          <w:snapToGrid w:val="0"/>
          <w:kern w:val="0"/>
          <w:szCs w:val="21"/>
        </w:rPr>
        <w:instrText>= 1 \* GB3</w:instrText>
      </w:r>
      <w:r>
        <w:rPr>
          <w:rFonts w:ascii="宋体" w:hAnsi="宋体"/>
          <w:b/>
          <w:bCs/>
          <w:snapToGrid w:val="0"/>
          <w:kern w:val="0"/>
          <w:szCs w:val="21"/>
        </w:rPr>
        <w:fldChar w:fldCharType="separate"/>
      </w:r>
      <w:r>
        <w:rPr>
          <w:rFonts w:ascii="宋体" w:hAnsi="宋体" w:hint="eastAsia"/>
          <w:b/>
          <w:bCs/>
          <w:snapToGrid w:val="0"/>
          <w:kern w:val="0"/>
          <w:szCs w:val="21"/>
        </w:rPr>
        <w:t>①</w:t>
      </w:r>
      <w:r>
        <w:rPr>
          <w:rFonts w:ascii="宋体" w:hAnsi="宋体"/>
          <w:b/>
          <w:bCs/>
          <w:snapToGrid w:val="0"/>
          <w:kern w:val="0"/>
          <w:szCs w:val="21"/>
        </w:rPr>
        <w:fldChar w:fldCharType="end"/>
      </w:r>
      <w:r>
        <w:rPr>
          <w:rFonts w:ascii="宋体" w:hAnsi="宋体" w:hint="eastAsia"/>
          <w:b/>
          <w:bCs/>
          <w:snapToGrid w:val="0"/>
          <w:kern w:val="0"/>
          <w:szCs w:val="21"/>
        </w:rPr>
        <w:t>成本构成。包含货物本身成本、人工费用、运输、税收等说明。</w:t>
      </w:r>
      <w:r>
        <w:rPr>
          <w:rFonts w:ascii="宋体" w:hAnsi="宋体"/>
          <w:b/>
          <w:bCs/>
          <w:snapToGrid w:val="0"/>
          <w:kern w:val="0"/>
          <w:szCs w:val="21"/>
        </w:rPr>
        <w:fldChar w:fldCharType="begin"/>
      </w:r>
      <w:r>
        <w:rPr>
          <w:rFonts w:ascii="宋体" w:hAnsi="宋体" w:hint="eastAsia"/>
          <w:b/>
          <w:bCs/>
          <w:snapToGrid w:val="0"/>
          <w:kern w:val="0"/>
          <w:szCs w:val="21"/>
        </w:rPr>
        <w:instrText>= 2 \* GB3</w:instrText>
      </w:r>
      <w:r>
        <w:rPr>
          <w:rFonts w:ascii="宋体" w:hAnsi="宋体"/>
          <w:b/>
          <w:bCs/>
          <w:snapToGrid w:val="0"/>
          <w:kern w:val="0"/>
          <w:szCs w:val="21"/>
        </w:rPr>
        <w:fldChar w:fldCharType="separate"/>
      </w:r>
      <w:r>
        <w:rPr>
          <w:rFonts w:ascii="宋体" w:hAnsi="宋体" w:hint="eastAsia"/>
          <w:b/>
          <w:bCs/>
          <w:snapToGrid w:val="0"/>
          <w:kern w:val="0"/>
          <w:szCs w:val="21"/>
        </w:rPr>
        <w:t>②</w:t>
      </w:r>
      <w:r>
        <w:rPr>
          <w:rFonts w:ascii="宋体" w:hAnsi="宋体"/>
          <w:b/>
          <w:bCs/>
          <w:snapToGrid w:val="0"/>
          <w:kern w:val="0"/>
          <w:szCs w:val="21"/>
        </w:rPr>
        <w:fldChar w:fldCharType="end"/>
      </w:r>
      <w:r>
        <w:rPr>
          <w:rFonts w:ascii="宋体" w:hAnsi="宋体" w:hint="eastAsia"/>
          <w:b/>
          <w:bCs/>
          <w:snapToGrid w:val="0"/>
          <w:kern w:val="0"/>
          <w:szCs w:val="21"/>
        </w:rPr>
        <w:t>较其他投标人且能支撑自己报更低价格的优势说明。）</w:t>
      </w:r>
    </w:p>
    <w:p w:rsidR="0005195F" w:rsidRDefault="001D20D1">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 xml:space="preserve">（2）备注栏注明“拒绝进口”的产品不接受投标人选用进口产品参与投标；注明“接受进口”的产品允许投标人选用进口产品参与投标，但不排斥国内产品。 </w:t>
      </w:r>
    </w:p>
    <w:p w:rsidR="0005195F" w:rsidRDefault="001D20D1">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3）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rsidR="0005195F" w:rsidRDefault="0005195F">
      <w:pPr>
        <w:spacing w:line="360" w:lineRule="auto"/>
        <w:rPr>
          <w:rFonts w:ascii="宋体" w:hAnsi="宋体"/>
          <w:b/>
          <w:bCs/>
          <w:snapToGrid w:val="0"/>
          <w:kern w:val="0"/>
          <w:sz w:val="24"/>
        </w:rPr>
      </w:pPr>
    </w:p>
    <w:p w:rsidR="0005195F" w:rsidRDefault="001D20D1">
      <w:pPr>
        <w:spacing w:line="360" w:lineRule="auto"/>
        <w:rPr>
          <w:rFonts w:ascii="宋体" w:hAnsi="宋体"/>
          <w:b/>
          <w:bCs/>
          <w:snapToGrid w:val="0"/>
          <w:kern w:val="0"/>
          <w:sz w:val="24"/>
        </w:rPr>
      </w:pPr>
      <w:r>
        <w:rPr>
          <w:rFonts w:ascii="宋体" w:hAnsi="宋体" w:hint="eastAsia"/>
          <w:b/>
          <w:bCs/>
          <w:snapToGrid w:val="0"/>
          <w:kern w:val="0"/>
          <w:sz w:val="24"/>
        </w:rPr>
        <w:t>二、技术要求：</w:t>
      </w:r>
    </w:p>
    <w:p w:rsidR="00A07610" w:rsidRPr="00E74E9A" w:rsidRDefault="00A07610">
      <w:pPr>
        <w:adjustRightInd w:val="0"/>
        <w:snapToGrid w:val="0"/>
        <w:spacing w:beforeLines="50" w:before="156" w:afterLines="50" w:after="156" w:line="360" w:lineRule="auto"/>
        <w:rPr>
          <w:rFonts w:ascii="宋体" w:hAnsi="宋体"/>
          <w:b/>
          <w:bCs/>
          <w:snapToGrid w:val="0"/>
          <w:kern w:val="0"/>
          <w:szCs w:val="21"/>
        </w:rPr>
      </w:pPr>
      <w:r w:rsidRPr="00E74E9A">
        <w:rPr>
          <w:rFonts w:ascii="宋体" w:hAnsi="宋体"/>
          <w:b/>
          <w:bCs/>
          <w:snapToGrid w:val="0"/>
          <w:kern w:val="0"/>
          <w:szCs w:val="21"/>
        </w:rPr>
        <w:t>(</w:t>
      </w:r>
      <w:proofErr w:type="gramStart"/>
      <w:r w:rsidRPr="00E74E9A">
        <w:rPr>
          <w:rFonts w:ascii="宋体" w:hAnsi="宋体" w:hint="eastAsia"/>
          <w:b/>
          <w:bCs/>
          <w:snapToGrid w:val="0"/>
          <w:kern w:val="0"/>
          <w:szCs w:val="21"/>
        </w:rPr>
        <w:t>一</w:t>
      </w:r>
      <w:proofErr w:type="gramEnd"/>
      <w:r w:rsidRPr="00E74E9A">
        <w:rPr>
          <w:rFonts w:ascii="宋体" w:hAnsi="宋体"/>
          <w:b/>
          <w:bCs/>
          <w:snapToGrid w:val="0"/>
          <w:kern w:val="0"/>
          <w:szCs w:val="21"/>
        </w:rPr>
        <w:t>)</w:t>
      </w:r>
      <w:r w:rsidRPr="00E74E9A">
        <w:rPr>
          <w:b/>
        </w:rPr>
        <w:t xml:space="preserve"> </w:t>
      </w:r>
      <w:r w:rsidRPr="00E74E9A">
        <w:rPr>
          <w:rFonts w:ascii="宋体" w:hAnsi="宋体" w:hint="eastAsia"/>
          <w:b/>
          <w:bCs/>
          <w:snapToGrid w:val="0"/>
          <w:kern w:val="0"/>
          <w:szCs w:val="21"/>
        </w:rPr>
        <w:t>全自动卷料切割封口一体机</w:t>
      </w:r>
    </w:p>
    <w:p w:rsidR="0005195F" w:rsidRDefault="001D20D1">
      <w:pPr>
        <w:adjustRightInd w:val="0"/>
        <w:snapToGrid w:val="0"/>
        <w:spacing w:beforeLines="50" w:before="156" w:afterLines="50" w:after="156" w:line="360" w:lineRule="auto"/>
        <w:rPr>
          <w:rFonts w:ascii="宋体" w:hAnsi="宋体"/>
          <w:bCs/>
          <w:snapToGrid w:val="0"/>
          <w:kern w:val="0"/>
          <w:szCs w:val="21"/>
        </w:rPr>
      </w:pPr>
      <w:r>
        <w:rPr>
          <w:rFonts w:ascii="宋体" w:hAnsi="宋体" w:hint="eastAsia"/>
          <w:bCs/>
          <w:snapToGrid w:val="0"/>
          <w:kern w:val="0"/>
          <w:szCs w:val="21"/>
        </w:rPr>
        <w:t>1、▲创新的功能模式，可根据需要选择封口模式、切割模式及封口切割一体化模式</w:t>
      </w:r>
    </w:p>
    <w:p w:rsidR="0005195F" w:rsidRDefault="001D20D1">
      <w:pPr>
        <w:adjustRightInd w:val="0"/>
        <w:snapToGrid w:val="0"/>
        <w:spacing w:beforeLines="50" w:before="156" w:afterLines="50" w:after="156" w:line="360" w:lineRule="auto"/>
        <w:rPr>
          <w:rFonts w:ascii="宋体" w:hAnsi="宋体"/>
          <w:bCs/>
          <w:snapToGrid w:val="0"/>
          <w:kern w:val="0"/>
          <w:szCs w:val="21"/>
        </w:rPr>
      </w:pPr>
      <w:r>
        <w:rPr>
          <w:rFonts w:ascii="宋体" w:hAnsi="宋体"/>
          <w:bCs/>
          <w:snapToGrid w:val="0"/>
          <w:kern w:val="0"/>
          <w:szCs w:val="21"/>
        </w:rPr>
        <w:lastRenderedPageBreak/>
        <w:t>2、</w:t>
      </w:r>
      <w:r>
        <w:rPr>
          <w:rFonts w:ascii="宋体" w:hAnsi="宋体" w:hint="eastAsia"/>
          <w:bCs/>
          <w:snapToGrid w:val="0"/>
          <w:kern w:val="0"/>
          <w:szCs w:val="21"/>
        </w:rPr>
        <w:t>▲工作效率高，每分钟可进行14次切割和封口循环（每小时约可达80次循环）；</w:t>
      </w:r>
    </w:p>
    <w:p w:rsidR="0005195F" w:rsidRDefault="001D20D1">
      <w:pPr>
        <w:adjustRightInd w:val="0"/>
        <w:snapToGrid w:val="0"/>
        <w:spacing w:beforeLines="50" w:before="156" w:afterLines="50" w:after="156" w:line="360" w:lineRule="auto"/>
        <w:rPr>
          <w:rFonts w:ascii="宋体" w:hAnsi="宋体"/>
          <w:bCs/>
          <w:snapToGrid w:val="0"/>
          <w:kern w:val="0"/>
          <w:szCs w:val="21"/>
        </w:rPr>
      </w:pPr>
      <w:r>
        <w:rPr>
          <w:rFonts w:ascii="宋体" w:hAnsi="宋体" w:hint="eastAsia"/>
          <w:bCs/>
          <w:snapToGrid w:val="0"/>
          <w:kern w:val="0"/>
          <w:szCs w:val="21"/>
        </w:rPr>
        <w:t>3、▲自动计量，可根据录入的器械长度，系统自动匹配最适宜的包装袋长度避免因错误预估尺寸而造成的封口材料浪费</w:t>
      </w:r>
    </w:p>
    <w:p w:rsidR="0005195F" w:rsidRDefault="001D20D1">
      <w:pPr>
        <w:adjustRightInd w:val="0"/>
        <w:snapToGrid w:val="0"/>
        <w:spacing w:beforeLines="50" w:before="156" w:afterLines="50" w:after="156" w:line="360" w:lineRule="auto"/>
        <w:rPr>
          <w:rFonts w:ascii="宋体" w:hAnsi="宋体"/>
          <w:bCs/>
          <w:snapToGrid w:val="0"/>
          <w:kern w:val="0"/>
          <w:szCs w:val="21"/>
        </w:rPr>
      </w:pPr>
      <w:r>
        <w:rPr>
          <w:rFonts w:ascii="宋体" w:hAnsi="宋体" w:hint="eastAsia"/>
          <w:bCs/>
          <w:snapToGrid w:val="0"/>
          <w:kern w:val="0"/>
          <w:szCs w:val="21"/>
        </w:rPr>
        <w:t>4、▲智能录入，可连接条码扫描枪，通过扫描二维码，自动录入封口和切割的关键参数</w:t>
      </w:r>
    </w:p>
    <w:p w:rsidR="0005195F" w:rsidRDefault="001D20D1">
      <w:pPr>
        <w:adjustRightInd w:val="0"/>
        <w:snapToGrid w:val="0"/>
        <w:spacing w:beforeLines="50" w:before="156" w:afterLines="50" w:after="156" w:line="360" w:lineRule="auto"/>
        <w:rPr>
          <w:rFonts w:ascii="宋体" w:hAnsi="宋体"/>
          <w:bCs/>
          <w:snapToGrid w:val="0"/>
          <w:kern w:val="0"/>
          <w:szCs w:val="21"/>
        </w:rPr>
      </w:pPr>
      <w:r>
        <w:rPr>
          <w:rFonts w:ascii="宋体" w:hAnsi="宋体" w:hint="eastAsia"/>
          <w:bCs/>
          <w:snapToGrid w:val="0"/>
          <w:kern w:val="0"/>
          <w:szCs w:val="21"/>
        </w:rPr>
        <w:t>5、支持同时处理6卷卷料，每小时可制作5000个包装智能存放,裁切后的包装材料，能够按照要求自动分类摆放，全面适用于各种纸型</w:t>
      </w:r>
      <w:r>
        <w:rPr>
          <w:rFonts w:ascii="宋体" w:hAnsi="宋体"/>
          <w:bCs/>
          <w:snapToGrid w:val="0"/>
          <w:kern w:val="0"/>
          <w:szCs w:val="21"/>
        </w:rPr>
        <w:t>。</w:t>
      </w:r>
      <w:r>
        <w:rPr>
          <w:rFonts w:ascii="宋体" w:hAnsi="宋体" w:hint="eastAsia"/>
          <w:bCs/>
          <w:snapToGrid w:val="0"/>
          <w:kern w:val="0"/>
          <w:szCs w:val="21"/>
        </w:rPr>
        <w:t>可连接标签打印机，自动打印包装日期、失效日期、批次和批号、操作人员、包装物品等6项信息，并</w:t>
      </w:r>
      <w:proofErr w:type="gramStart"/>
      <w:r>
        <w:rPr>
          <w:rFonts w:ascii="宋体" w:hAnsi="宋体" w:hint="eastAsia"/>
          <w:bCs/>
          <w:snapToGrid w:val="0"/>
          <w:kern w:val="0"/>
          <w:szCs w:val="21"/>
        </w:rPr>
        <w:t>生成双粘标签</w:t>
      </w:r>
      <w:proofErr w:type="gramEnd"/>
      <w:r>
        <w:rPr>
          <w:rFonts w:ascii="宋体" w:hAnsi="宋体" w:hint="eastAsia"/>
          <w:bCs/>
          <w:snapToGrid w:val="0"/>
          <w:kern w:val="0"/>
          <w:szCs w:val="21"/>
        </w:rPr>
        <w:t>，并可以连接存储单元和存储封口关键参数</w:t>
      </w:r>
      <w:r>
        <w:rPr>
          <w:rFonts w:ascii="宋体" w:hAnsi="宋体"/>
          <w:bCs/>
          <w:snapToGrid w:val="0"/>
          <w:kern w:val="0"/>
          <w:szCs w:val="21"/>
        </w:rPr>
        <w:t>等。</w:t>
      </w:r>
    </w:p>
    <w:p w:rsidR="0005195F" w:rsidRDefault="001D20D1">
      <w:pPr>
        <w:adjustRightInd w:val="0"/>
        <w:snapToGrid w:val="0"/>
        <w:spacing w:beforeLines="50" w:before="156" w:afterLines="50" w:after="156" w:line="360" w:lineRule="auto"/>
        <w:ind w:firstLineChars="150" w:firstLine="315"/>
        <w:rPr>
          <w:rFonts w:ascii="宋体" w:hAnsi="宋体"/>
          <w:bCs/>
          <w:snapToGrid w:val="0"/>
          <w:kern w:val="0"/>
          <w:szCs w:val="21"/>
        </w:rPr>
      </w:pPr>
      <w:r>
        <w:rPr>
          <w:rFonts w:ascii="宋体" w:hAnsi="宋体" w:hint="eastAsia"/>
          <w:bCs/>
          <w:snapToGrid w:val="0"/>
          <w:kern w:val="0"/>
          <w:szCs w:val="21"/>
        </w:rPr>
        <w:t>技术数据：</w:t>
      </w:r>
    </w:p>
    <w:p w:rsidR="0005195F" w:rsidRDefault="001D20D1">
      <w:pPr>
        <w:adjustRightInd w:val="0"/>
        <w:snapToGrid w:val="0"/>
        <w:spacing w:beforeLines="50" w:before="156" w:afterLines="50" w:after="156" w:line="360" w:lineRule="auto"/>
        <w:rPr>
          <w:rFonts w:ascii="宋体" w:hAnsi="宋体"/>
          <w:bCs/>
          <w:snapToGrid w:val="0"/>
          <w:kern w:val="0"/>
          <w:szCs w:val="21"/>
        </w:rPr>
      </w:pPr>
      <w:r>
        <w:rPr>
          <w:rFonts w:ascii="宋体" w:hAnsi="宋体" w:hint="eastAsia"/>
          <w:bCs/>
          <w:snapToGrid w:val="0"/>
          <w:kern w:val="0"/>
          <w:szCs w:val="21"/>
        </w:rPr>
        <w:t>1、预设裁切包装的数量：1-500个</w:t>
      </w:r>
    </w:p>
    <w:p w:rsidR="0005195F" w:rsidRDefault="001D20D1">
      <w:pPr>
        <w:adjustRightInd w:val="0"/>
        <w:snapToGrid w:val="0"/>
        <w:spacing w:beforeLines="50" w:before="156" w:afterLines="50" w:after="156" w:line="360" w:lineRule="auto"/>
        <w:rPr>
          <w:rFonts w:ascii="宋体" w:hAnsi="宋体"/>
          <w:bCs/>
          <w:snapToGrid w:val="0"/>
          <w:kern w:val="0"/>
          <w:szCs w:val="21"/>
        </w:rPr>
      </w:pPr>
      <w:r>
        <w:rPr>
          <w:rFonts w:ascii="宋体" w:hAnsi="宋体"/>
          <w:bCs/>
          <w:snapToGrid w:val="0"/>
          <w:kern w:val="0"/>
          <w:szCs w:val="21"/>
        </w:rPr>
        <w:t>2、</w:t>
      </w:r>
      <w:r>
        <w:rPr>
          <w:rFonts w:ascii="宋体" w:hAnsi="宋体" w:hint="eastAsia"/>
          <w:bCs/>
          <w:snapToGrid w:val="0"/>
          <w:kern w:val="0"/>
          <w:szCs w:val="21"/>
        </w:rPr>
        <w:t>裁切包装的长度范围（mm）：100-1000</w:t>
      </w:r>
    </w:p>
    <w:p w:rsidR="0005195F" w:rsidRDefault="001D20D1">
      <w:pPr>
        <w:adjustRightInd w:val="0"/>
        <w:snapToGrid w:val="0"/>
        <w:spacing w:beforeLines="50" w:before="156" w:afterLines="50" w:after="156" w:line="360" w:lineRule="auto"/>
        <w:rPr>
          <w:rFonts w:ascii="宋体" w:hAnsi="宋体"/>
          <w:bCs/>
          <w:snapToGrid w:val="0"/>
          <w:kern w:val="0"/>
          <w:szCs w:val="21"/>
        </w:rPr>
      </w:pPr>
      <w:r>
        <w:rPr>
          <w:rFonts w:ascii="宋体" w:hAnsi="宋体" w:hint="eastAsia"/>
          <w:bCs/>
          <w:snapToGrid w:val="0"/>
          <w:kern w:val="0"/>
          <w:szCs w:val="21"/>
        </w:rPr>
        <w:t>3、裁切包装的最大宽度（mm）：420</w:t>
      </w:r>
    </w:p>
    <w:p w:rsidR="0005195F" w:rsidRDefault="001D20D1">
      <w:pPr>
        <w:adjustRightInd w:val="0"/>
        <w:snapToGrid w:val="0"/>
        <w:spacing w:beforeLines="50" w:before="156" w:afterLines="50" w:after="156" w:line="360" w:lineRule="auto"/>
        <w:rPr>
          <w:rFonts w:ascii="宋体" w:hAnsi="宋体"/>
          <w:bCs/>
          <w:snapToGrid w:val="0"/>
          <w:kern w:val="0"/>
          <w:szCs w:val="21"/>
        </w:rPr>
      </w:pPr>
      <w:r>
        <w:rPr>
          <w:rFonts w:ascii="宋体" w:hAnsi="宋体"/>
          <w:bCs/>
          <w:snapToGrid w:val="0"/>
          <w:kern w:val="0"/>
          <w:szCs w:val="21"/>
        </w:rPr>
        <w:t>4</w:t>
      </w:r>
      <w:r>
        <w:rPr>
          <w:rFonts w:ascii="宋体" w:hAnsi="宋体" w:hint="eastAsia"/>
          <w:bCs/>
          <w:snapToGrid w:val="0"/>
          <w:kern w:val="0"/>
          <w:szCs w:val="21"/>
        </w:rPr>
        <w:t>、封纹的宽度（mm）：12</w:t>
      </w:r>
    </w:p>
    <w:p w:rsidR="0005195F" w:rsidRDefault="001D20D1">
      <w:pPr>
        <w:adjustRightInd w:val="0"/>
        <w:snapToGrid w:val="0"/>
        <w:spacing w:beforeLines="50" w:before="156" w:afterLines="50" w:after="156" w:line="360" w:lineRule="auto"/>
        <w:rPr>
          <w:rFonts w:ascii="宋体" w:hAnsi="宋体"/>
          <w:bCs/>
          <w:snapToGrid w:val="0"/>
          <w:kern w:val="0"/>
          <w:szCs w:val="21"/>
        </w:rPr>
      </w:pPr>
      <w:r>
        <w:rPr>
          <w:rFonts w:ascii="宋体" w:hAnsi="宋体" w:hint="eastAsia"/>
          <w:bCs/>
          <w:snapToGrid w:val="0"/>
          <w:kern w:val="0"/>
          <w:szCs w:val="21"/>
        </w:rPr>
        <w:t>5、封口的最高温度（°C）：200</w:t>
      </w:r>
    </w:p>
    <w:p w:rsidR="0005195F" w:rsidRDefault="001D20D1">
      <w:pPr>
        <w:adjustRightInd w:val="0"/>
        <w:snapToGrid w:val="0"/>
        <w:spacing w:beforeLines="50" w:before="156" w:afterLines="50" w:after="156" w:line="360" w:lineRule="auto"/>
        <w:rPr>
          <w:rFonts w:ascii="宋体" w:hAnsi="宋体"/>
          <w:bCs/>
          <w:snapToGrid w:val="0"/>
          <w:kern w:val="0"/>
          <w:szCs w:val="21"/>
        </w:rPr>
      </w:pPr>
      <w:r>
        <w:rPr>
          <w:rFonts w:ascii="宋体" w:hAnsi="宋体"/>
          <w:bCs/>
          <w:snapToGrid w:val="0"/>
          <w:kern w:val="0"/>
          <w:szCs w:val="21"/>
        </w:rPr>
        <w:t>6</w:t>
      </w:r>
      <w:r>
        <w:rPr>
          <w:rFonts w:ascii="宋体" w:hAnsi="宋体" w:hint="eastAsia"/>
          <w:bCs/>
          <w:snapToGrid w:val="0"/>
          <w:kern w:val="0"/>
          <w:szCs w:val="21"/>
        </w:rPr>
        <w:t>、封口的时间（S）：0.5-10</w:t>
      </w:r>
    </w:p>
    <w:p w:rsidR="0005195F" w:rsidRDefault="001D20D1">
      <w:pPr>
        <w:adjustRightInd w:val="0"/>
        <w:snapToGrid w:val="0"/>
        <w:spacing w:beforeLines="50" w:before="156" w:afterLines="50" w:after="156" w:line="360" w:lineRule="auto"/>
        <w:ind w:firstLineChars="150" w:firstLine="316"/>
        <w:rPr>
          <w:rFonts w:ascii="宋体" w:hAnsi="宋体"/>
          <w:b/>
          <w:bCs/>
          <w:snapToGrid w:val="0"/>
          <w:kern w:val="0"/>
          <w:szCs w:val="21"/>
        </w:rPr>
      </w:pPr>
      <w:r>
        <w:rPr>
          <w:rFonts w:ascii="宋体" w:hAnsi="宋体" w:hint="eastAsia"/>
          <w:b/>
          <w:bCs/>
          <w:snapToGrid w:val="0"/>
          <w:kern w:val="0"/>
          <w:szCs w:val="21"/>
        </w:rPr>
        <w:t>配置清单</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1134"/>
        <w:gridCol w:w="992"/>
        <w:gridCol w:w="2410"/>
      </w:tblGrid>
      <w:tr w:rsidR="0005195F">
        <w:trPr>
          <w:trHeight w:val="407"/>
        </w:trPr>
        <w:tc>
          <w:tcPr>
            <w:tcW w:w="709" w:type="dxa"/>
            <w:vAlign w:val="center"/>
          </w:tcPr>
          <w:p w:rsidR="0005195F" w:rsidRDefault="001D20D1">
            <w:pPr>
              <w:adjustRightInd w:val="0"/>
              <w:snapToGrid w:val="0"/>
              <w:spacing w:line="360" w:lineRule="auto"/>
              <w:jc w:val="center"/>
              <w:rPr>
                <w:rFonts w:ascii="宋体" w:hAnsi="宋体"/>
                <w:b/>
                <w:bCs/>
                <w:snapToGrid w:val="0"/>
                <w:kern w:val="0"/>
                <w:szCs w:val="21"/>
              </w:rPr>
            </w:pPr>
            <w:r>
              <w:rPr>
                <w:rFonts w:ascii="宋体" w:hAnsi="宋体" w:hint="eastAsia"/>
                <w:b/>
                <w:bCs/>
                <w:snapToGrid w:val="0"/>
                <w:kern w:val="0"/>
                <w:szCs w:val="21"/>
              </w:rPr>
              <w:t>序号</w:t>
            </w:r>
          </w:p>
        </w:tc>
        <w:tc>
          <w:tcPr>
            <w:tcW w:w="4111" w:type="dxa"/>
            <w:vAlign w:val="center"/>
          </w:tcPr>
          <w:p w:rsidR="0005195F" w:rsidRDefault="001D20D1">
            <w:pPr>
              <w:adjustRightInd w:val="0"/>
              <w:snapToGrid w:val="0"/>
              <w:spacing w:line="360" w:lineRule="auto"/>
              <w:jc w:val="center"/>
              <w:rPr>
                <w:rFonts w:ascii="宋体" w:hAnsi="宋体"/>
                <w:b/>
                <w:bCs/>
                <w:snapToGrid w:val="0"/>
                <w:kern w:val="0"/>
                <w:szCs w:val="21"/>
              </w:rPr>
            </w:pPr>
            <w:r>
              <w:rPr>
                <w:rFonts w:ascii="宋体" w:hAnsi="宋体" w:hint="eastAsia"/>
                <w:b/>
                <w:bCs/>
                <w:snapToGrid w:val="0"/>
                <w:kern w:val="0"/>
                <w:szCs w:val="21"/>
              </w:rPr>
              <w:t>产品配置描述</w:t>
            </w:r>
          </w:p>
        </w:tc>
        <w:tc>
          <w:tcPr>
            <w:tcW w:w="1134" w:type="dxa"/>
            <w:vAlign w:val="center"/>
          </w:tcPr>
          <w:p w:rsidR="0005195F" w:rsidRDefault="001D20D1">
            <w:pPr>
              <w:adjustRightInd w:val="0"/>
              <w:snapToGrid w:val="0"/>
              <w:spacing w:line="360" w:lineRule="auto"/>
              <w:jc w:val="center"/>
              <w:rPr>
                <w:rFonts w:ascii="宋体" w:hAnsi="宋体"/>
                <w:b/>
                <w:bCs/>
                <w:snapToGrid w:val="0"/>
                <w:kern w:val="0"/>
                <w:szCs w:val="21"/>
              </w:rPr>
            </w:pPr>
            <w:r>
              <w:rPr>
                <w:rFonts w:ascii="宋体" w:hAnsi="宋体" w:hint="eastAsia"/>
                <w:b/>
                <w:bCs/>
                <w:snapToGrid w:val="0"/>
                <w:kern w:val="0"/>
                <w:szCs w:val="21"/>
              </w:rPr>
              <w:t>规格型号</w:t>
            </w:r>
          </w:p>
        </w:tc>
        <w:tc>
          <w:tcPr>
            <w:tcW w:w="992" w:type="dxa"/>
            <w:vAlign w:val="center"/>
          </w:tcPr>
          <w:p w:rsidR="0005195F" w:rsidRDefault="001D20D1">
            <w:pPr>
              <w:adjustRightInd w:val="0"/>
              <w:snapToGrid w:val="0"/>
              <w:spacing w:line="360" w:lineRule="auto"/>
              <w:jc w:val="center"/>
              <w:rPr>
                <w:rFonts w:ascii="宋体" w:hAnsi="宋体"/>
                <w:b/>
                <w:bCs/>
                <w:snapToGrid w:val="0"/>
                <w:kern w:val="0"/>
                <w:szCs w:val="21"/>
              </w:rPr>
            </w:pPr>
            <w:r>
              <w:rPr>
                <w:rFonts w:ascii="宋体" w:hAnsi="宋体" w:hint="eastAsia"/>
                <w:b/>
                <w:bCs/>
                <w:snapToGrid w:val="0"/>
                <w:kern w:val="0"/>
                <w:szCs w:val="21"/>
              </w:rPr>
              <w:t>数量</w:t>
            </w:r>
          </w:p>
        </w:tc>
        <w:tc>
          <w:tcPr>
            <w:tcW w:w="2410" w:type="dxa"/>
            <w:vAlign w:val="center"/>
          </w:tcPr>
          <w:p w:rsidR="0005195F" w:rsidRDefault="001D20D1">
            <w:pPr>
              <w:adjustRightInd w:val="0"/>
              <w:snapToGrid w:val="0"/>
              <w:spacing w:line="360" w:lineRule="auto"/>
              <w:jc w:val="center"/>
              <w:rPr>
                <w:rFonts w:ascii="宋体" w:hAnsi="宋体"/>
                <w:b/>
                <w:bCs/>
                <w:snapToGrid w:val="0"/>
                <w:kern w:val="0"/>
                <w:szCs w:val="21"/>
              </w:rPr>
            </w:pPr>
            <w:r>
              <w:rPr>
                <w:rFonts w:ascii="宋体" w:hAnsi="宋体" w:hint="eastAsia"/>
                <w:b/>
                <w:bCs/>
                <w:snapToGrid w:val="0"/>
                <w:kern w:val="0"/>
                <w:szCs w:val="21"/>
              </w:rPr>
              <w:t>备注</w:t>
            </w:r>
          </w:p>
        </w:tc>
      </w:tr>
      <w:tr w:rsidR="0005195F">
        <w:trPr>
          <w:trHeight w:val="568"/>
        </w:trPr>
        <w:tc>
          <w:tcPr>
            <w:tcW w:w="709" w:type="dxa"/>
            <w:vAlign w:val="center"/>
          </w:tcPr>
          <w:p w:rsidR="0005195F" w:rsidRDefault="001D20D1">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1</w:t>
            </w:r>
          </w:p>
        </w:tc>
        <w:tc>
          <w:tcPr>
            <w:tcW w:w="4111" w:type="dxa"/>
            <w:vAlign w:val="center"/>
          </w:tcPr>
          <w:p w:rsidR="0005195F" w:rsidRDefault="001D20D1">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全自动卷料切割封口一体机、医用封口机</w:t>
            </w:r>
          </w:p>
        </w:tc>
        <w:tc>
          <w:tcPr>
            <w:tcW w:w="1134" w:type="dxa"/>
            <w:vAlign w:val="center"/>
          </w:tcPr>
          <w:p w:rsidR="0005195F" w:rsidRDefault="0005195F">
            <w:pPr>
              <w:adjustRightInd w:val="0"/>
              <w:snapToGrid w:val="0"/>
              <w:spacing w:line="360" w:lineRule="auto"/>
              <w:rPr>
                <w:rFonts w:ascii="宋体" w:hAnsi="宋体"/>
                <w:bCs/>
                <w:snapToGrid w:val="0"/>
                <w:kern w:val="0"/>
                <w:szCs w:val="21"/>
              </w:rPr>
            </w:pPr>
          </w:p>
        </w:tc>
        <w:tc>
          <w:tcPr>
            <w:tcW w:w="992" w:type="dxa"/>
            <w:vAlign w:val="center"/>
          </w:tcPr>
          <w:p w:rsidR="0005195F" w:rsidRDefault="001D20D1">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1台</w:t>
            </w:r>
          </w:p>
        </w:tc>
        <w:tc>
          <w:tcPr>
            <w:tcW w:w="2410" w:type="dxa"/>
            <w:vAlign w:val="center"/>
          </w:tcPr>
          <w:p w:rsidR="0005195F" w:rsidRDefault="001D20D1">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用于医疗卷料切割封口</w:t>
            </w:r>
          </w:p>
        </w:tc>
      </w:tr>
      <w:tr w:rsidR="0005195F">
        <w:trPr>
          <w:trHeight w:val="563"/>
        </w:trPr>
        <w:tc>
          <w:tcPr>
            <w:tcW w:w="709" w:type="dxa"/>
            <w:vAlign w:val="center"/>
          </w:tcPr>
          <w:p w:rsidR="0005195F" w:rsidRDefault="001D20D1">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2</w:t>
            </w:r>
          </w:p>
        </w:tc>
        <w:tc>
          <w:tcPr>
            <w:tcW w:w="4111" w:type="dxa"/>
            <w:vAlign w:val="center"/>
          </w:tcPr>
          <w:p w:rsidR="0005195F" w:rsidRDefault="001D20D1">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脚踏板</w:t>
            </w:r>
          </w:p>
        </w:tc>
        <w:tc>
          <w:tcPr>
            <w:tcW w:w="1134" w:type="dxa"/>
            <w:vAlign w:val="center"/>
          </w:tcPr>
          <w:p w:rsidR="0005195F" w:rsidRDefault="001D20D1">
            <w:pPr>
              <w:adjustRightInd w:val="0"/>
              <w:snapToGrid w:val="0"/>
              <w:spacing w:line="360" w:lineRule="auto"/>
              <w:rPr>
                <w:rFonts w:ascii="宋体" w:hAnsi="宋体"/>
                <w:bCs/>
                <w:snapToGrid w:val="0"/>
                <w:kern w:val="0"/>
                <w:szCs w:val="21"/>
              </w:rPr>
            </w:pPr>
            <w:proofErr w:type="gramStart"/>
            <w:r>
              <w:rPr>
                <w:rFonts w:ascii="宋体" w:hAnsi="宋体" w:hint="eastAsia"/>
                <w:bCs/>
                <w:snapToGrid w:val="0"/>
                <w:kern w:val="0"/>
                <w:szCs w:val="21"/>
              </w:rPr>
              <w:t>标配</w:t>
            </w:r>
            <w:proofErr w:type="gramEnd"/>
          </w:p>
        </w:tc>
        <w:tc>
          <w:tcPr>
            <w:tcW w:w="992" w:type="dxa"/>
            <w:vAlign w:val="center"/>
          </w:tcPr>
          <w:p w:rsidR="0005195F" w:rsidRDefault="001D20D1">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1把</w:t>
            </w:r>
          </w:p>
        </w:tc>
        <w:tc>
          <w:tcPr>
            <w:tcW w:w="2410" w:type="dxa"/>
            <w:vAlign w:val="center"/>
          </w:tcPr>
          <w:p w:rsidR="0005195F" w:rsidRDefault="001D20D1">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脚踏开关</w:t>
            </w:r>
          </w:p>
        </w:tc>
      </w:tr>
      <w:tr w:rsidR="0005195F">
        <w:trPr>
          <w:trHeight w:val="543"/>
        </w:trPr>
        <w:tc>
          <w:tcPr>
            <w:tcW w:w="709" w:type="dxa"/>
            <w:vAlign w:val="center"/>
          </w:tcPr>
          <w:p w:rsidR="0005195F" w:rsidRDefault="001D20D1">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3</w:t>
            </w:r>
          </w:p>
        </w:tc>
        <w:tc>
          <w:tcPr>
            <w:tcW w:w="4111" w:type="dxa"/>
            <w:vAlign w:val="center"/>
          </w:tcPr>
          <w:p w:rsidR="0005195F" w:rsidRDefault="001D20D1">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扫描枪</w:t>
            </w:r>
          </w:p>
        </w:tc>
        <w:tc>
          <w:tcPr>
            <w:tcW w:w="1134" w:type="dxa"/>
            <w:vAlign w:val="center"/>
          </w:tcPr>
          <w:p w:rsidR="0005195F" w:rsidRDefault="001D20D1">
            <w:pPr>
              <w:adjustRightInd w:val="0"/>
              <w:snapToGrid w:val="0"/>
              <w:spacing w:line="360" w:lineRule="auto"/>
              <w:rPr>
                <w:rFonts w:ascii="宋体" w:hAnsi="宋体"/>
                <w:bCs/>
                <w:snapToGrid w:val="0"/>
                <w:kern w:val="0"/>
                <w:szCs w:val="21"/>
              </w:rPr>
            </w:pPr>
            <w:proofErr w:type="gramStart"/>
            <w:r>
              <w:rPr>
                <w:rFonts w:ascii="宋体" w:hAnsi="宋体" w:hint="eastAsia"/>
                <w:bCs/>
                <w:snapToGrid w:val="0"/>
                <w:kern w:val="0"/>
                <w:szCs w:val="21"/>
              </w:rPr>
              <w:t>标配</w:t>
            </w:r>
            <w:proofErr w:type="gramEnd"/>
          </w:p>
        </w:tc>
        <w:tc>
          <w:tcPr>
            <w:tcW w:w="992" w:type="dxa"/>
            <w:vAlign w:val="center"/>
          </w:tcPr>
          <w:p w:rsidR="0005195F" w:rsidRDefault="001D20D1">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1把</w:t>
            </w:r>
          </w:p>
        </w:tc>
        <w:tc>
          <w:tcPr>
            <w:tcW w:w="2410" w:type="dxa"/>
            <w:vAlign w:val="center"/>
          </w:tcPr>
          <w:p w:rsidR="0005195F" w:rsidRDefault="001D20D1">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可按照医院科室的要求进行数据录入</w:t>
            </w:r>
          </w:p>
        </w:tc>
      </w:tr>
      <w:tr w:rsidR="0005195F">
        <w:trPr>
          <w:trHeight w:val="564"/>
        </w:trPr>
        <w:tc>
          <w:tcPr>
            <w:tcW w:w="709" w:type="dxa"/>
            <w:vAlign w:val="center"/>
          </w:tcPr>
          <w:p w:rsidR="0005195F" w:rsidRDefault="001D20D1">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4</w:t>
            </w:r>
          </w:p>
        </w:tc>
        <w:tc>
          <w:tcPr>
            <w:tcW w:w="4111" w:type="dxa"/>
            <w:vAlign w:val="center"/>
          </w:tcPr>
          <w:p w:rsidR="0005195F" w:rsidRDefault="001D20D1">
            <w:pPr>
              <w:adjustRightInd w:val="0"/>
              <w:snapToGrid w:val="0"/>
              <w:spacing w:line="360" w:lineRule="auto"/>
              <w:rPr>
                <w:rFonts w:ascii="宋体" w:hAnsi="宋体"/>
                <w:bCs/>
                <w:snapToGrid w:val="0"/>
                <w:kern w:val="0"/>
                <w:szCs w:val="21"/>
              </w:rPr>
            </w:pPr>
            <w:proofErr w:type="gramStart"/>
            <w:r>
              <w:rPr>
                <w:rFonts w:ascii="宋体" w:hAnsi="宋体" w:hint="eastAsia"/>
                <w:bCs/>
                <w:snapToGrid w:val="0"/>
                <w:kern w:val="0"/>
                <w:szCs w:val="21"/>
              </w:rPr>
              <w:t>平袋放置</w:t>
            </w:r>
            <w:proofErr w:type="gramEnd"/>
            <w:r>
              <w:rPr>
                <w:rFonts w:ascii="宋体" w:hAnsi="宋体" w:hint="eastAsia"/>
                <w:bCs/>
                <w:snapToGrid w:val="0"/>
                <w:kern w:val="0"/>
                <w:szCs w:val="21"/>
              </w:rPr>
              <w:t>槽</w:t>
            </w:r>
          </w:p>
        </w:tc>
        <w:tc>
          <w:tcPr>
            <w:tcW w:w="1134" w:type="dxa"/>
            <w:vAlign w:val="center"/>
          </w:tcPr>
          <w:p w:rsidR="0005195F" w:rsidRDefault="001D20D1">
            <w:pPr>
              <w:adjustRightInd w:val="0"/>
              <w:snapToGrid w:val="0"/>
              <w:spacing w:line="360" w:lineRule="auto"/>
              <w:rPr>
                <w:rFonts w:ascii="宋体" w:hAnsi="宋体"/>
                <w:bCs/>
                <w:snapToGrid w:val="0"/>
                <w:kern w:val="0"/>
                <w:szCs w:val="21"/>
              </w:rPr>
            </w:pPr>
            <w:proofErr w:type="gramStart"/>
            <w:r>
              <w:rPr>
                <w:rFonts w:ascii="宋体" w:hAnsi="宋体" w:hint="eastAsia"/>
                <w:bCs/>
                <w:snapToGrid w:val="0"/>
                <w:kern w:val="0"/>
                <w:szCs w:val="21"/>
              </w:rPr>
              <w:t>标配</w:t>
            </w:r>
            <w:proofErr w:type="gramEnd"/>
          </w:p>
        </w:tc>
        <w:tc>
          <w:tcPr>
            <w:tcW w:w="992" w:type="dxa"/>
            <w:vAlign w:val="center"/>
          </w:tcPr>
          <w:p w:rsidR="0005195F" w:rsidRDefault="001D20D1">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1把</w:t>
            </w:r>
          </w:p>
        </w:tc>
        <w:tc>
          <w:tcPr>
            <w:tcW w:w="2410" w:type="dxa"/>
            <w:vAlign w:val="center"/>
          </w:tcPr>
          <w:p w:rsidR="0005195F" w:rsidRDefault="001D20D1">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对切割封塑好的袋子进行分类</w:t>
            </w:r>
          </w:p>
        </w:tc>
      </w:tr>
      <w:tr w:rsidR="0005195F">
        <w:trPr>
          <w:trHeight w:val="417"/>
        </w:trPr>
        <w:tc>
          <w:tcPr>
            <w:tcW w:w="709" w:type="dxa"/>
            <w:vAlign w:val="center"/>
          </w:tcPr>
          <w:p w:rsidR="0005195F" w:rsidRDefault="001D20D1">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5</w:t>
            </w:r>
          </w:p>
        </w:tc>
        <w:tc>
          <w:tcPr>
            <w:tcW w:w="4111" w:type="dxa"/>
            <w:vAlign w:val="center"/>
          </w:tcPr>
          <w:p w:rsidR="0005195F" w:rsidRDefault="001D20D1">
            <w:pPr>
              <w:adjustRightInd w:val="0"/>
              <w:snapToGrid w:val="0"/>
              <w:spacing w:line="360" w:lineRule="auto"/>
              <w:rPr>
                <w:rFonts w:ascii="宋体" w:hAnsi="宋体"/>
                <w:bCs/>
                <w:snapToGrid w:val="0"/>
                <w:kern w:val="0"/>
                <w:szCs w:val="21"/>
              </w:rPr>
            </w:pPr>
            <w:proofErr w:type="gramStart"/>
            <w:r>
              <w:rPr>
                <w:rFonts w:ascii="宋体" w:hAnsi="宋体" w:hint="eastAsia"/>
                <w:bCs/>
                <w:snapToGrid w:val="0"/>
                <w:kern w:val="0"/>
                <w:szCs w:val="21"/>
              </w:rPr>
              <w:t>平袋放置</w:t>
            </w:r>
            <w:proofErr w:type="gramEnd"/>
            <w:r>
              <w:rPr>
                <w:rFonts w:ascii="宋体" w:hAnsi="宋体" w:hint="eastAsia"/>
                <w:bCs/>
                <w:snapToGrid w:val="0"/>
                <w:kern w:val="0"/>
                <w:szCs w:val="21"/>
              </w:rPr>
              <w:t>面板</w:t>
            </w:r>
          </w:p>
        </w:tc>
        <w:tc>
          <w:tcPr>
            <w:tcW w:w="1134" w:type="dxa"/>
            <w:vAlign w:val="center"/>
          </w:tcPr>
          <w:p w:rsidR="0005195F" w:rsidRDefault="001D20D1">
            <w:pPr>
              <w:adjustRightInd w:val="0"/>
              <w:snapToGrid w:val="0"/>
              <w:spacing w:line="360" w:lineRule="auto"/>
              <w:rPr>
                <w:rFonts w:ascii="宋体" w:hAnsi="宋体"/>
                <w:bCs/>
                <w:snapToGrid w:val="0"/>
                <w:kern w:val="0"/>
                <w:szCs w:val="21"/>
              </w:rPr>
            </w:pPr>
            <w:proofErr w:type="gramStart"/>
            <w:r>
              <w:rPr>
                <w:rFonts w:ascii="宋体" w:hAnsi="宋体" w:hint="eastAsia"/>
                <w:bCs/>
                <w:snapToGrid w:val="0"/>
                <w:kern w:val="0"/>
                <w:szCs w:val="21"/>
              </w:rPr>
              <w:t>标配</w:t>
            </w:r>
            <w:proofErr w:type="gramEnd"/>
          </w:p>
        </w:tc>
        <w:tc>
          <w:tcPr>
            <w:tcW w:w="992" w:type="dxa"/>
            <w:vAlign w:val="center"/>
          </w:tcPr>
          <w:p w:rsidR="0005195F" w:rsidRDefault="001D20D1">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1把</w:t>
            </w:r>
          </w:p>
        </w:tc>
        <w:tc>
          <w:tcPr>
            <w:tcW w:w="2410" w:type="dxa"/>
            <w:vAlign w:val="center"/>
          </w:tcPr>
          <w:p w:rsidR="0005195F" w:rsidRDefault="001D20D1">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放置切割封塑的袋子</w:t>
            </w:r>
          </w:p>
        </w:tc>
      </w:tr>
      <w:tr w:rsidR="0005195F">
        <w:trPr>
          <w:trHeight w:val="550"/>
        </w:trPr>
        <w:tc>
          <w:tcPr>
            <w:tcW w:w="709" w:type="dxa"/>
            <w:vAlign w:val="center"/>
          </w:tcPr>
          <w:p w:rsidR="0005195F" w:rsidRDefault="001D20D1">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6</w:t>
            </w:r>
          </w:p>
        </w:tc>
        <w:tc>
          <w:tcPr>
            <w:tcW w:w="4111" w:type="dxa"/>
            <w:vAlign w:val="center"/>
          </w:tcPr>
          <w:p w:rsidR="0005195F" w:rsidRDefault="001D20D1">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中英文操作说明书</w:t>
            </w:r>
          </w:p>
        </w:tc>
        <w:tc>
          <w:tcPr>
            <w:tcW w:w="1134" w:type="dxa"/>
            <w:vAlign w:val="center"/>
          </w:tcPr>
          <w:p w:rsidR="0005195F" w:rsidRDefault="001D20D1">
            <w:pPr>
              <w:adjustRightInd w:val="0"/>
              <w:snapToGrid w:val="0"/>
              <w:spacing w:line="360" w:lineRule="auto"/>
              <w:rPr>
                <w:rFonts w:ascii="宋体" w:hAnsi="宋体"/>
                <w:bCs/>
                <w:snapToGrid w:val="0"/>
                <w:kern w:val="0"/>
                <w:szCs w:val="21"/>
              </w:rPr>
            </w:pPr>
            <w:proofErr w:type="gramStart"/>
            <w:r>
              <w:rPr>
                <w:rFonts w:ascii="宋体" w:hAnsi="宋体" w:hint="eastAsia"/>
                <w:bCs/>
                <w:snapToGrid w:val="0"/>
                <w:kern w:val="0"/>
                <w:szCs w:val="21"/>
              </w:rPr>
              <w:t>标配</w:t>
            </w:r>
            <w:proofErr w:type="gramEnd"/>
          </w:p>
        </w:tc>
        <w:tc>
          <w:tcPr>
            <w:tcW w:w="992" w:type="dxa"/>
            <w:vAlign w:val="center"/>
          </w:tcPr>
          <w:p w:rsidR="0005195F" w:rsidRDefault="001D20D1">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1套</w:t>
            </w:r>
          </w:p>
        </w:tc>
        <w:tc>
          <w:tcPr>
            <w:tcW w:w="2410" w:type="dxa"/>
            <w:vAlign w:val="center"/>
          </w:tcPr>
          <w:p w:rsidR="0005195F" w:rsidRDefault="0005195F">
            <w:pPr>
              <w:adjustRightInd w:val="0"/>
              <w:snapToGrid w:val="0"/>
              <w:spacing w:line="360" w:lineRule="auto"/>
              <w:rPr>
                <w:rFonts w:ascii="宋体" w:hAnsi="宋体"/>
                <w:bCs/>
                <w:snapToGrid w:val="0"/>
                <w:kern w:val="0"/>
                <w:szCs w:val="21"/>
              </w:rPr>
            </w:pPr>
          </w:p>
        </w:tc>
      </w:tr>
      <w:tr w:rsidR="0005195F">
        <w:trPr>
          <w:trHeight w:val="416"/>
        </w:trPr>
        <w:tc>
          <w:tcPr>
            <w:tcW w:w="709" w:type="dxa"/>
            <w:vAlign w:val="center"/>
          </w:tcPr>
          <w:p w:rsidR="0005195F" w:rsidRDefault="001D20D1">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7</w:t>
            </w:r>
          </w:p>
        </w:tc>
        <w:tc>
          <w:tcPr>
            <w:tcW w:w="4111" w:type="dxa"/>
            <w:vAlign w:val="center"/>
          </w:tcPr>
          <w:p w:rsidR="0005195F" w:rsidRDefault="001D20D1">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电源线</w:t>
            </w:r>
          </w:p>
        </w:tc>
        <w:tc>
          <w:tcPr>
            <w:tcW w:w="1134" w:type="dxa"/>
            <w:vAlign w:val="center"/>
          </w:tcPr>
          <w:p w:rsidR="0005195F" w:rsidRDefault="001D20D1">
            <w:pPr>
              <w:adjustRightInd w:val="0"/>
              <w:snapToGrid w:val="0"/>
              <w:spacing w:line="360" w:lineRule="auto"/>
              <w:rPr>
                <w:rFonts w:ascii="宋体" w:hAnsi="宋体"/>
                <w:bCs/>
                <w:snapToGrid w:val="0"/>
                <w:kern w:val="0"/>
                <w:szCs w:val="21"/>
              </w:rPr>
            </w:pPr>
            <w:proofErr w:type="gramStart"/>
            <w:r>
              <w:rPr>
                <w:rFonts w:ascii="宋体" w:hAnsi="宋体" w:hint="eastAsia"/>
                <w:bCs/>
                <w:snapToGrid w:val="0"/>
                <w:kern w:val="0"/>
                <w:szCs w:val="21"/>
              </w:rPr>
              <w:t>标配</w:t>
            </w:r>
            <w:proofErr w:type="gramEnd"/>
          </w:p>
        </w:tc>
        <w:tc>
          <w:tcPr>
            <w:tcW w:w="992" w:type="dxa"/>
            <w:vAlign w:val="center"/>
          </w:tcPr>
          <w:p w:rsidR="0005195F" w:rsidRDefault="001D20D1">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1条</w:t>
            </w:r>
          </w:p>
        </w:tc>
        <w:tc>
          <w:tcPr>
            <w:tcW w:w="2410" w:type="dxa"/>
            <w:vAlign w:val="center"/>
          </w:tcPr>
          <w:p w:rsidR="0005195F" w:rsidRDefault="001D20D1">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220(Ｖ)</w:t>
            </w:r>
          </w:p>
        </w:tc>
      </w:tr>
    </w:tbl>
    <w:p w:rsidR="00A07610" w:rsidRDefault="00A07610">
      <w:pPr>
        <w:spacing w:line="360" w:lineRule="auto"/>
        <w:rPr>
          <w:rFonts w:ascii="宋体" w:hAnsi="宋体"/>
          <w:b/>
          <w:bCs/>
          <w:snapToGrid w:val="0"/>
          <w:kern w:val="0"/>
          <w:sz w:val="24"/>
        </w:rPr>
      </w:pPr>
    </w:p>
    <w:p w:rsidR="0005195F" w:rsidRDefault="00A07610">
      <w:pPr>
        <w:spacing w:line="360" w:lineRule="auto"/>
        <w:rPr>
          <w:rFonts w:ascii="宋体" w:hAnsi="宋体"/>
          <w:b/>
          <w:bCs/>
          <w:snapToGrid w:val="0"/>
          <w:kern w:val="0"/>
          <w:sz w:val="24"/>
        </w:rPr>
      </w:pPr>
      <w:r>
        <w:rPr>
          <w:rFonts w:ascii="宋体" w:hAnsi="宋体" w:hint="eastAsia"/>
          <w:b/>
          <w:bCs/>
          <w:snapToGrid w:val="0"/>
          <w:kern w:val="0"/>
          <w:sz w:val="24"/>
        </w:rPr>
        <w:t>(二)</w:t>
      </w:r>
      <w:r w:rsidRPr="00A07610">
        <w:rPr>
          <w:rFonts w:hint="eastAsia"/>
        </w:rPr>
        <w:t xml:space="preserve"> </w:t>
      </w:r>
      <w:r w:rsidRPr="00A07610">
        <w:rPr>
          <w:rFonts w:ascii="宋体" w:hAnsi="宋体" w:hint="eastAsia"/>
          <w:b/>
          <w:bCs/>
          <w:snapToGrid w:val="0"/>
          <w:kern w:val="0"/>
          <w:sz w:val="24"/>
        </w:rPr>
        <w:t>医用封口机</w:t>
      </w:r>
    </w:p>
    <w:p w:rsidR="00A07610" w:rsidRPr="00E74E9A" w:rsidRDefault="00A07610" w:rsidP="00E74E9A">
      <w:pPr>
        <w:adjustRightInd w:val="0"/>
        <w:snapToGrid w:val="0"/>
        <w:spacing w:beforeLines="50" w:before="156" w:afterLines="50" w:after="156" w:line="360" w:lineRule="auto"/>
        <w:ind w:firstLineChars="150" w:firstLine="315"/>
        <w:rPr>
          <w:rFonts w:ascii="宋体" w:hAnsi="宋体"/>
          <w:bCs/>
          <w:snapToGrid w:val="0"/>
          <w:kern w:val="0"/>
          <w:szCs w:val="21"/>
        </w:rPr>
      </w:pPr>
      <w:r w:rsidRPr="00E74E9A">
        <w:rPr>
          <w:rFonts w:ascii="宋体" w:hAnsi="宋体" w:hint="eastAsia"/>
          <w:bCs/>
          <w:snapToGrid w:val="0"/>
          <w:kern w:val="0"/>
          <w:szCs w:val="21"/>
        </w:rPr>
        <w:t>用途</w:t>
      </w:r>
      <w:r w:rsidRPr="00E74E9A">
        <w:rPr>
          <w:rFonts w:ascii="宋体" w:hAnsi="宋体"/>
          <w:bCs/>
          <w:snapToGrid w:val="0"/>
          <w:kern w:val="0"/>
          <w:szCs w:val="21"/>
        </w:rPr>
        <w:t xml:space="preserve">: </w:t>
      </w:r>
      <w:r w:rsidRPr="00E74E9A">
        <w:rPr>
          <w:rFonts w:ascii="宋体" w:hAnsi="宋体" w:hint="eastAsia"/>
          <w:bCs/>
          <w:snapToGrid w:val="0"/>
          <w:kern w:val="0"/>
          <w:szCs w:val="21"/>
        </w:rPr>
        <w:t>对塑封袋和卷料进行热压封口</w:t>
      </w:r>
    </w:p>
    <w:p w:rsidR="00A07610" w:rsidRPr="00E74E9A" w:rsidRDefault="00A07610" w:rsidP="00E74E9A">
      <w:pPr>
        <w:adjustRightInd w:val="0"/>
        <w:snapToGrid w:val="0"/>
        <w:spacing w:beforeLines="50" w:before="156" w:afterLines="50" w:after="156" w:line="360" w:lineRule="auto"/>
        <w:rPr>
          <w:rFonts w:ascii="宋体" w:hAnsi="宋体"/>
          <w:bCs/>
          <w:snapToGrid w:val="0"/>
          <w:kern w:val="0"/>
          <w:szCs w:val="21"/>
        </w:rPr>
      </w:pPr>
      <w:r>
        <w:rPr>
          <w:rFonts w:ascii="宋体" w:hAnsi="宋体"/>
          <w:bCs/>
          <w:snapToGrid w:val="0"/>
          <w:kern w:val="0"/>
          <w:szCs w:val="21"/>
        </w:rPr>
        <w:lastRenderedPageBreak/>
        <w:t>1</w:t>
      </w:r>
      <w:r>
        <w:rPr>
          <w:rFonts w:ascii="宋体" w:hAnsi="宋体" w:hint="eastAsia"/>
          <w:bCs/>
          <w:snapToGrid w:val="0"/>
          <w:kern w:val="0"/>
          <w:szCs w:val="21"/>
        </w:rPr>
        <w:t>、</w:t>
      </w:r>
      <w:r w:rsidRPr="00E74E9A">
        <w:rPr>
          <w:rFonts w:ascii="宋体" w:hAnsi="宋体" w:hint="eastAsia"/>
          <w:bCs/>
          <w:snapToGrid w:val="0"/>
          <w:kern w:val="0"/>
          <w:szCs w:val="21"/>
        </w:rPr>
        <w:t>▲微处理器：内置微处理器自动控制</w:t>
      </w:r>
    </w:p>
    <w:p w:rsidR="00A07610" w:rsidRDefault="00A07610" w:rsidP="00E74E9A">
      <w:pPr>
        <w:adjustRightInd w:val="0"/>
        <w:snapToGrid w:val="0"/>
        <w:spacing w:beforeLines="50" w:before="156" w:afterLines="50" w:after="156" w:line="360" w:lineRule="auto"/>
        <w:rPr>
          <w:rFonts w:ascii="宋体" w:hAnsi="宋体"/>
          <w:bCs/>
          <w:snapToGrid w:val="0"/>
          <w:kern w:val="0"/>
          <w:szCs w:val="21"/>
        </w:rPr>
      </w:pPr>
      <w:r>
        <w:rPr>
          <w:rFonts w:ascii="宋体" w:hAnsi="宋体"/>
          <w:bCs/>
          <w:snapToGrid w:val="0"/>
          <w:kern w:val="0"/>
          <w:szCs w:val="21"/>
        </w:rPr>
        <w:t>2、</w:t>
      </w:r>
      <w:r w:rsidRPr="00E74E9A">
        <w:rPr>
          <w:rFonts w:ascii="宋体" w:hAnsi="宋体" w:hint="eastAsia"/>
          <w:bCs/>
          <w:snapToGrid w:val="0"/>
          <w:kern w:val="0"/>
          <w:szCs w:val="21"/>
        </w:rPr>
        <w:t>▲打印：可打印包装日期、有效期、操作人员代码、批号、</w:t>
      </w:r>
      <w:r w:rsidRPr="00E74E9A">
        <w:rPr>
          <w:rFonts w:ascii="宋体" w:hAnsi="宋体"/>
          <w:bCs/>
          <w:snapToGrid w:val="0"/>
          <w:kern w:val="0"/>
          <w:szCs w:val="21"/>
        </w:rPr>
        <w:t>CE认证、EN980标准标识等、打印字体宽度、间距、方向等可调节、打印机及各种打印数据可任意选择性关闭</w:t>
      </w:r>
    </w:p>
    <w:p w:rsidR="00A07610" w:rsidRPr="00E74E9A" w:rsidRDefault="00A07610" w:rsidP="00E74E9A">
      <w:pPr>
        <w:adjustRightInd w:val="0"/>
        <w:snapToGrid w:val="0"/>
        <w:spacing w:beforeLines="50" w:before="156" w:afterLines="50" w:after="156" w:line="360" w:lineRule="auto"/>
        <w:rPr>
          <w:rFonts w:ascii="宋体" w:hAnsi="宋体"/>
          <w:bCs/>
          <w:snapToGrid w:val="0"/>
          <w:kern w:val="0"/>
          <w:szCs w:val="21"/>
        </w:rPr>
      </w:pPr>
      <w:r>
        <w:rPr>
          <w:rFonts w:ascii="宋体" w:hAnsi="宋体" w:hint="eastAsia"/>
          <w:bCs/>
          <w:snapToGrid w:val="0"/>
          <w:kern w:val="0"/>
          <w:szCs w:val="21"/>
        </w:rPr>
        <w:t>3、</w:t>
      </w:r>
      <w:r w:rsidRPr="00E74E9A">
        <w:rPr>
          <w:rFonts w:ascii="宋体" w:hAnsi="宋体" w:hint="eastAsia"/>
          <w:bCs/>
          <w:snapToGrid w:val="0"/>
          <w:kern w:val="0"/>
          <w:szCs w:val="21"/>
        </w:rPr>
        <w:t>▲温度：热封口温度：</w:t>
      </w:r>
      <w:r w:rsidRPr="00E74E9A">
        <w:rPr>
          <w:rFonts w:ascii="宋体" w:hAnsi="宋体"/>
          <w:bCs/>
          <w:snapToGrid w:val="0"/>
          <w:kern w:val="0"/>
          <w:szCs w:val="21"/>
        </w:rPr>
        <w:t>80°C-220°C,可调;温度误差&lt;1%</w:t>
      </w:r>
    </w:p>
    <w:p w:rsidR="00A07610" w:rsidRDefault="00A07610" w:rsidP="00E74E9A">
      <w:pPr>
        <w:adjustRightInd w:val="0"/>
        <w:snapToGrid w:val="0"/>
        <w:spacing w:beforeLines="50" w:before="156" w:afterLines="50" w:after="156" w:line="360" w:lineRule="auto"/>
        <w:rPr>
          <w:rFonts w:ascii="宋体" w:hAnsi="宋体"/>
          <w:bCs/>
          <w:snapToGrid w:val="0"/>
          <w:kern w:val="0"/>
          <w:szCs w:val="21"/>
        </w:rPr>
      </w:pPr>
      <w:r>
        <w:rPr>
          <w:rFonts w:ascii="宋体" w:hAnsi="宋体"/>
          <w:bCs/>
          <w:snapToGrid w:val="0"/>
          <w:kern w:val="0"/>
          <w:szCs w:val="21"/>
        </w:rPr>
        <w:t>4</w:t>
      </w:r>
      <w:r>
        <w:rPr>
          <w:rFonts w:ascii="宋体" w:hAnsi="宋体" w:hint="eastAsia"/>
          <w:bCs/>
          <w:snapToGrid w:val="0"/>
          <w:kern w:val="0"/>
          <w:szCs w:val="21"/>
        </w:rPr>
        <w:t>、</w:t>
      </w:r>
      <w:r w:rsidRPr="00E74E9A">
        <w:rPr>
          <w:rFonts w:ascii="宋体" w:hAnsi="宋体" w:hint="eastAsia"/>
          <w:bCs/>
          <w:snapToGrid w:val="0"/>
          <w:kern w:val="0"/>
          <w:szCs w:val="21"/>
        </w:rPr>
        <w:t>▲宽度：封纹宽度</w:t>
      </w:r>
      <w:r w:rsidRPr="00E74E9A">
        <w:rPr>
          <w:rFonts w:ascii="宋体" w:hAnsi="宋体"/>
          <w:bCs/>
          <w:snapToGrid w:val="0"/>
          <w:kern w:val="0"/>
          <w:szCs w:val="21"/>
        </w:rPr>
        <w:t>:≥</w:t>
      </w:r>
      <w:r>
        <w:rPr>
          <w:rFonts w:ascii="宋体" w:hAnsi="宋体"/>
          <w:bCs/>
          <w:snapToGrid w:val="0"/>
          <w:kern w:val="0"/>
          <w:szCs w:val="21"/>
        </w:rPr>
        <w:t>12MM</w:t>
      </w:r>
    </w:p>
    <w:p w:rsidR="00A07610" w:rsidRPr="00E74E9A" w:rsidRDefault="00A07610" w:rsidP="00E74E9A">
      <w:pPr>
        <w:adjustRightInd w:val="0"/>
        <w:snapToGrid w:val="0"/>
        <w:spacing w:beforeLines="50" w:before="156" w:afterLines="50" w:after="156" w:line="360" w:lineRule="auto"/>
        <w:rPr>
          <w:rFonts w:ascii="宋体" w:hAnsi="宋体"/>
          <w:bCs/>
          <w:snapToGrid w:val="0"/>
          <w:kern w:val="0"/>
          <w:szCs w:val="21"/>
        </w:rPr>
      </w:pPr>
      <w:r>
        <w:rPr>
          <w:rFonts w:ascii="宋体" w:hAnsi="宋体" w:hint="eastAsia"/>
          <w:bCs/>
          <w:snapToGrid w:val="0"/>
          <w:kern w:val="0"/>
          <w:szCs w:val="21"/>
        </w:rPr>
        <w:t>5、</w:t>
      </w:r>
      <w:r w:rsidRPr="00E74E9A">
        <w:rPr>
          <w:rFonts w:ascii="宋体" w:hAnsi="宋体" w:hint="eastAsia"/>
          <w:bCs/>
          <w:snapToGrid w:val="0"/>
          <w:kern w:val="0"/>
          <w:szCs w:val="21"/>
        </w:rPr>
        <w:t>速度：封口速度</w:t>
      </w:r>
      <w:r w:rsidRPr="00E74E9A">
        <w:rPr>
          <w:rFonts w:ascii="宋体" w:hAnsi="宋体"/>
          <w:bCs/>
          <w:snapToGrid w:val="0"/>
          <w:kern w:val="0"/>
          <w:szCs w:val="21"/>
        </w:rPr>
        <w:t>:≥10M/S</w:t>
      </w:r>
    </w:p>
    <w:p w:rsidR="00A07610" w:rsidRDefault="00A07610" w:rsidP="00E74E9A">
      <w:pPr>
        <w:adjustRightInd w:val="0"/>
        <w:snapToGrid w:val="0"/>
        <w:spacing w:beforeLines="50" w:before="156" w:afterLines="50" w:after="156" w:line="360" w:lineRule="auto"/>
        <w:rPr>
          <w:rFonts w:ascii="宋体" w:hAnsi="宋体"/>
          <w:bCs/>
          <w:snapToGrid w:val="0"/>
          <w:kern w:val="0"/>
          <w:szCs w:val="21"/>
        </w:rPr>
      </w:pPr>
      <w:r>
        <w:rPr>
          <w:rFonts w:ascii="宋体" w:hAnsi="宋体"/>
          <w:bCs/>
          <w:snapToGrid w:val="0"/>
          <w:kern w:val="0"/>
          <w:szCs w:val="21"/>
        </w:rPr>
        <w:t>6</w:t>
      </w:r>
      <w:r>
        <w:rPr>
          <w:rFonts w:ascii="宋体" w:hAnsi="宋体" w:hint="eastAsia"/>
          <w:bCs/>
          <w:snapToGrid w:val="0"/>
          <w:kern w:val="0"/>
          <w:szCs w:val="21"/>
        </w:rPr>
        <w:t>、</w:t>
      </w:r>
      <w:r w:rsidRPr="00E74E9A">
        <w:rPr>
          <w:rFonts w:ascii="宋体" w:hAnsi="宋体" w:hint="eastAsia"/>
          <w:bCs/>
          <w:snapToGrid w:val="0"/>
          <w:kern w:val="0"/>
          <w:szCs w:val="21"/>
        </w:rPr>
        <w:t>边距：封口边距</w:t>
      </w:r>
      <w:r w:rsidRPr="00E74E9A">
        <w:rPr>
          <w:rFonts w:ascii="宋体" w:hAnsi="宋体"/>
          <w:bCs/>
          <w:snapToGrid w:val="0"/>
          <w:kern w:val="0"/>
          <w:szCs w:val="21"/>
        </w:rPr>
        <w:t>:可调</w:t>
      </w:r>
      <w:r>
        <w:rPr>
          <w:rFonts w:ascii="宋体" w:hAnsi="宋体"/>
          <w:bCs/>
          <w:snapToGrid w:val="0"/>
          <w:kern w:val="0"/>
          <w:szCs w:val="21"/>
        </w:rPr>
        <w:t>,5-30MM</w:t>
      </w:r>
    </w:p>
    <w:p w:rsidR="00A07610" w:rsidRPr="00E74E9A" w:rsidRDefault="00A07610" w:rsidP="00E74E9A">
      <w:pPr>
        <w:adjustRightInd w:val="0"/>
        <w:snapToGrid w:val="0"/>
        <w:spacing w:beforeLines="50" w:before="156" w:afterLines="50" w:after="156" w:line="360" w:lineRule="auto"/>
        <w:rPr>
          <w:rFonts w:ascii="宋体" w:hAnsi="宋体"/>
          <w:bCs/>
          <w:snapToGrid w:val="0"/>
          <w:kern w:val="0"/>
          <w:szCs w:val="21"/>
        </w:rPr>
      </w:pPr>
      <w:r>
        <w:rPr>
          <w:rFonts w:ascii="宋体" w:hAnsi="宋体" w:hint="eastAsia"/>
          <w:bCs/>
          <w:snapToGrid w:val="0"/>
          <w:kern w:val="0"/>
          <w:szCs w:val="21"/>
        </w:rPr>
        <w:t>7、</w:t>
      </w:r>
      <w:r w:rsidRPr="00E74E9A">
        <w:rPr>
          <w:rFonts w:ascii="宋体" w:hAnsi="宋体" w:hint="eastAsia"/>
          <w:bCs/>
          <w:snapToGrid w:val="0"/>
          <w:kern w:val="0"/>
          <w:szCs w:val="21"/>
        </w:rPr>
        <w:t>时钟：时钟和日历功能，耗时记录器；文字记忆功能</w:t>
      </w:r>
    </w:p>
    <w:p w:rsidR="00A07610" w:rsidRDefault="00A07610" w:rsidP="00E74E9A">
      <w:pPr>
        <w:adjustRightInd w:val="0"/>
        <w:snapToGrid w:val="0"/>
        <w:spacing w:beforeLines="50" w:before="156" w:afterLines="50" w:after="156" w:line="360" w:lineRule="auto"/>
        <w:rPr>
          <w:rFonts w:ascii="宋体" w:hAnsi="宋体"/>
          <w:bCs/>
          <w:snapToGrid w:val="0"/>
          <w:kern w:val="0"/>
          <w:szCs w:val="21"/>
        </w:rPr>
      </w:pPr>
      <w:r>
        <w:rPr>
          <w:rFonts w:ascii="宋体" w:hAnsi="宋体"/>
          <w:bCs/>
          <w:snapToGrid w:val="0"/>
          <w:kern w:val="0"/>
          <w:szCs w:val="21"/>
        </w:rPr>
        <w:t>8</w:t>
      </w:r>
      <w:r>
        <w:rPr>
          <w:rFonts w:ascii="宋体" w:hAnsi="宋体" w:hint="eastAsia"/>
          <w:bCs/>
          <w:snapToGrid w:val="0"/>
          <w:kern w:val="0"/>
          <w:szCs w:val="21"/>
        </w:rPr>
        <w:t>、</w:t>
      </w:r>
      <w:r w:rsidRPr="00E74E9A">
        <w:rPr>
          <w:rFonts w:ascii="宋体" w:hAnsi="宋体" w:hint="eastAsia"/>
          <w:bCs/>
          <w:snapToGrid w:val="0"/>
          <w:kern w:val="0"/>
          <w:szCs w:val="21"/>
        </w:rPr>
        <w:t>测试：封口性能测试模式内置</w:t>
      </w:r>
    </w:p>
    <w:p w:rsidR="00A07610" w:rsidRPr="00E74E9A" w:rsidRDefault="00A07610" w:rsidP="00E74E9A">
      <w:pPr>
        <w:adjustRightInd w:val="0"/>
        <w:snapToGrid w:val="0"/>
        <w:spacing w:beforeLines="50" w:before="156" w:afterLines="50" w:after="156" w:line="360" w:lineRule="auto"/>
        <w:rPr>
          <w:rFonts w:ascii="宋体" w:hAnsi="宋体"/>
          <w:bCs/>
          <w:snapToGrid w:val="0"/>
          <w:kern w:val="0"/>
          <w:szCs w:val="21"/>
        </w:rPr>
      </w:pPr>
      <w:r>
        <w:rPr>
          <w:rFonts w:ascii="宋体" w:hAnsi="宋体" w:hint="eastAsia"/>
          <w:bCs/>
          <w:snapToGrid w:val="0"/>
          <w:kern w:val="0"/>
          <w:szCs w:val="21"/>
        </w:rPr>
        <w:t>9、</w:t>
      </w:r>
      <w:r w:rsidRPr="00E74E9A">
        <w:rPr>
          <w:rFonts w:ascii="宋体" w:hAnsi="宋体" w:hint="eastAsia"/>
          <w:bCs/>
          <w:snapToGrid w:val="0"/>
          <w:kern w:val="0"/>
          <w:szCs w:val="21"/>
        </w:rPr>
        <w:t>节能状态：自定义时间下机器自动进入节能的待机状态。</w:t>
      </w:r>
    </w:p>
    <w:p w:rsidR="00A07610" w:rsidRPr="00A07610" w:rsidRDefault="00A07610">
      <w:pPr>
        <w:spacing w:line="360" w:lineRule="auto"/>
        <w:rPr>
          <w:rFonts w:ascii="宋体" w:hAnsi="宋体"/>
          <w:b/>
          <w:bCs/>
          <w:snapToGrid w:val="0"/>
          <w:kern w:val="0"/>
          <w:sz w:val="24"/>
        </w:rPr>
      </w:pPr>
    </w:p>
    <w:p w:rsidR="0005195F" w:rsidRDefault="001D20D1">
      <w:pPr>
        <w:spacing w:line="360" w:lineRule="auto"/>
        <w:rPr>
          <w:rFonts w:ascii="宋体" w:hAnsi="宋体"/>
          <w:b/>
          <w:bCs/>
          <w:snapToGrid w:val="0"/>
          <w:kern w:val="0"/>
          <w:sz w:val="24"/>
        </w:rPr>
      </w:pPr>
      <w:r>
        <w:rPr>
          <w:rFonts w:ascii="宋体" w:hAnsi="宋体" w:hint="eastAsia"/>
          <w:b/>
          <w:bCs/>
          <w:snapToGrid w:val="0"/>
          <w:kern w:val="0"/>
          <w:sz w:val="24"/>
        </w:rPr>
        <w:t>三、商务要求</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417"/>
        <w:gridCol w:w="7230"/>
      </w:tblGrid>
      <w:tr w:rsidR="0005195F">
        <w:trPr>
          <w:trHeight w:val="603"/>
          <w:tblHeader/>
        </w:trPr>
        <w:tc>
          <w:tcPr>
            <w:tcW w:w="709" w:type="dxa"/>
            <w:tcBorders>
              <w:top w:val="single" w:sz="4" w:space="0" w:color="auto"/>
              <w:left w:val="single" w:sz="4" w:space="0" w:color="auto"/>
              <w:bottom w:val="single" w:sz="4" w:space="0" w:color="auto"/>
              <w:right w:val="single" w:sz="4" w:space="0" w:color="auto"/>
            </w:tcBorders>
            <w:vAlign w:val="center"/>
          </w:tcPr>
          <w:p w:rsidR="0005195F" w:rsidRDefault="001D20D1">
            <w:pPr>
              <w:widowControl/>
              <w:spacing w:before="100" w:beforeAutospacing="1" w:after="100" w:afterAutospacing="1"/>
              <w:jc w:val="center"/>
              <w:rPr>
                <w:rFonts w:ascii="宋体" w:hAnsi="宋体" w:cs="宋体"/>
                <w:kern w:val="0"/>
                <w:szCs w:val="21"/>
              </w:rPr>
            </w:pPr>
            <w:r>
              <w:rPr>
                <w:rFonts w:ascii="Calibri" w:hAnsi="Calibri" w:cs="宋体" w:hint="eastAsia"/>
                <w:b/>
                <w:kern w:val="0"/>
                <w:szCs w:val="21"/>
              </w:rPr>
              <w:t>序号</w:t>
            </w:r>
          </w:p>
        </w:tc>
        <w:tc>
          <w:tcPr>
            <w:tcW w:w="1417" w:type="dxa"/>
            <w:tcBorders>
              <w:top w:val="single" w:sz="4" w:space="0" w:color="auto"/>
              <w:left w:val="single" w:sz="4" w:space="0" w:color="auto"/>
              <w:bottom w:val="single" w:sz="4" w:space="0" w:color="auto"/>
              <w:right w:val="single" w:sz="4" w:space="0" w:color="auto"/>
            </w:tcBorders>
            <w:vAlign w:val="center"/>
          </w:tcPr>
          <w:p w:rsidR="0005195F" w:rsidRDefault="001D20D1">
            <w:pPr>
              <w:widowControl/>
              <w:spacing w:before="100" w:beforeAutospacing="1" w:after="100" w:afterAutospacing="1"/>
              <w:jc w:val="center"/>
              <w:rPr>
                <w:rFonts w:ascii="宋体" w:hAnsi="宋体" w:cs="宋体"/>
                <w:kern w:val="0"/>
                <w:szCs w:val="21"/>
              </w:rPr>
            </w:pPr>
            <w:r>
              <w:rPr>
                <w:rFonts w:ascii="Calibri" w:hAnsi="Calibri" w:cs="宋体" w:hint="eastAsia"/>
                <w:b/>
                <w:kern w:val="0"/>
                <w:szCs w:val="21"/>
              </w:rPr>
              <w:t>目录</w:t>
            </w:r>
          </w:p>
        </w:tc>
        <w:tc>
          <w:tcPr>
            <w:tcW w:w="7230" w:type="dxa"/>
            <w:tcBorders>
              <w:top w:val="single" w:sz="4" w:space="0" w:color="auto"/>
              <w:left w:val="single" w:sz="4" w:space="0" w:color="auto"/>
              <w:bottom w:val="single" w:sz="4" w:space="0" w:color="auto"/>
              <w:right w:val="single" w:sz="4" w:space="0" w:color="auto"/>
            </w:tcBorders>
            <w:vAlign w:val="center"/>
          </w:tcPr>
          <w:p w:rsidR="0005195F" w:rsidRDefault="001D20D1">
            <w:pPr>
              <w:widowControl/>
              <w:spacing w:before="100" w:beforeAutospacing="1" w:after="100" w:afterAutospacing="1"/>
              <w:jc w:val="center"/>
              <w:rPr>
                <w:rFonts w:ascii="宋体" w:hAnsi="宋体" w:cs="宋体"/>
                <w:kern w:val="0"/>
                <w:szCs w:val="21"/>
              </w:rPr>
            </w:pPr>
            <w:r>
              <w:rPr>
                <w:rFonts w:ascii="Calibri" w:hAnsi="Calibri" w:cs="宋体" w:hint="eastAsia"/>
                <w:b/>
                <w:kern w:val="0"/>
                <w:szCs w:val="21"/>
              </w:rPr>
              <w:t>商务需求</w:t>
            </w:r>
          </w:p>
        </w:tc>
      </w:tr>
      <w:tr w:rsidR="0005195F">
        <w:trPr>
          <w:trHeight w:val="280"/>
        </w:trPr>
        <w:tc>
          <w:tcPr>
            <w:tcW w:w="9356" w:type="dxa"/>
            <w:gridSpan w:val="3"/>
            <w:tcBorders>
              <w:top w:val="single" w:sz="4" w:space="0" w:color="auto"/>
              <w:left w:val="single" w:sz="4" w:space="0" w:color="auto"/>
              <w:bottom w:val="single" w:sz="4" w:space="0" w:color="auto"/>
              <w:right w:val="single" w:sz="4" w:space="0" w:color="auto"/>
            </w:tcBorders>
          </w:tcPr>
          <w:p w:rsidR="0005195F" w:rsidRDefault="001D20D1">
            <w:pPr>
              <w:widowControl/>
              <w:spacing w:before="100" w:beforeAutospacing="1" w:after="100" w:afterAutospacing="1"/>
              <w:jc w:val="left"/>
              <w:rPr>
                <w:rFonts w:ascii="宋体" w:hAnsi="宋体" w:cs="宋体"/>
                <w:kern w:val="0"/>
                <w:szCs w:val="21"/>
              </w:rPr>
            </w:pPr>
            <w:r>
              <w:rPr>
                <w:rFonts w:ascii="Calibri" w:hAnsi="Calibri" w:cs="宋体" w:hint="eastAsia"/>
                <w:b/>
                <w:kern w:val="0"/>
                <w:szCs w:val="21"/>
              </w:rPr>
              <w:t>（一）免费保修期内售后服务要求</w:t>
            </w:r>
          </w:p>
        </w:tc>
      </w:tr>
      <w:tr w:rsidR="0005195F">
        <w:trPr>
          <w:trHeight w:val="943"/>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05195F" w:rsidRDefault="001D20D1">
            <w:pPr>
              <w:widowControl/>
              <w:spacing w:before="100" w:beforeAutospacing="1" w:after="100" w:afterAutospacing="1" w:line="300" w:lineRule="exact"/>
              <w:jc w:val="center"/>
              <w:rPr>
                <w:rFonts w:ascii="宋体" w:hAnsi="宋体" w:cs="宋体"/>
                <w:kern w:val="0"/>
                <w:szCs w:val="21"/>
              </w:rPr>
            </w:pPr>
            <w:r>
              <w:rPr>
                <w:rFonts w:ascii="宋体" w:hAnsi="宋体" w:cs="宋体"/>
                <w:b/>
                <w:kern w:val="0"/>
                <w:szCs w:val="21"/>
              </w:rPr>
              <w:t>1</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5195F" w:rsidRDefault="001D20D1">
            <w:pPr>
              <w:widowControl/>
              <w:spacing w:before="100" w:beforeAutospacing="1" w:after="100" w:afterAutospacing="1" w:line="300" w:lineRule="exact"/>
              <w:jc w:val="left"/>
              <w:rPr>
                <w:rFonts w:ascii="宋体" w:hAnsi="宋体" w:cs="宋体"/>
                <w:kern w:val="0"/>
                <w:szCs w:val="21"/>
              </w:rPr>
            </w:pPr>
            <w:r>
              <w:rPr>
                <w:rFonts w:ascii="宋体" w:hAnsi="宋体" w:cs="宋体" w:hint="eastAsia"/>
                <w:b/>
                <w:kern w:val="0"/>
                <w:szCs w:val="21"/>
              </w:rPr>
              <w:t>维修及维护服务</w:t>
            </w:r>
          </w:p>
        </w:tc>
        <w:tc>
          <w:tcPr>
            <w:tcW w:w="7230" w:type="dxa"/>
            <w:tcBorders>
              <w:top w:val="single" w:sz="4" w:space="0" w:color="auto"/>
              <w:left w:val="single" w:sz="4" w:space="0" w:color="auto"/>
              <w:bottom w:val="single" w:sz="4" w:space="0" w:color="auto"/>
              <w:right w:val="single" w:sz="4" w:space="0" w:color="auto"/>
            </w:tcBorders>
          </w:tcPr>
          <w:p w:rsidR="0005195F" w:rsidRDefault="001D20D1">
            <w:pPr>
              <w:widowControl/>
              <w:spacing w:before="100" w:beforeAutospacing="1" w:after="100" w:afterAutospacing="1" w:line="300" w:lineRule="exact"/>
              <w:jc w:val="left"/>
              <w:rPr>
                <w:rFonts w:ascii="宋体" w:hAnsi="宋体" w:cs="宋体"/>
                <w:kern w:val="0"/>
                <w:szCs w:val="21"/>
              </w:rPr>
            </w:pPr>
            <w:r>
              <w:rPr>
                <w:rFonts w:ascii="宋体" w:hAnsi="宋体" w:cs="宋体" w:hint="eastAsia"/>
                <w:kern w:val="0"/>
                <w:szCs w:val="21"/>
              </w:rPr>
              <w:t>★1.1</w:t>
            </w:r>
            <w:proofErr w:type="gramStart"/>
            <w:r>
              <w:rPr>
                <w:rFonts w:ascii="宋体" w:hAnsi="宋体" w:cs="宋体" w:hint="eastAsia"/>
                <w:kern w:val="0"/>
                <w:szCs w:val="21"/>
              </w:rPr>
              <w:t>各</w:t>
            </w:r>
            <w:proofErr w:type="gramEnd"/>
            <w:r>
              <w:rPr>
                <w:rFonts w:ascii="宋体" w:hAnsi="宋体" w:cs="宋体" w:hint="eastAsia"/>
                <w:kern w:val="0"/>
                <w:szCs w:val="21"/>
              </w:rPr>
              <w:t>投标人应在投标文件中列明各主机、配件</w:t>
            </w:r>
            <w:proofErr w:type="gramStart"/>
            <w:r>
              <w:rPr>
                <w:rFonts w:ascii="宋体" w:hAnsi="宋体" w:cs="宋体" w:hint="eastAsia"/>
                <w:kern w:val="0"/>
                <w:szCs w:val="21"/>
              </w:rPr>
              <w:t>和易耗品的</w:t>
            </w:r>
            <w:proofErr w:type="gramEnd"/>
            <w:r>
              <w:rPr>
                <w:rFonts w:ascii="宋体" w:hAnsi="宋体" w:cs="宋体" w:hint="eastAsia"/>
                <w:kern w:val="0"/>
                <w:szCs w:val="21"/>
              </w:rPr>
              <w:t>保修期限,并承诺提供整机（含第三方设备）免费保修期</w:t>
            </w:r>
            <w:r>
              <w:rPr>
                <w:rFonts w:ascii="宋体" w:hAnsi="宋体" w:cs="宋体" w:hint="eastAsia"/>
                <w:bCs/>
                <w:color w:val="FF0000"/>
                <w:kern w:val="0"/>
                <w:szCs w:val="21"/>
                <w:u w:val="single"/>
              </w:rPr>
              <w:t xml:space="preserve"> 2</w:t>
            </w:r>
            <w:r>
              <w:rPr>
                <w:rFonts w:ascii="宋体" w:hAnsi="宋体" w:cs="宋体"/>
                <w:bCs/>
                <w:color w:val="FF0000"/>
                <w:kern w:val="0"/>
                <w:szCs w:val="21"/>
                <w:u w:val="single"/>
              </w:rPr>
              <w:t xml:space="preserve"> </w:t>
            </w:r>
            <w:r>
              <w:rPr>
                <w:rFonts w:ascii="宋体" w:hAnsi="宋体" w:cs="宋体" w:hint="eastAsia"/>
                <w:color w:val="FF0000"/>
                <w:kern w:val="0"/>
                <w:szCs w:val="21"/>
              </w:rPr>
              <w:t>年</w:t>
            </w:r>
            <w:r>
              <w:rPr>
                <w:rFonts w:ascii="宋体" w:hAnsi="宋体" w:cs="宋体" w:hint="eastAsia"/>
                <w:kern w:val="0"/>
                <w:szCs w:val="21"/>
              </w:rPr>
              <w:t>,终身维修。保修期内,年度定期预防性维护保养次数应不少于</w:t>
            </w:r>
            <w:r>
              <w:rPr>
                <w:rFonts w:ascii="宋体" w:hAnsi="宋体" w:cs="宋体" w:hint="eastAsia"/>
                <w:bCs/>
                <w:kern w:val="0"/>
                <w:szCs w:val="21"/>
                <w:u w:val="single"/>
              </w:rPr>
              <w:t xml:space="preserve"> 2</w:t>
            </w:r>
            <w:r>
              <w:rPr>
                <w:rFonts w:ascii="宋体" w:hAnsi="宋体" w:cs="宋体" w:hint="eastAsia"/>
                <w:kern w:val="0"/>
                <w:szCs w:val="21"/>
              </w:rPr>
              <w:t>次。保修期内免费更换零配件、免工时费。</w:t>
            </w:r>
          </w:p>
        </w:tc>
      </w:tr>
      <w:tr w:rsidR="0005195F">
        <w:trPr>
          <w:trHeight w:val="150"/>
        </w:trPr>
        <w:tc>
          <w:tcPr>
            <w:tcW w:w="709" w:type="dxa"/>
            <w:vMerge/>
            <w:tcBorders>
              <w:top w:val="single" w:sz="4" w:space="0" w:color="auto"/>
              <w:left w:val="single" w:sz="4" w:space="0" w:color="auto"/>
              <w:bottom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05195F" w:rsidRDefault="001D20D1">
            <w:pPr>
              <w:widowControl/>
              <w:spacing w:before="100" w:beforeAutospacing="1" w:after="100" w:afterAutospacing="1" w:line="150" w:lineRule="atLeast"/>
              <w:jc w:val="left"/>
              <w:rPr>
                <w:rFonts w:ascii="宋体" w:hAnsi="宋体" w:cs="宋体"/>
                <w:kern w:val="0"/>
                <w:szCs w:val="21"/>
              </w:rPr>
            </w:pPr>
            <w:r>
              <w:rPr>
                <w:rFonts w:ascii="宋体" w:hAnsi="宋体" w:cs="宋体" w:hint="eastAsia"/>
                <w:kern w:val="0"/>
                <w:szCs w:val="21"/>
              </w:rPr>
              <w:t>1.2由设备制造商提供售后服务，</w:t>
            </w:r>
            <w:r>
              <w:rPr>
                <w:rFonts w:ascii="宋体" w:hAnsi="宋体" w:cs="宋体"/>
                <w:bCs/>
                <w:kern w:val="0"/>
                <w:szCs w:val="21"/>
                <w:u w:val="single"/>
              </w:rPr>
              <w:t xml:space="preserve"> </w:t>
            </w:r>
            <w:r>
              <w:rPr>
                <w:rFonts w:asciiTheme="minorEastAsia" w:eastAsiaTheme="minorEastAsia" w:hAnsiTheme="minorEastAsia" w:hint="eastAsia"/>
                <w:bCs/>
                <w:kern w:val="0"/>
                <w:szCs w:val="21"/>
                <w:u w:val="single"/>
              </w:rPr>
              <w:t>4</w:t>
            </w:r>
            <w:r>
              <w:rPr>
                <w:rFonts w:ascii="宋体" w:hAnsi="宋体" w:cs="宋体"/>
                <w:bCs/>
                <w:kern w:val="0"/>
                <w:szCs w:val="21"/>
                <w:u w:val="single"/>
              </w:rPr>
              <w:t xml:space="preserve"> </w:t>
            </w:r>
            <w:r>
              <w:rPr>
                <w:rFonts w:ascii="宋体" w:hAnsi="宋体" w:cs="宋体" w:hint="eastAsia"/>
                <w:kern w:val="0"/>
                <w:szCs w:val="21"/>
              </w:rPr>
              <w:t>小时内响应，</w:t>
            </w:r>
            <w:r>
              <w:rPr>
                <w:rFonts w:ascii="宋体" w:hAnsi="宋体" w:cs="宋体" w:hint="eastAsia"/>
                <w:bCs/>
                <w:kern w:val="0"/>
                <w:szCs w:val="21"/>
                <w:u w:val="single"/>
              </w:rPr>
              <w:t xml:space="preserve"> 24</w:t>
            </w:r>
            <w:r>
              <w:rPr>
                <w:rFonts w:ascii="宋体" w:hAnsi="宋体" w:cs="宋体"/>
                <w:bCs/>
                <w:kern w:val="0"/>
                <w:szCs w:val="21"/>
                <w:u w:val="single"/>
              </w:rPr>
              <w:t xml:space="preserve"> </w:t>
            </w:r>
            <w:r>
              <w:rPr>
                <w:rFonts w:ascii="宋体" w:hAnsi="宋体" w:cs="宋体" w:hint="eastAsia"/>
                <w:kern w:val="0"/>
                <w:szCs w:val="21"/>
              </w:rPr>
              <w:t>小时维修到位（不可抗力情况除外）。消耗品和零配件供应及时，特殊情况下可提供备用机。</w:t>
            </w:r>
          </w:p>
        </w:tc>
      </w:tr>
      <w:tr w:rsidR="0005195F">
        <w:trPr>
          <w:trHeight w:val="150"/>
        </w:trPr>
        <w:tc>
          <w:tcPr>
            <w:tcW w:w="709" w:type="dxa"/>
            <w:vMerge/>
            <w:tcBorders>
              <w:top w:val="single" w:sz="4" w:space="0" w:color="auto"/>
              <w:left w:val="single" w:sz="4" w:space="0" w:color="auto"/>
              <w:bottom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05195F" w:rsidRDefault="001D20D1">
            <w:pPr>
              <w:widowControl/>
              <w:spacing w:before="100" w:beforeAutospacing="1" w:after="100" w:afterAutospacing="1" w:line="150" w:lineRule="atLeast"/>
              <w:jc w:val="left"/>
              <w:rPr>
                <w:rFonts w:ascii="宋体" w:hAnsi="宋体" w:cs="宋体"/>
                <w:kern w:val="0"/>
                <w:szCs w:val="21"/>
              </w:rPr>
            </w:pPr>
            <w:r>
              <w:rPr>
                <w:rFonts w:ascii="宋体" w:hAnsi="宋体" w:cs="宋体" w:hint="eastAsia"/>
                <w:kern w:val="0"/>
                <w:szCs w:val="21"/>
              </w:rPr>
              <w:t>1.3投标人负责货物的终身维修，保证</w:t>
            </w:r>
            <w:r>
              <w:rPr>
                <w:rFonts w:asciiTheme="minorEastAsia" w:eastAsiaTheme="minorEastAsia" w:hAnsiTheme="minorEastAsia" w:hint="eastAsia"/>
                <w:bCs/>
                <w:kern w:val="0"/>
                <w:szCs w:val="21"/>
                <w:u w:val="single"/>
              </w:rPr>
              <w:t>5</w:t>
            </w:r>
            <w:r>
              <w:rPr>
                <w:rFonts w:ascii="宋体" w:hAnsi="宋体" w:cs="宋体"/>
                <w:bCs/>
                <w:kern w:val="0"/>
                <w:szCs w:val="21"/>
                <w:u w:val="single"/>
              </w:rPr>
              <w:t xml:space="preserve"> </w:t>
            </w:r>
            <w:r>
              <w:rPr>
                <w:rFonts w:ascii="宋体" w:hAnsi="宋体" w:cs="宋体" w:hint="eastAsia"/>
                <w:kern w:val="0"/>
                <w:szCs w:val="21"/>
              </w:rPr>
              <w:t>年以上供应维修配件，</w:t>
            </w:r>
            <w:r>
              <w:rPr>
                <w:rFonts w:asciiTheme="minorEastAsia" w:eastAsiaTheme="minorEastAsia" w:hAnsiTheme="minorEastAsia" w:hint="eastAsia"/>
                <w:bCs/>
                <w:kern w:val="0"/>
                <w:szCs w:val="21"/>
                <w:u w:val="single"/>
              </w:rPr>
              <w:t>终身</w:t>
            </w:r>
            <w:r>
              <w:rPr>
                <w:rFonts w:ascii="宋体" w:hAnsi="宋体" w:cs="宋体" w:hint="eastAsia"/>
                <w:kern w:val="0"/>
                <w:szCs w:val="21"/>
              </w:rPr>
              <w:t>免费提供软件升级服务。</w:t>
            </w:r>
          </w:p>
        </w:tc>
      </w:tr>
      <w:tr w:rsidR="0005195F">
        <w:trPr>
          <w:trHeight w:val="319"/>
        </w:trPr>
        <w:tc>
          <w:tcPr>
            <w:tcW w:w="709" w:type="dxa"/>
            <w:tcBorders>
              <w:top w:val="single" w:sz="4" w:space="0" w:color="auto"/>
              <w:left w:val="single" w:sz="4" w:space="0" w:color="auto"/>
              <w:bottom w:val="single" w:sz="4" w:space="0" w:color="auto"/>
              <w:right w:val="single" w:sz="4" w:space="0" w:color="auto"/>
            </w:tcBorders>
            <w:vAlign w:val="center"/>
          </w:tcPr>
          <w:p w:rsidR="0005195F" w:rsidRDefault="001D20D1">
            <w:pPr>
              <w:widowControl/>
              <w:spacing w:before="100" w:beforeAutospacing="1" w:after="100" w:afterAutospacing="1" w:line="300" w:lineRule="exact"/>
              <w:jc w:val="center"/>
              <w:rPr>
                <w:rFonts w:ascii="宋体" w:hAnsi="宋体" w:cs="宋体"/>
                <w:kern w:val="0"/>
                <w:szCs w:val="21"/>
              </w:rPr>
            </w:pPr>
            <w:r>
              <w:rPr>
                <w:rFonts w:ascii="宋体" w:hAnsi="宋体" w:cs="宋体"/>
                <w:b/>
                <w:kern w:val="0"/>
                <w:szCs w:val="21"/>
              </w:rPr>
              <w:t>2</w:t>
            </w:r>
          </w:p>
        </w:tc>
        <w:tc>
          <w:tcPr>
            <w:tcW w:w="1417" w:type="dxa"/>
            <w:tcBorders>
              <w:top w:val="single" w:sz="4" w:space="0" w:color="auto"/>
              <w:left w:val="single" w:sz="4" w:space="0" w:color="auto"/>
              <w:bottom w:val="single" w:sz="4" w:space="0" w:color="auto"/>
              <w:right w:val="single" w:sz="4" w:space="0" w:color="auto"/>
            </w:tcBorders>
            <w:vAlign w:val="center"/>
          </w:tcPr>
          <w:p w:rsidR="0005195F" w:rsidRDefault="001D20D1">
            <w:pPr>
              <w:widowControl/>
              <w:spacing w:before="100" w:beforeAutospacing="1" w:after="100" w:afterAutospacing="1" w:line="300" w:lineRule="exact"/>
              <w:jc w:val="center"/>
              <w:rPr>
                <w:rFonts w:ascii="宋体" w:hAnsi="宋体" w:cs="宋体"/>
                <w:kern w:val="0"/>
                <w:szCs w:val="21"/>
              </w:rPr>
            </w:pPr>
            <w:r>
              <w:rPr>
                <w:rFonts w:ascii="宋体" w:hAnsi="宋体" w:cs="宋体" w:hint="eastAsia"/>
                <w:b/>
                <w:kern w:val="0"/>
                <w:szCs w:val="21"/>
              </w:rPr>
              <w:t>质量保证</w:t>
            </w:r>
          </w:p>
        </w:tc>
        <w:tc>
          <w:tcPr>
            <w:tcW w:w="7230" w:type="dxa"/>
            <w:tcBorders>
              <w:top w:val="single" w:sz="4" w:space="0" w:color="auto"/>
              <w:left w:val="single" w:sz="4" w:space="0" w:color="auto"/>
              <w:bottom w:val="single" w:sz="4" w:space="0" w:color="auto"/>
              <w:right w:val="single" w:sz="4" w:space="0" w:color="auto"/>
            </w:tcBorders>
          </w:tcPr>
          <w:p w:rsidR="0005195F" w:rsidRDefault="001D20D1">
            <w:pPr>
              <w:widowControl/>
              <w:spacing w:before="100" w:beforeAutospacing="1" w:after="100" w:afterAutospacing="1" w:line="300" w:lineRule="exact"/>
              <w:jc w:val="left"/>
              <w:rPr>
                <w:rFonts w:ascii="宋体" w:hAnsi="宋体" w:cs="宋体"/>
                <w:kern w:val="0"/>
                <w:szCs w:val="21"/>
              </w:rPr>
            </w:pPr>
            <w:r>
              <w:rPr>
                <w:rFonts w:ascii="宋体" w:hAnsi="宋体" w:cs="宋体" w:hint="eastAsia"/>
                <w:kern w:val="0"/>
                <w:szCs w:val="21"/>
              </w:rPr>
              <w:t>2.1在保修期内, 投标人应确保年开机率在95%以上, 若不能达到此开机率，将作以下处理：</w:t>
            </w:r>
            <w:proofErr w:type="gramStart"/>
            <w:r>
              <w:rPr>
                <w:rFonts w:ascii="宋体" w:hAnsi="宋体" w:cs="宋体" w:hint="eastAsia"/>
                <w:kern w:val="0"/>
                <w:szCs w:val="21"/>
              </w:rPr>
              <w:t>a</w:t>
            </w:r>
            <w:proofErr w:type="gramEnd"/>
            <w:r>
              <w:rPr>
                <w:rFonts w:ascii="宋体" w:hAnsi="宋体" w:cs="宋体" w:hint="eastAsia"/>
                <w:kern w:val="0"/>
                <w:szCs w:val="21"/>
              </w:rPr>
              <w:t>. 年开机率在90-95%之间按一赔</w:t>
            </w:r>
            <w:r>
              <w:rPr>
                <w:rFonts w:ascii="宋体" w:hAnsi="宋体" w:cs="宋体" w:hint="eastAsia"/>
                <w:kern w:val="0"/>
                <w:szCs w:val="21"/>
                <w:u w:val="single"/>
              </w:rPr>
              <w:t xml:space="preserve"> 二</w:t>
            </w:r>
            <w:r>
              <w:rPr>
                <w:rFonts w:ascii="宋体" w:hAnsi="宋体" w:cs="宋体" w:hint="eastAsia"/>
                <w:kern w:val="0"/>
                <w:szCs w:val="21"/>
              </w:rPr>
              <w:t>延长保修期；b. 年开机率在85-90%之间按一赔</w:t>
            </w:r>
            <w:r>
              <w:rPr>
                <w:rFonts w:ascii="宋体" w:hAnsi="宋体" w:cs="宋体" w:hint="eastAsia"/>
                <w:kern w:val="0"/>
                <w:szCs w:val="21"/>
                <w:u w:val="single"/>
              </w:rPr>
              <w:t xml:space="preserve"> 五</w:t>
            </w:r>
            <w:r>
              <w:rPr>
                <w:rFonts w:ascii="宋体" w:hAnsi="宋体" w:cs="宋体" w:hint="eastAsia"/>
                <w:kern w:val="0"/>
                <w:szCs w:val="21"/>
              </w:rPr>
              <w:t>延长保修期；c. 年开机率低于85%，投标人必须无条件更换新机，并重新计算保修期，以及赔偿用户的直接经济损失和间接经济损失。注：年开机率=（365-停机天数）/365）</w:t>
            </w:r>
          </w:p>
        </w:tc>
      </w:tr>
      <w:tr w:rsidR="0005195F">
        <w:trPr>
          <w:trHeight w:val="280"/>
        </w:trPr>
        <w:tc>
          <w:tcPr>
            <w:tcW w:w="9356" w:type="dxa"/>
            <w:gridSpan w:val="3"/>
            <w:tcBorders>
              <w:top w:val="single" w:sz="4" w:space="0" w:color="auto"/>
              <w:left w:val="single" w:sz="4" w:space="0" w:color="auto"/>
              <w:bottom w:val="single" w:sz="4" w:space="0" w:color="auto"/>
              <w:right w:val="single" w:sz="4" w:space="0" w:color="auto"/>
            </w:tcBorders>
          </w:tcPr>
          <w:p w:rsidR="0005195F" w:rsidRDefault="001D20D1">
            <w:pPr>
              <w:widowControl/>
              <w:spacing w:before="100" w:beforeAutospacing="1" w:after="100" w:afterAutospacing="1" w:line="300" w:lineRule="exact"/>
              <w:jc w:val="left"/>
              <w:rPr>
                <w:rFonts w:ascii="宋体" w:hAnsi="宋体" w:cs="宋体"/>
                <w:kern w:val="0"/>
                <w:szCs w:val="21"/>
              </w:rPr>
            </w:pPr>
            <w:r>
              <w:rPr>
                <w:rFonts w:ascii="Calibri" w:hAnsi="Calibri" w:cs="宋体" w:hint="eastAsia"/>
                <w:b/>
                <w:kern w:val="0"/>
                <w:szCs w:val="21"/>
              </w:rPr>
              <w:t>（二）免费保修期外售后服务要求</w:t>
            </w:r>
          </w:p>
        </w:tc>
      </w:tr>
      <w:tr w:rsidR="0005195F">
        <w:trPr>
          <w:trHeight w:val="349"/>
        </w:trPr>
        <w:tc>
          <w:tcPr>
            <w:tcW w:w="709" w:type="dxa"/>
            <w:vMerge w:val="restart"/>
            <w:tcBorders>
              <w:top w:val="single" w:sz="4" w:space="0" w:color="auto"/>
              <w:left w:val="single" w:sz="4" w:space="0" w:color="auto"/>
              <w:right w:val="single" w:sz="4" w:space="0" w:color="auto"/>
            </w:tcBorders>
            <w:vAlign w:val="center"/>
          </w:tcPr>
          <w:p w:rsidR="0005195F" w:rsidRDefault="001D20D1">
            <w:pPr>
              <w:widowControl/>
              <w:spacing w:before="100" w:beforeAutospacing="1" w:after="100" w:afterAutospacing="1" w:line="300" w:lineRule="exact"/>
              <w:jc w:val="center"/>
              <w:rPr>
                <w:rFonts w:ascii="宋体" w:hAnsi="宋体" w:cs="宋体"/>
                <w:kern w:val="0"/>
                <w:szCs w:val="21"/>
              </w:rPr>
            </w:pPr>
            <w:r>
              <w:rPr>
                <w:rFonts w:ascii="宋体" w:hAnsi="宋体" w:cs="宋体"/>
                <w:b/>
                <w:kern w:val="0"/>
                <w:szCs w:val="21"/>
              </w:rPr>
              <w:t>1</w:t>
            </w:r>
          </w:p>
        </w:tc>
        <w:tc>
          <w:tcPr>
            <w:tcW w:w="1417" w:type="dxa"/>
            <w:vMerge w:val="restart"/>
            <w:tcBorders>
              <w:top w:val="single" w:sz="4" w:space="0" w:color="auto"/>
              <w:left w:val="single" w:sz="4" w:space="0" w:color="auto"/>
              <w:right w:val="single" w:sz="4" w:space="0" w:color="auto"/>
            </w:tcBorders>
            <w:vAlign w:val="center"/>
          </w:tcPr>
          <w:p w:rsidR="0005195F" w:rsidRDefault="001D20D1">
            <w:pPr>
              <w:widowControl/>
              <w:spacing w:before="100" w:beforeAutospacing="1" w:after="100" w:afterAutospacing="1" w:line="300" w:lineRule="exact"/>
              <w:jc w:val="center"/>
              <w:rPr>
                <w:rFonts w:ascii="宋体" w:hAnsi="宋体" w:cs="宋体"/>
                <w:kern w:val="0"/>
                <w:szCs w:val="21"/>
              </w:rPr>
            </w:pPr>
            <w:r>
              <w:rPr>
                <w:rFonts w:ascii="宋体" w:hAnsi="宋体" w:cs="宋体" w:hint="eastAsia"/>
                <w:b/>
                <w:kern w:val="0"/>
                <w:szCs w:val="21"/>
              </w:rPr>
              <w:t>维修零配件、消耗品和延续保修合同的报价</w:t>
            </w:r>
          </w:p>
        </w:tc>
        <w:tc>
          <w:tcPr>
            <w:tcW w:w="7230" w:type="dxa"/>
            <w:tcBorders>
              <w:top w:val="single" w:sz="4" w:space="0" w:color="auto"/>
              <w:left w:val="single" w:sz="4" w:space="0" w:color="auto"/>
              <w:bottom w:val="single" w:sz="4" w:space="0" w:color="auto"/>
              <w:right w:val="single" w:sz="4" w:space="0" w:color="auto"/>
            </w:tcBorders>
          </w:tcPr>
          <w:p w:rsidR="0005195F" w:rsidRDefault="001D20D1">
            <w:pPr>
              <w:widowControl/>
              <w:spacing w:before="100" w:beforeAutospacing="1" w:after="100" w:afterAutospacing="1" w:line="300" w:lineRule="exact"/>
              <w:jc w:val="left"/>
              <w:rPr>
                <w:rFonts w:ascii="宋体" w:hAnsi="宋体" w:cs="宋体"/>
                <w:kern w:val="0"/>
                <w:szCs w:val="21"/>
              </w:rPr>
            </w:pPr>
            <w:r>
              <w:rPr>
                <w:rFonts w:ascii="宋体" w:hAnsi="宋体" w:cs="宋体" w:hint="eastAsia"/>
                <w:kern w:val="0"/>
                <w:szCs w:val="21"/>
              </w:rPr>
              <w:t>1.1由设备制造商提供售后服务,</w:t>
            </w:r>
            <w:r>
              <w:rPr>
                <w:rFonts w:asciiTheme="minorEastAsia" w:eastAsiaTheme="minorEastAsia" w:hAnsiTheme="minorEastAsia" w:hint="eastAsia"/>
                <w:bCs/>
                <w:kern w:val="0"/>
                <w:szCs w:val="21"/>
                <w:u w:val="single"/>
              </w:rPr>
              <w:t>1</w:t>
            </w:r>
            <w:r>
              <w:rPr>
                <w:rFonts w:ascii="宋体" w:hAnsi="宋体" w:cs="宋体" w:hint="eastAsia"/>
                <w:kern w:val="0"/>
                <w:szCs w:val="21"/>
              </w:rPr>
              <w:t>小时内响应，</w:t>
            </w:r>
            <w:r>
              <w:rPr>
                <w:rFonts w:ascii="宋体" w:hAnsi="宋体" w:cs="宋体" w:hint="eastAsia"/>
                <w:bCs/>
                <w:kern w:val="0"/>
                <w:szCs w:val="21"/>
                <w:u w:val="single"/>
              </w:rPr>
              <w:t>24</w:t>
            </w:r>
            <w:r>
              <w:rPr>
                <w:rFonts w:ascii="宋体" w:hAnsi="宋体" w:cs="宋体" w:hint="eastAsia"/>
                <w:kern w:val="0"/>
                <w:szCs w:val="21"/>
              </w:rPr>
              <w:t>小时维修到位（不可抗力情况除外）。消耗品和零配件供应及时，特殊情况下可提供备用机。</w:t>
            </w:r>
          </w:p>
        </w:tc>
      </w:tr>
      <w:tr w:rsidR="0005195F">
        <w:trPr>
          <w:trHeight w:val="349"/>
        </w:trPr>
        <w:tc>
          <w:tcPr>
            <w:tcW w:w="709" w:type="dxa"/>
            <w:vMerge/>
            <w:tcBorders>
              <w:left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1417" w:type="dxa"/>
            <w:vMerge/>
            <w:tcBorders>
              <w:left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05195F" w:rsidRDefault="001D20D1">
            <w:pPr>
              <w:widowControl/>
              <w:spacing w:before="100" w:beforeAutospacing="1" w:after="100" w:afterAutospacing="1" w:line="300" w:lineRule="exact"/>
              <w:jc w:val="left"/>
              <w:rPr>
                <w:rFonts w:ascii="宋体" w:hAnsi="宋体" w:cs="宋体"/>
                <w:kern w:val="0"/>
                <w:szCs w:val="21"/>
              </w:rPr>
            </w:pPr>
            <w:r>
              <w:rPr>
                <w:rFonts w:ascii="宋体" w:hAnsi="宋体" w:cs="宋体" w:hint="eastAsia"/>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r>
      <w:tr w:rsidR="0005195F">
        <w:trPr>
          <w:trHeight w:val="349"/>
        </w:trPr>
        <w:tc>
          <w:tcPr>
            <w:tcW w:w="709" w:type="dxa"/>
            <w:vMerge/>
            <w:tcBorders>
              <w:left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1417" w:type="dxa"/>
            <w:vMerge/>
            <w:tcBorders>
              <w:left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05195F" w:rsidRDefault="001D20D1">
            <w:pPr>
              <w:widowControl/>
              <w:spacing w:before="100" w:beforeAutospacing="1" w:after="100" w:afterAutospacing="1" w:line="300" w:lineRule="exact"/>
              <w:jc w:val="left"/>
              <w:rPr>
                <w:rFonts w:ascii="宋体" w:hAnsi="宋体" w:cs="宋体"/>
                <w:kern w:val="0"/>
                <w:szCs w:val="21"/>
              </w:rPr>
            </w:pPr>
            <w:r>
              <w:rPr>
                <w:rFonts w:ascii="宋体" w:hAnsi="宋体" w:cs="宋体" w:hint="eastAsia"/>
                <w:kern w:val="0"/>
                <w:szCs w:val="21"/>
              </w:rPr>
              <w:t>1.3采购人可与投标人就优惠价进行谈判，但优惠价不得高于投标人在投标文件的《零配件、消耗品和延续保修合同报价明清单》中承诺的维修零配件、消耗品和延续保修合同的报价。</w:t>
            </w:r>
          </w:p>
        </w:tc>
      </w:tr>
      <w:tr w:rsidR="0005195F">
        <w:trPr>
          <w:trHeight w:val="349"/>
        </w:trPr>
        <w:tc>
          <w:tcPr>
            <w:tcW w:w="709" w:type="dxa"/>
            <w:vMerge/>
            <w:tcBorders>
              <w:left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1417" w:type="dxa"/>
            <w:vMerge/>
            <w:tcBorders>
              <w:left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05195F" w:rsidRDefault="001D20D1">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1.4设备制造商维修的货物经采购人验收合格，且设备制造商提供维修专用发</w:t>
            </w:r>
            <w:r>
              <w:rPr>
                <w:rFonts w:ascii="宋体" w:hAnsi="宋体" w:cs="宋体" w:hint="eastAsia"/>
                <w:kern w:val="0"/>
                <w:szCs w:val="21"/>
              </w:rPr>
              <w:lastRenderedPageBreak/>
              <w:t>票后，采购人支付维修费用。</w:t>
            </w:r>
          </w:p>
        </w:tc>
      </w:tr>
      <w:tr w:rsidR="0005195F">
        <w:trPr>
          <w:trHeight w:val="349"/>
        </w:trPr>
        <w:tc>
          <w:tcPr>
            <w:tcW w:w="709" w:type="dxa"/>
            <w:vMerge/>
            <w:tcBorders>
              <w:left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1417" w:type="dxa"/>
            <w:vMerge/>
            <w:tcBorders>
              <w:left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05195F" w:rsidRDefault="001D20D1">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1.5投标人及设备制造商不得以任何理由不按时进行维修，不得要求采购人购买所谓“保修服务”（即：不论设备有无故障先买保修服务），不得在设备</w:t>
            </w:r>
            <w:proofErr w:type="gramStart"/>
            <w:r>
              <w:rPr>
                <w:rFonts w:ascii="宋体" w:hAnsi="宋体" w:cs="宋体" w:hint="eastAsia"/>
                <w:kern w:val="0"/>
                <w:szCs w:val="21"/>
              </w:rPr>
              <w:t>中嵌设任何</w:t>
            </w:r>
            <w:proofErr w:type="gramEnd"/>
            <w:r>
              <w:rPr>
                <w:rFonts w:ascii="宋体" w:hAnsi="宋体" w:cs="宋体" w:hint="eastAsia"/>
                <w:kern w:val="0"/>
                <w:szCs w:val="21"/>
              </w:rPr>
              <w:t>不利于采购人使用与维修设备的障碍。</w:t>
            </w:r>
          </w:p>
        </w:tc>
      </w:tr>
      <w:tr w:rsidR="0005195F">
        <w:trPr>
          <w:trHeight w:val="349"/>
        </w:trPr>
        <w:tc>
          <w:tcPr>
            <w:tcW w:w="9356" w:type="dxa"/>
            <w:gridSpan w:val="3"/>
            <w:tcBorders>
              <w:top w:val="single" w:sz="4" w:space="0" w:color="auto"/>
              <w:left w:val="single" w:sz="4" w:space="0" w:color="auto"/>
              <w:bottom w:val="single" w:sz="4" w:space="0" w:color="auto"/>
              <w:right w:val="single" w:sz="4" w:space="0" w:color="auto"/>
            </w:tcBorders>
          </w:tcPr>
          <w:p w:rsidR="0005195F" w:rsidRDefault="001D20D1">
            <w:pPr>
              <w:widowControl/>
              <w:spacing w:before="100" w:beforeAutospacing="1" w:after="100" w:afterAutospacing="1"/>
              <w:jc w:val="left"/>
              <w:rPr>
                <w:rFonts w:ascii="宋体" w:hAnsi="宋体" w:cs="宋体"/>
                <w:kern w:val="0"/>
                <w:szCs w:val="21"/>
              </w:rPr>
            </w:pPr>
            <w:r>
              <w:rPr>
                <w:rFonts w:ascii="Calibri" w:hAnsi="Calibri" w:cs="宋体" w:hint="eastAsia"/>
                <w:b/>
                <w:kern w:val="0"/>
                <w:szCs w:val="21"/>
              </w:rPr>
              <w:t>（三）其他商务要求</w:t>
            </w:r>
          </w:p>
        </w:tc>
      </w:tr>
      <w:tr w:rsidR="0005195F">
        <w:trPr>
          <w:trHeight w:val="349"/>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05195F" w:rsidRDefault="001D20D1">
            <w:pPr>
              <w:widowControl/>
              <w:spacing w:before="100" w:beforeAutospacing="1" w:after="100" w:afterAutospacing="1"/>
              <w:jc w:val="center"/>
              <w:rPr>
                <w:rFonts w:ascii="宋体" w:hAnsi="宋体" w:cs="宋体"/>
                <w:kern w:val="0"/>
                <w:szCs w:val="21"/>
              </w:rPr>
            </w:pPr>
            <w:r>
              <w:rPr>
                <w:rFonts w:ascii="宋体" w:hAnsi="宋体" w:cs="宋体"/>
                <w:b/>
                <w:kern w:val="0"/>
                <w:szCs w:val="21"/>
              </w:rPr>
              <w:t>1</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5195F" w:rsidRDefault="001D20D1">
            <w:pPr>
              <w:widowControl/>
              <w:spacing w:before="100" w:beforeAutospacing="1" w:after="100" w:afterAutospacing="1"/>
              <w:jc w:val="center"/>
              <w:rPr>
                <w:rFonts w:ascii="宋体" w:hAnsi="宋体" w:cs="宋体"/>
                <w:kern w:val="0"/>
                <w:szCs w:val="21"/>
              </w:rPr>
            </w:pPr>
            <w:r>
              <w:rPr>
                <w:rFonts w:ascii="宋体" w:hAnsi="宋体" w:cs="宋体" w:hint="eastAsia"/>
                <w:b/>
                <w:kern w:val="0"/>
                <w:szCs w:val="21"/>
              </w:rPr>
              <w:t>交货要求</w:t>
            </w:r>
          </w:p>
        </w:tc>
        <w:tc>
          <w:tcPr>
            <w:tcW w:w="7230" w:type="dxa"/>
            <w:tcBorders>
              <w:top w:val="single" w:sz="4" w:space="0" w:color="auto"/>
              <w:left w:val="single" w:sz="4" w:space="0" w:color="auto"/>
              <w:bottom w:val="single" w:sz="4" w:space="0" w:color="auto"/>
              <w:right w:val="single" w:sz="4" w:space="0" w:color="auto"/>
            </w:tcBorders>
          </w:tcPr>
          <w:p w:rsidR="0005195F" w:rsidRDefault="001D20D1">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w:t>
            </w:r>
            <w:r w:rsidRPr="005C7BC2">
              <w:rPr>
                <w:rFonts w:ascii="宋体" w:hAnsi="宋体" w:cs="宋体"/>
                <w:kern w:val="0"/>
                <w:szCs w:val="21"/>
              </w:rPr>
              <w:t>1.1</w:t>
            </w:r>
            <w:r>
              <w:rPr>
                <w:rFonts w:ascii="宋体" w:hAnsi="宋体" w:cs="宋体" w:hint="eastAsia"/>
                <w:kern w:val="0"/>
                <w:szCs w:val="21"/>
              </w:rPr>
              <w:t>投标人所投产品为国产的，在签订合同之日起30天内交货；进口产品的，在签订合同之日起45天内交货。</w:t>
            </w:r>
          </w:p>
        </w:tc>
      </w:tr>
      <w:tr w:rsidR="0005195F">
        <w:trPr>
          <w:trHeight w:val="450"/>
        </w:trPr>
        <w:tc>
          <w:tcPr>
            <w:tcW w:w="709" w:type="dxa"/>
            <w:vMerge/>
            <w:tcBorders>
              <w:top w:val="single" w:sz="4" w:space="0" w:color="auto"/>
              <w:left w:val="single" w:sz="4" w:space="0" w:color="auto"/>
              <w:bottom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05195F" w:rsidRDefault="001D20D1">
            <w:pPr>
              <w:widowControl/>
              <w:spacing w:before="100" w:beforeAutospacing="1" w:after="100" w:afterAutospacing="1"/>
              <w:jc w:val="left"/>
              <w:rPr>
                <w:rFonts w:ascii="宋体" w:hAnsi="宋体" w:cs="宋体"/>
                <w:kern w:val="0"/>
                <w:szCs w:val="21"/>
              </w:rPr>
            </w:pPr>
            <w:r>
              <w:rPr>
                <w:rFonts w:ascii="宋体" w:hAnsi="宋体" w:cs="宋体"/>
                <w:bCs/>
                <w:kern w:val="0"/>
                <w:szCs w:val="21"/>
              </w:rPr>
              <w:t>1.2</w:t>
            </w:r>
            <w:r>
              <w:rPr>
                <w:rFonts w:ascii="Calibri" w:hAnsi="Calibri" w:cs="宋体" w:hint="eastAsia"/>
                <w:bCs/>
                <w:kern w:val="0"/>
                <w:szCs w:val="21"/>
              </w:rPr>
              <w:t>投标人</w:t>
            </w:r>
            <w:r>
              <w:rPr>
                <w:rFonts w:ascii="宋体" w:hAnsi="宋体" w:cs="宋体" w:hint="eastAsia"/>
                <w:kern w:val="0"/>
                <w:szCs w:val="21"/>
              </w:rPr>
              <w:t>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05195F">
        <w:trPr>
          <w:trHeight w:val="450"/>
        </w:trPr>
        <w:tc>
          <w:tcPr>
            <w:tcW w:w="709" w:type="dxa"/>
            <w:vMerge/>
            <w:tcBorders>
              <w:top w:val="single" w:sz="4" w:space="0" w:color="auto"/>
              <w:left w:val="single" w:sz="4" w:space="0" w:color="auto"/>
              <w:bottom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05195F" w:rsidRDefault="001D20D1">
            <w:pPr>
              <w:widowControl/>
              <w:spacing w:before="100" w:beforeAutospacing="1" w:after="100" w:afterAutospacing="1"/>
              <w:jc w:val="left"/>
              <w:rPr>
                <w:rFonts w:ascii="宋体" w:hAnsi="宋体" w:cs="宋体"/>
                <w:kern w:val="0"/>
                <w:szCs w:val="21"/>
              </w:rPr>
            </w:pPr>
            <w:r>
              <w:rPr>
                <w:rFonts w:ascii="宋体" w:hAnsi="宋体" w:cs="宋体" w:hint="eastAsia"/>
                <w:spacing w:val="-3"/>
                <w:kern w:val="0"/>
                <w:szCs w:val="21"/>
              </w:rPr>
              <w:t>1.3提供的货物必须为全新、经检验合格的产品。产品如需要计量检定的应提供相关计量检定部门出具的合法检定报告。其中，进口设备必须具有</w:t>
            </w:r>
            <w:r>
              <w:rPr>
                <w:rFonts w:ascii="宋体" w:hAnsi="宋体" w:cs="宋体" w:hint="eastAsia"/>
                <w:kern w:val="0"/>
                <w:szCs w:val="21"/>
              </w:rPr>
              <w:t>报关证明</w:t>
            </w:r>
            <w:r>
              <w:rPr>
                <w:rFonts w:ascii="宋体" w:hAnsi="宋体" w:cs="宋体" w:hint="eastAsia"/>
                <w:spacing w:val="-3"/>
                <w:kern w:val="0"/>
                <w:szCs w:val="21"/>
              </w:rPr>
              <w:t>文件、</w:t>
            </w:r>
            <w:r>
              <w:rPr>
                <w:rFonts w:ascii="宋体" w:hAnsi="宋体" w:cs="宋体" w:hint="eastAsia"/>
                <w:kern w:val="0"/>
                <w:szCs w:val="21"/>
              </w:rPr>
              <w:t>原产地证明和</w:t>
            </w:r>
            <w:r>
              <w:rPr>
                <w:rFonts w:ascii="宋体" w:hAnsi="宋体" w:cs="宋体" w:hint="eastAsia"/>
                <w:spacing w:val="-3"/>
                <w:kern w:val="0"/>
                <w:szCs w:val="21"/>
              </w:rPr>
              <w:t>商检合格证明文件。国家要求强检的设备需带第三方检测报告，合格证明。</w:t>
            </w:r>
          </w:p>
        </w:tc>
      </w:tr>
      <w:tr w:rsidR="0005195F">
        <w:trPr>
          <w:trHeight w:val="349"/>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05195F" w:rsidRDefault="001D20D1">
            <w:pPr>
              <w:widowControl/>
              <w:spacing w:before="100" w:beforeAutospacing="1" w:after="100" w:afterAutospacing="1"/>
              <w:jc w:val="center"/>
              <w:rPr>
                <w:rFonts w:ascii="宋体" w:hAnsi="宋体" w:cs="宋体"/>
                <w:kern w:val="0"/>
                <w:szCs w:val="21"/>
              </w:rPr>
            </w:pPr>
            <w:r>
              <w:rPr>
                <w:rFonts w:ascii="宋体" w:hAnsi="宋体" w:cs="宋体"/>
                <w:b/>
                <w:kern w:val="0"/>
                <w:szCs w:val="21"/>
              </w:rPr>
              <w:t>2</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5195F" w:rsidRDefault="001D20D1">
            <w:pPr>
              <w:widowControl/>
              <w:spacing w:before="100" w:beforeAutospacing="1" w:after="100" w:afterAutospacing="1"/>
              <w:jc w:val="center"/>
              <w:rPr>
                <w:rFonts w:ascii="宋体" w:hAnsi="宋体" w:cs="宋体"/>
                <w:kern w:val="0"/>
                <w:szCs w:val="21"/>
              </w:rPr>
            </w:pPr>
            <w:r>
              <w:rPr>
                <w:rFonts w:ascii="宋体" w:hAnsi="宋体" w:cs="宋体" w:hint="eastAsia"/>
                <w:b/>
                <w:bCs/>
                <w:kern w:val="0"/>
                <w:szCs w:val="21"/>
              </w:rPr>
              <w:t>运输、安装和验收</w:t>
            </w:r>
          </w:p>
        </w:tc>
        <w:tc>
          <w:tcPr>
            <w:tcW w:w="7230" w:type="dxa"/>
            <w:tcBorders>
              <w:top w:val="single" w:sz="4" w:space="0" w:color="auto"/>
              <w:left w:val="single" w:sz="4" w:space="0" w:color="auto"/>
              <w:bottom w:val="single" w:sz="4" w:space="0" w:color="auto"/>
              <w:right w:val="single" w:sz="4" w:space="0" w:color="auto"/>
            </w:tcBorders>
          </w:tcPr>
          <w:p w:rsidR="0005195F" w:rsidRDefault="001D20D1">
            <w:pPr>
              <w:widowControl/>
              <w:spacing w:before="100" w:beforeAutospacing="1" w:after="100" w:afterAutospacing="1" w:line="340" w:lineRule="exact"/>
              <w:jc w:val="left"/>
              <w:rPr>
                <w:rFonts w:ascii="宋体" w:hAnsi="宋体" w:cs="宋体"/>
                <w:kern w:val="0"/>
                <w:szCs w:val="21"/>
              </w:rPr>
            </w:pPr>
            <w:r>
              <w:rPr>
                <w:rFonts w:ascii="宋体" w:hAnsi="宋体" w:cs="宋体"/>
                <w:bCs/>
                <w:kern w:val="0"/>
                <w:szCs w:val="21"/>
              </w:rPr>
              <w:t>2.1</w:t>
            </w:r>
            <w:r>
              <w:rPr>
                <w:rFonts w:ascii="Calibri" w:hAnsi="Calibri" w:cs="宋体" w:hint="eastAsia"/>
                <w:bCs/>
                <w:kern w:val="0"/>
                <w:szCs w:val="21"/>
              </w:rPr>
              <w:t>投标人</w:t>
            </w:r>
            <w:r>
              <w:rPr>
                <w:rFonts w:ascii="宋体" w:hAnsi="宋体" w:cs="宋体" w:hint="eastAsia"/>
                <w:bCs/>
                <w:kern w:val="0"/>
                <w:szCs w:val="21"/>
              </w:rPr>
              <w:t>负责将</w:t>
            </w:r>
            <w:r>
              <w:rPr>
                <w:rFonts w:ascii="宋体" w:hAnsi="宋体" w:cs="宋体" w:hint="eastAsia"/>
                <w:kern w:val="0"/>
                <w:szCs w:val="21"/>
              </w:rPr>
              <w:t>货物</w:t>
            </w:r>
            <w:r>
              <w:rPr>
                <w:rFonts w:ascii="宋体" w:hAnsi="宋体" w:cs="宋体" w:hint="eastAsia"/>
                <w:bCs/>
                <w:kern w:val="0"/>
                <w:szCs w:val="21"/>
              </w:rPr>
              <w:t>安全无损运抵采购人指定地点,并承担设备的包装、运输、保险、装卸、安装调试、培训、商检及计量检测、关税、增值税和进口代理等费用。</w:t>
            </w:r>
          </w:p>
        </w:tc>
      </w:tr>
      <w:tr w:rsidR="0005195F">
        <w:trPr>
          <w:trHeight w:val="349"/>
        </w:trPr>
        <w:tc>
          <w:tcPr>
            <w:tcW w:w="709" w:type="dxa"/>
            <w:vMerge/>
            <w:tcBorders>
              <w:top w:val="single" w:sz="4" w:space="0" w:color="auto"/>
              <w:left w:val="single" w:sz="4" w:space="0" w:color="auto"/>
              <w:bottom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05195F" w:rsidRDefault="001D20D1">
            <w:pPr>
              <w:widowControl/>
              <w:tabs>
                <w:tab w:val="left" w:pos="1260"/>
              </w:tabs>
              <w:spacing w:before="100" w:beforeAutospacing="1" w:after="100" w:afterAutospacing="1" w:line="340" w:lineRule="exact"/>
              <w:jc w:val="left"/>
              <w:rPr>
                <w:rFonts w:ascii="宋体" w:hAnsi="宋体" w:cs="宋体"/>
                <w:kern w:val="0"/>
                <w:szCs w:val="21"/>
              </w:rPr>
            </w:pPr>
            <w:r>
              <w:rPr>
                <w:rFonts w:ascii="宋体" w:hAnsi="宋体" w:cs="宋体"/>
                <w:bCs/>
                <w:kern w:val="0"/>
                <w:szCs w:val="21"/>
              </w:rPr>
              <w:t>2.2</w:t>
            </w:r>
            <w:r>
              <w:rPr>
                <w:rFonts w:ascii="宋体" w:hAnsi="宋体" w:cs="宋体" w:hint="eastAsia"/>
                <w:bCs/>
                <w:kern w:val="0"/>
                <w:szCs w:val="21"/>
              </w:rPr>
              <w:t>采购人有权检验或测试货物，以确认货物是否符合合同规格的要求，并且不承担额外的费用。如果发现所交货物与投标文件中所承诺的不符或存在质量、技术缺陷等,采购人可以拒绝接收该货物,投标人应在</w:t>
            </w:r>
            <w:r>
              <w:rPr>
                <w:rFonts w:ascii="宋体" w:hAnsi="宋体" w:cs="宋体" w:hint="eastAsia"/>
                <w:bCs/>
                <w:kern w:val="0"/>
                <w:szCs w:val="21"/>
                <w:u w:val="single"/>
              </w:rPr>
              <w:t>7</w:t>
            </w:r>
            <w:r>
              <w:rPr>
                <w:rFonts w:ascii="宋体" w:hAnsi="宋体" w:cs="宋体" w:hint="eastAsia"/>
                <w:bCs/>
                <w:kern w:val="0"/>
                <w:szCs w:val="21"/>
              </w:rPr>
              <w:t>内采取补足、更换或退货等措施,以满足规格的要求，由此发生的一切损失和费用由投标人承担。</w:t>
            </w:r>
          </w:p>
        </w:tc>
      </w:tr>
      <w:tr w:rsidR="0005195F">
        <w:trPr>
          <w:trHeight w:val="349"/>
        </w:trPr>
        <w:tc>
          <w:tcPr>
            <w:tcW w:w="709" w:type="dxa"/>
            <w:vMerge/>
            <w:tcBorders>
              <w:top w:val="single" w:sz="4" w:space="0" w:color="auto"/>
              <w:left w:val="single" w:sz="4" w:space="0" w:color="auto"/>
              <w:bottom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05195F" w:rsidRDefault="001D20D1">
            <w:pPr>
              <w:widowControl/>
              <w:tabs>
                <w:tab w:val="left" w:pos="1260"/>
              </w:tabs>
              <w:spacing w:before="100" w:beforeAutospacing="1" w:after="100" w:afterAutospacing="1" w:line="340" w:lineRule="exact"/>
              <w:jc w:val="left"/>
              <w:rPr>
                <w:rFonts w:ascii="宋体" w:hAnsi="宋体" w:cs="宋体"/>
                <w:kern w:val="0"/>
                <w:szCs w:val="21"/>
              </w:rPr>
            </w:pPr>
            <w:r>
              <w:rPr>
                <w:rFonts w:ascii="宋体" w:hAnsi="宋体" w:cs="宋体" w:hint="eastAsia"/>
                <w:spacing w:val="-3"/>
                <w:kern w:val="0"/>
                <w:szCs w:val="21"/>
              </w:rPr>
              <w:t>2.3投标人负责货物的现场安装和调试,提供货物安装、调试和维修所需的专用工具和辅助材料。投标人应在货物运至指定地点后一周内开始安装调试,并在</w:t>
            </w:r>
            <w:r>
              <w:rPr>
                <w:rFonts w:ascii="宋体" w:hAnsi="宋体" w:cs="宋体" w:hint="eastAsia"/>
                <w:bCs/>
                <w:kern w:val="0"/>
                <w:szCs w:val="21"/>
                <w:u w:val="single"/>
              </w:rPr>
              <w:t>10</w:t>
            </w:r>
            <w:r>
              <w:rPr>
                <w:rFonts w:ascii="宋体" w:hAnsi="宋体" w:cs="宋体" w:hint="eastAsia"/>
                <w:spacing w:val="-3"/>
                <w:kern w:val="0"/>
                <w:szCs w:val="21"/>
              </w:rPr>
              <w:t>天内安装调试完毕。</w:t>
            </w:r>
          </w:p>
        </w:tc>
      </w:tr>
      <w:tr w:rsidR="0005195F">
        <w:trPr>
          <w:trHeight w:val="349"/>
        </w:trPr>
        <w:tc>
          <w:tcPr>
            <w:tcW w:w="709" w:type="dxa"/>
            <w:vMerge/>
            <w:tcBorders>
              <w:top w:val="single" w:sz="4" w:space="0" w:color="auto"/>
              <w:left w:val="single" w:sz="4" w:space="0" w:color="auto"/>
              <w:bottom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05195F" w:rsidRDefault="001D20D1">
            <w:pPr>
              <w:widowControl/>
              <w:tabs>
                <w:tab w:val="left" w:pos="1260"/>
              </w:tabs>
              <w:spacing w:before="100" w:beforeAutospacing="1" w:after="100" w:afterAutospacing="1" w:line="340" w:lineRule="exact"/>
              <w:jc w:val="left"/>
              <w:rPr>
                <w:rFonts w:ascii="宋体" w:hAnsi="宋体" w:cs="宋体"/>
                <w:kern w:val="0"/>
                <w:szCs w:val="21"/>
              </w:rPr>
            </w:pPr>
            <w:r>
              <w:rPr>
                <w:rFonts w:ascii="宋体" w:hAnsi="宋体" w:cs="宋体" w:hint="eastAsia"/>
                <w:spacing w:val="-3"/>
                <w:kern w:val="0"/>
                <w:szCs w:val="21"/>
              </w:rPr>
              <w:t>2.4由投标人代表和采购人组成验收小组对产品进行验收。验收标准按照国家规定标准执行。经检验设备正常运作后签署验收报告,产品保修期自验收合格之日起算。</w:t>
            </w:r>
          </w:p>
        </w:tc>
      </w:tr>
      <w:tr w:rsidR="0005195F">
        <w:trPr>
          <w:trHeight w:val="751"/>
        </w:trPr>
        <w:tc>
          <w:tcPr>
            <w:tcW w:w="709" w:type="dxa"/>
            <w:tcBorders>
              <w:top w:val="single" w:sz="4" w:space="0" w:color="auto"/>
              <w:left w:val="single" w:sz="4" w:space="0" w:color="auto"/>
              <w:bottom w:val="single" w:sz="4" w:space="0" w:color="auto"/>
              <w:right w:val="single" w:sz="4" w:space="0" w:color="auto"/>
            </w:tcBorders>
            <w:vAlign w:val="center"/>
          </w:tcPr>
          <w:p w:rsidR="0005195F" w:rsidRDefault="001D20D1">
            <w:pPr>
              <w:widowControl/>
              <w:spacing w:before="100" w:beforeAutospacing="1" w:after="100" w:afterAutospacing="1"/>
              <w:jc w:val="center"/>
              <w:rPr>
                <w:rFonts w:ascii="宋体" w:hAnsi="宋体" w:cs="宋体"/>
                <w:kern w:val="0"/>
                <w:szCs w:val="21"/>
              </w:rPr>
            </w:pPr>
            <w:r>
              <w:rPr>
                <w:rFonts w:ascii="宋体" w:hAnsi="宋体" w:cs="宋体"/>
                <w:b/>
                <w:kern w:val="0"/>
                <w:szCs w:val="21"/>
              </w:rPr>
              <w:t>3</w:t>
            </w:r>
          </w:p>
        </w:tc>
        <w:tc>
          <w:tcPr>
            <w:tcW w:w="1417" w:type="dxa"/>
            <w:tcBorders>
              <w:top w:val="single" w:sz="4" w:space="0" w:color="auto"/>
              <w:left w:val="single" w:sz="4" w:space="0" w:color="auto"/>
              <w:bottom w:val="single" w:sz="4" w:space="0" w:color="auto"/>
              <w:right w:val="single" w:sz="4" w:space="0" w:color="auto"/>
            </w:tcBorders>
            <w:vAlign w:val="center"/>
          </w:tcPr>
          <w:p w:rsidR="0005195F" w:rsidRDefault="001D20D1">
            <w:pPr>
              <w:widowControl/>
              <w:spacing w:before="100" w:beforeAutospacing="1" w:after="100" w:afterAutospacing="1"/>
              <w:jc w:val="center"/>
              <w:rPr>
                <w:rFonts w:ascii="宋体" w:hAnsi="宋体" w:cs="宋体"/>
                <w:kern w:val="0"/>
                <w:szCs w:val="21"/>
              </w:rPr>
            </w:pPr>
            <w:r>
              <w:rPr>
                <w:rFonts w:ascii="宋体" w:hAnsi="宋体" w:cs="宋体" w:hint="eastAsia"/>
                <w:b/>
                <w:kern w:val="0"/>
                <w:szCs w:val="21"/>
              </w:rPr>
              <w:t>培训</w:t>
            </w:r>
          </w:p>
        </w:tc>
        <w:tc>
          <w:tcPr>
            <w:tcW w:w="7230" w:type="dxa"/>
            <w:tcBorders>
              <w:top w:val="single" w:sz="4" w:space="0" w:color="auto"/>
              <w:left w:val="single" w:sz="4" w:space="0" w:color="auto"/>
              <w:bottom w:val="single" w:sz="4" w:space="0" w:color="auto"/>
              <w:right w:val="single" w:sz="4" w:space="0" w:color="auto"/>
            </w:tcBorders>
          </w:tcPr>
          <w:p w:rsidR="0005195F" w:rsidRDefault="001D20D1">
            <w:pPr>
              <w:widowControl/>
              <w:spacing w:before="100" w:beforeAutospacing="1" w:after="100" w:afterAutospacing="1"/>
              <w:jc w:val="left"/>
              <w:rPr>
                <w:rFonts w:ascii="宋体" w:hAnsi="宋体" w:cs="宋体"/>
                <w:kern w:val="0"/>
                <w:szCs w:val="21"/>
              </w:rPr>
            </w:pPr>
            <w:r>
              <w:rPr>
                <w:rFonts w:ascii="宋体" w:hAnsi="宋体" w:cs="宋体" w:hint="eastAsia"/>
                <w:bCs/>
                <w:kern w:val="0"/>
                <w:szCs w:val="21"/>
              </w:rPr>
              <w:t>3.1中标人应派专业技术人员免费对采购单位指定人员进行定期培训及指导，直至其完全掌握设备的基本故障处理技术。</w:t>
            </w:r>
          </w:p>
        </w:tc>
      </w:tr>
      <w:tr w:rsidR="0005195F">
        <w:trPr>
          <w:trHeight w:val="349"/>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05195F" w:rsidRDefault="001D20D1">
            <w:pPr>
              <w:widowControl/>
              <w:spacing w:before="100" w:beforeAutospacing="1" w:after="100" w:afterAutospacing="1"/>
              <w:jc w:val="center"/>
              <w:rPr>
                <w:rFonts w:ascii="宋体" w:hAnsi="宋体" w:cs="宋体"/>
                <w:kern w:val="0"/>
                <w:szCs w:val="21"/>
              </w:rPr>
            </w:pPr>
            <w:r>
              <w:rPr>
                <w:rFonts w:ascii="宋体" w:hAnsi="宋体" w:cs="宋体" w:hint="eastAsia"/>
                <w:b/>
                <w:kern w:val="0"/>
                <w:szCs w:val="21"/>
              </w:rPr>
              <w:t>4</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5195F" w:rsidRDefault="001D20D1">
            <w:pPr>
              <w:widowControl/>
              <w:tabs>
                <w:tab w:val="left" w:pos="1260"/>
              </w:tabs>
              <w:spacing w:before="100" w:beforeAutospacing="1" w:after="100" w:afterAutospacing="1" w:line="340" w:lineRule="exact"/>
              <w:jc w:val="center"/>
              <w:rPr>
                <w:rFonts w:ascii="宋体" w:hAnsi="宋体" w:cs="宋体"/>
                <w:kern w:val="0"/>
                <w:szCs w:val="21"/>
              </w:rPr>
            </w:pPr>
            <w:r>
              <w:rPr>
                <w:rFonts w:ascii="宋体" w:hAnsi="宋体" w:cs="宋体" w:hint="eastAsia"/>
                <w:b/>
                <w:kern w:val="0"/>
                <w:szCs w:val="21"/>
              </w:rPr>
              <w:t>知识产权</w:t>
            </w:r>
          </w:p>
        </w:tc>
        <w:tc>
          <w:tcPr>
            <w:tcW w:w="7230" w:type="dxa"/>
            <w:tcBorders>
              <w:top w:val="single" w:sz="4" w:space="0" w:color="auto"/>
              <w:left w:val="single" w:sz="4" w:space="0" w:color="auto"/>
              <w:bottom w:val="single" w:sz="4" w:space="0" w:color="auto"/>
              <w:right w:val="single" w:sz="4" w:space="0" w:color="auto"/>
            </w:tcBorders>
          </w:tcPr>
          <w:p w:rsidR="0005195F" w:rsidRDefault="001D20D1">
            <w:pPr>
              <w:widowControl/>
              <w:tabs>
                <w:tab w:val="left" w:pos="1260"/>
              </w:tabs>
              <w:spacing w:before="100" w:beforeAutospacing="1" w:after="100" w:afterAutospacing="1" w:line="340" w:lineRule="exact"/>
              <w:jc w:val="left"/>
              <w:rPr>
                <w:rFonts w:ascii="宋体" w:hAnsi="宋体" w:cs="宋体"/>
                <w:kern w:val="0"/>
                <w:szCs w:val="21"/>
              </w:rPr>
            </w:pPr>
            <w:r>
              <w:rPr>
                <w:rFonts w:ascii="宋体" w:hAnsi="宋体" w:cs="宋体" w:hint="eastAsia"/>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05195F">
        <w:trPr>
          <w:trHeight w:val="742"/>
        </w:trPr>
        <w:tc>
          <w:tcPr>
            <w:tcW w:w="709" w:type="dxa"/>
            <w:vMerge/>
            <w:tcBorders>
              <w:top w:val="single" w:sz="4" w:space="0" w:color="auto"/>
              <w:left w:val="single" w:sz="4" w:space="0" w:color="auto"/>
              <w:bottom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05195F" w:rsidRDefault="001D20D1">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4.2采购人购买产品后，有权对该产品与其他设备进行配套、整合或适当改进，而免受侵犯专利权的起诉。</w:t>
            </w:r>
          </w:p>
        </w:tc>
      </w:tr>
      <w:tr w:rsidR="0005195F">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05195F" w:rsidRDefault="001D20D1">
            <w:pPr>
              <w:widowControl/>
              <w:spacing w:before="100" w:beforeAutospacing="1" w:after="100" w:afterAutospacing="1"/>
              <w:jc w:val="center"/>
              <w:rPr>
                <w:rFonts w:ascii="宋体" w:hAnsi="宋体" w:cs="宋体"/>
                <w:kern w:val="0"/>
                <w:szCs w:val="21"/>
              </w:rPr>
            </w:pPr>
            <w:r>
              <w:rPr>
                <w:rFonts w:ascii="宋体" w:hAnsi="宋体" w:cs="宋体"/>
                <w:b/>
                <w:kern w:val="0"/>
                <w:szCs w:val="21"/>
              </w:rPr>
              <w:t>5</w:t>
            </w:r>
          </w:p>
        </w:tc>
        <w:tc>
          <w:tcPr>
            <w:tcW w:w="1417" w:type="dxa"/>
            <w:tcBorders>
              <w:top w:val="single" w:sz="4" w:space="0" w:color="auto"/>
              <w:left w:val="single" w:sz="4" w:space="0" w:color="auto"/>
              <w:bottom w:val="single" w:sz="4" w:space="0" w:color="auto"/>
              <w:right w:val="single" w:sz="4" w:space="0" w:color="auto"/>
            </w:tcBorders>
            <w:vAlign w:val="center"/>
          </w:tcPr>
          <w:p w:rsidR="0005195F" w:rsidRDefault="001D20D1">
            <w:pPr>
              <w:widowControl/>
              <w:spacing w:before="100" w:beforeAutospacing="1" w:after="100" w:afterAutospacing="1"/>
              <w:jc w:val="center"/>
              <w:rPr>
                <w:rFonts w:ascii="宋体" w:hAnsi="宋体" w:cs="宋体"/>
                <w:kern w:val="0"/>
                <w:szCs w:val="21"/>
              </w:rPr>
            </w:pPr>
            <w:r>
              <w:rPr>
                <w:rFonts w:ascii="宋体" w:hAnsi="宋体" w:cs="宋体" w:hint="eastAsia"/>
                <w:b/>
                <w:bCs/>
                <w:kern w:val="0"/>
                <w:szCs w:val="21"/>
              </w:rPr>
              <w:t>付款方式</w:t>
            </w:r>
          </w:p>
        </w:tc>
        <w:tc>
          <w:tcPr>
            <w:tcW w:w="7230" w:type="dxa"/>
            <w:tcBorders>
              <w:top w:val="single" w:sz="4" w:space="0" w:color="auto"/>
              <w:left w:val="single" w:sz="4" w:space="0" w:color="auto"/>
              <w:bottom w:val="single" w:sz="4" w:space="0" w:color="auto"/>
              <w:right w:val="single" w:sz="4" w:space="0" w:color="auto"/>
            </w:tcBorders>
          </w:tcPr>
          <w:p w:rsidR="0005195F" w:rsidRDefault="001D20D1">
            <w:pPr>
              <w:widowControl/>
              <w:tabs>
                <w:tab w:val="left" w:pos="1260"/>
              </w:tabs>
              <w:spacing w:before="100" w:beforeAutospacing="1" w:after="100" w:afterAutospacing="1" w:line="340" w:lineRule="exact"/>
              <w:jc w:val="left"/>
              <w:rPr>
                <w:rFonts w:ascii="宋体" w:hAnsi="宋体" w:cs="宋体"/>
                <w:kern w:val="0"/>
                <w:szCs w:val="21"/>
              </w:rPr>
            </w:pPr>
            <w:r>
              <w:rPr>
                <w:rFonts w:ascii="宋体" w:hAnsi="宋体" w:cs="宋体" w:hint="eastAsia"/>
                <w:kern w:val="0"/>
                <w:szCs w:val="21"/>
              </w:rPr>
              <w:t>5.1货到指定地点、验收合格并提供全额发票后，</w:t>
            </w:r>
            <w:proofErr w:type="gramStart"/>
            <w:r>
              <w:rPr>
                <w:rFonts w:ascii="宋体" w:hAnsi="宋体" w:cs="宋体" w:hint="eastAsia"/>
                <w:kern w:val="0"/>
                <w:szCs w:val="21"/>
              </w:rPr>
              <w:t>中标商</w:t>
            </w:r>
            <w:proofErr w:type="gramEnd"/>
            <w:r>
              <w:rPr>
                <w:rFonts w:ascii="宋体" w:hAnsi="宋体" w:cs="宋体" w:hint="eastAsia"/>
                <w:kern w:val="0"/>
                <w:szCs w:val="21"/>
              </w:rPr>
              <w:t>根据采购单位归口科室通知，</w:t>
            </w:r>
            <w:proofErr w:type="gramStart"/>
            <w:r>
              <w:rPr>
                <w:rFonts w:ascii="宋体" w:hAnsi="宋体" w:cs="宋体" w:hint="eastAsia"/>
                <w:kern w:val="0"/>
                <w:szCs w:val="21"/>
              </w:rPr>
              <w:t>中标商</w:t>
            </w:r>
            <w:proofErr w:type="gramEnd"/>
            <w:r>
              <w:rPr>
                <w:rFonts w:ascii="宋体" w:hAnsi="宋体" w:cs="宋体" w:hint="eastAsia"/>
                <w:kern w:val="0"/>
                <w:szCs w:val="21"/>
              </w:rPr>
              <w:t>先付5%作为质保金，采购单位收到后付100%。5%余款作为质保金，质保金在保修期结束后，经采购人确认产品质量无问题后支付。</w:t>
            </w:r>
          </w:p>
        </w:tc>
      </w:tr>
      <w:tr w:rsidR="0005195F">
        <w:trPr>
          <w:trHeight w:val="869"/>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05195F" w:rsidRDefault="001D20D1">
            <w:pPr>
              <w:widowControl/>
              <w:spacing w:before="100" w:beforeAutospacing="1" w:after="100" w:afterAutospacing="1"/>
              <w:jc w:val="center"/>
              <w:rPr>
                <w:rFonts w:ascii="宋体" w:hAnsi="宋体" w:cs="宋体"/>
                <w:kern w:val="0"/>
                <w:szCs w:val="21"/>
              </w:rPr>
            </w:pPr>
            <w:r>
              <w:rPr>
                <w:rFonts w:ascii="宋体" w:hAnsi="宋体" w:cs="宋体"/>
                <w:b/>
                <w:kern w:val="0"/>
                <w:szCs w:val="21"/>
              </w:rPr>
              <w:lastRenderedPageBreak/>
              <w:t>6</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5195F" w:rsidRDefault="001D20D1">
            <w:pPr>
              <w:widowControl/>
              <w:tabs>
                <w:tab w:val="left" w:pos="1260"/>
              </w:tabs>
              <w:spacing w:before="100" w:beforeAutospacing="1" w:after="100" w:afterAutospacing="1" w:line="340" w:lineRule="exact"/>
              <w:jc w:val="center"/>
              <w:rPr>
                <w:rFonts w:ascii="宋体" w:hAnsi="宋体" w:cs="宋体"/>
                <w:kern w:val="0"/>
                <w:szCs w:val="21"/>
              </w:rPr>
            </w:pPr>
            <w:r>
              <w:rPr>
                <w:rFonts w:ascii="宋体" w:hAnsi="宋体" w:cs="宋体" w:hint="eastAsia"/>
                <w:b/>
                <w:kern w:val="0"/>
                <w:szCs w:val="21"/>
              </w:rPr>
              <w:t>违约责任</w:t>
            </w:r>
          </w:p>
        </w:tc>
        <w:tc>
          <w:tcPr>
            <w:tcW w:w="7230" w:type="dxa"/>
            <w:tcBorders>
              <w:top w:val="single" w:sz="4" w:space="0" w:color="auto"/>
              <w:left w:val="single" w:sz="4" w:space="0" w:color="auto"/>
              <w:bottom w:val="single" w:sz="4" w:space="0" w:color="auto"/>
              <w:right w:val="single" w:sz="4" w:space="0" w:color="auto"/>
            </w:tcBorders>
          </w:tcPr>
          <w:p w:rsidR="0005195F" w:rsidRDefault="001D20D1">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6.1如投标人未按照投标文件中承诺的时间交货或提供服务，投标人应承担延期交货和延期服务的违约责任，并赔偿采购人因此造成的实际经济损失。实际经济损失超出履约保证金额，采购人有权终止合同。</w:t>
            </w:r>
          </w:p>
        </w:tc>
      </w:tr>
      <w:tr w:rsidR="0005195F">
        <w:trPr>
          <w:trHeight w:val="1492"/>
        </w:trPr>
        <w:tc>
          <w:tcPr>
            <w:tcW w:w="709" w:type="dxa"/>
            <w:vMerge/>
            <w:tcBorders>
              <w:top w:val="single" w:sz="4" w:space="0" w:color="auto"/>
              <w:left w:val="single" w:sz="4" w:space="0" w:color="auto"/>
              <w:bottom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05195F" w:rsidRDefault="001D20D1">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6.2投标人所交设备的品种、型号、规格、质量、功能、技术参数等方面不能实质性满足招标文件要约的，采购人有权拒绝收货，投标人向采购人偿付项目采购金额千分之 二十 （千分之十以上千</w:t>
            </w:r>
            <w:proofErr w:type="gramStart"/>
            <w:r>
              <w:rPr>
                <w:rFonts w:ascii="宋体" w:hAnsi="宋体" w:cs="宋体" w:hint="eastAsia"/>
                <w:kern w:val="0"/>
                <w:szCs w:val="21"/>
              </w:rPr>
              <w:t>分之二十</w:t>
            </w:r>
            <w:proofErr w:type="gramEnd"/>
            <w:r>
              <w:rPr>
                <w:rFonts w:ascii="宋体" w:hAnsi="宋体" w:cs="宋体" w:hint="eastAsia"/>
                <w:kern w:val="0"/>
                <w:szCs w:val="21"/>
              </w:rPr>
              <w:t>以下）的违约金；造成严重后果的，根据《深圳经济特区政府采购条例》第五十七条第（二）款规定，由主管部门对中标人进行处罚。</w:t>
            </w:r>
          </w:p>
        </w:tc>
      </w:tr>
      <w:tr w:rsidR="0005195F">
        <w:trPr>
          <w:trHeight w:val="349"/>
        </w:trPr>
        <w:tc>
          <w:tcPr>
            <w:tcW w:w="709" w:type="dxa"/>
            <w:vMerge/>
            <w:tcBorders>
              <w:top w:val="single" w:sz="4" w:space="0" w:color="auto"/>
              <w:left w:val="single" w:sz="4" w:space="0" w:color="auto"/>
              <w:bottom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05195F" w:rsidRDefault="001D20D1">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6.3投标人不能交付设备的，投标人向采购人偿付项目采购金额千分之 二十 （千分之十以上千</w:t>
            </w:r>
            <w:proofErr w:type="gramStart"/>
            <w:r>
              <w:rPr>
                <w:rFonts w:ascii="宋体" w:hAnsi="宋体" w:cs="宋体" w:hint="eastAsia"/>
                <w:kern w:val="0"/>
                <w:szCs w:val="21"/>
              </w:rPr>
              <w:t>分之二十</w:t>
            </w:r>
            <w:proofErr w:type="gramEnd"/>
            <w:r>
              <w:rPr>
                <w:rFonts w:ascii="宋体" w:hAnsi="宋体" w:cs="宋体" w:hint="eastAsia"/>
                <w:kern w:val="0"/>
                <w:szCs w:val="21"/>
              </w:rPr>
              <w:t>以下）的违约金；造成严重后果的，根据《深圳经济特区政府采购条例》第五十七条第（二）款规定，由主管部门对中标人进行处罚。</w:t>
            </w:r>
          </w:p>
        </w:tc>
      </w:tr>
      <w:tr w:rsidR="0005195F">
        <w:trPr>
          <w:trHeight w:val="349"/>
        </w:trPr>
        <w:tc>
          <w:tcPr>
            <w:tcW w:w="709" w:type="dxa"/>
            <w:vMerge/>
            <w:tcBorders>
              <w:top w:val="single" w:sz="4" w:space="0" w:color="auto"/>
              <w:left w:val="single" w:sz="4" w:space="0" w:color="auto"/>
              <w:bottom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05195F" w:rsidRDefault="001D20D1">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6.4投标人逾期未交设备的，投标人向采购人每日偿付设备款千分之 二十 （千分之十以上千</w:t>
            </w:r>
            <w:proofErr w:type="gramStart"/>
            <w:r>
              <w:rPr>
                <w:rFonts w:ascii="宋体" w:hAnsi="宋体" w:cs="宋体" w:hint="eastAsia"/>
                <w:kern w:val="0"/>
                <w:szCs w:val="21"/>
              </w:rPr>
              <w:t>分之二十</w:t>
            </w:r>
            <w:proofErr w:type="gramEnd"/>
            <w:r>
              <w:rPr>
                <w:rFonts w:ascii="宋体" w:hAnsi="宋体" w:cs="宋体" w:hint="eastAsia"/>
                <w:kern w:val="0"/>
                <w:szCs w:val="21"/>
              </w:rPr>
              <w:t>以下）的违约金。投标人超过交货期限 60 日仍未交货，采购人有权解除合同。</w:t>
            </w:r>
          </w:p>
        </w:tc>
      </w:tr>
      <w:tr w:rsidR="0005195F">
        <w:trPr>
          <w:trHeight w:val="349"/>
        </w:trPr>
        <w:tc>
          <w:tcPr>
            <w:tcW w:w="709" w:type="dxa"/>
            <w:vMerge/>
            <w:tcBorders>
              <w:top w:val="single" w:sz="4" w:space="0" w:color="auto"/>
              <w:left w:val="single" w:sz="4" w:space="0" w:color="auto"/>
              <w:bottom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05195F" w:rsidRDefault="001D20D1">
            <w:pPr>
              <w:widowControl/>
              <w:spacing w:before="100" w:beforeAutospacing="1" w:after="100" w:afterAutospacing="1"/>
              <w:jc w:val="left"/>
              <w:rPr>
                <w:rFonts w:ascii="宋体" w:hAnsi="宋体" w:cs="宋体"/>
                <w:kern w:val="0"/>
                <w:szCs w:val="21"/>
              </w:rPr>
            </w:pPr>
            <w:r>
              <w:rPr>
                <w:rFonts w:ascii="宋体" w:hAnsi="宋体" w:cs="宋体" w:hint="eastAsia"/>
                <w:kern w:val="0"/>
                <w:szCs w:val="21"/>
              </w:rPr>
              <w:t>6.5违约金先从由投标人履约保证金中扣除，若有不足部分则由中标人补齐。</w:t>
            </w:r>
          </w:p>
        </w:tc>
      </w:tr>
      <w:tr w:rsidR="0005195F">
        <w:trPr>
          <w:trHeight w:val="349"/>
        </w:trPr>
        <w:tc>
          <w:tcPr>
            <w:tcW w:w="709" w:type="dxa"/>
            <w:vMerge/>
            <w:tcBorders>
              <w:top w:val="single" w:sz="4" w:space="0" w:color="auto"/>
              <w:left w:val="single" w:sz="4" w:space="0" w:color="auto"/>
              <w:bottom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05195F" w:rsidRDefault="001D20D1">
            <w:pPr>
              <w:rPr>
                <w:rFonts w:ascii="宋体" w:hAnsi="宋体" w:cs="宋体"/>
                <w:kern w:val="0"/>
                <w:szCs w:val="21"/>
              </w:rPr>
            </w:pPr>
            <w:r>
              <w:rPr>
                <w:rFonts w:ascii="宋体" w:hAnsi="宋体" w:cs="宋体" w:hint="eastAsia"/>
                <w:kern w:val="0"/>
                <w:szCs w:val="21"/>
              </w:rPr>
              <w:t>6.6中标人不能交货的，需偿付不能交货部分货款的</w:t>
            </w:r>
            <w:r>
              <w:rPr>
                <w:rFonts w:hAnsi="宋体" w:cs="宋体" w:hint="eastAsia"/>
                <w:szCs w:val="21"/>
              </w:rPr>
              <w:t>5</w:t>
            </w:r>
            <w:r>
              <w:rPr>
                <w:rFonts w:ascii="宋体" w:hAnsi="宋体" w:cs="宋体" w:hint="eastAsia"/>
                <w:kern w:val="0"/>
                <w:szCs w:val="21"/>
              </w:rPr>
              <w:t>%的违约金并按主管部门相关规定处理。</w:t>
            </w:r>
          </w:p>
        </w:tc>
      </w:tr>
      <w:tr w:rsidR="0005195F">
        <w:trPr>
          <w:trHeight w:val="349"/>
        </w:trPr>
        <w:tc>
          <w:tcPr>
            <w:tcW w:w="709" w:type="dxa"/>
            <w:vMerge/>
            <w:tcBorders>
              <w:top w:val="single" w:sz="4" w:space="0" w:color="auto"/>
              <w:left w:val="single" w:sz="4" w:space="0" w:color="auto"/>
              <w:bottom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05195F" w:rsidRDefault="001D20D1">
            <w:pPr>
              <w:rPr>
                <w:rFonts w:ascii="宋体" w:hAnsi="宋体" w:cs="宋体"/>
                <w:kern w:val="0"/>
                <w:szCs w:val="21"/>
              </w:rPr>
            </w:pPr>
            <w:r>
              <w:rPr>
                <w:rFonts w:ascii="宋体" w:hAnsi="宋体" w:cs="宋体" w:hint="eastAsia"/>
                <w:kern w:val="0"/>
                <w:szCs w:val="21"/>
              </w:rPr>
              <w:t>6.7中标人逾期交货的，将被没收履约保证金并按主管部门相关规定处理。</w:t>
            </w:r>
          </w:p>
        </w:tc>
      </w:tr>
      <w:tr w:rsidR="0005195F">
        <w:trPr>
          <w:trHeight w:val="349"/>
        </w:trPr>
        <w:tc>
          <w:tcPr>
            <w:tcW w:w="709" w:type="dxa"/>
            <w:vMerge/>
            <w:tcBorders>
              <w:top w:val="single" w:sz="4" w:space="0" w:color="auto"/>
              <w:left w:val="single" w:sz="4" w:space="0" w:color="auto"/>
              <w:bottom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5195F" w:rsidRDefault="0005195F">
            <w:pPr>
              <w:widowControl/>
              <w:jc w:val="left"/>
              <w:rPr>
                <w:rFonts w:ascii="宋体" w:hAnsi="宋体" w:cs="宋体"/>
                <w:kern w:val="0"/>
                <w:szCs w:val="21"/>
              </w:rPr>
            </w:pPr>
          </w:p>
        </w:tc>
        <w:tc>
          <w:tcPr>
            <w:tcW w:w="7230" w:type="dxa"/>
            <w:tcBorders>
              <w:top w:val="single" w:sz="4" w:space="0" w:color="auto"/>
              <w:left w:val="single" w:sz="4" w:space="0" w:color="auto"/>
              <w:bottom w:val="single" w:sz="4" w:space="0" w:color="auto"/>
              <w:right w:val="single" w:sz="4" w:space="0" w:color="auto"/>
            </w:tcBorders>
          </w:tcPr>
          <w:p w:rsidR="0005195F" w:rsidRDefault="001D20D1">
            <w:pPr>
              <w:rPr>
                <w:rFonts w:ascii="宋体" w:hAnsi="宋体" w:cs="宋体"/>
                <w:kern w:val="0"/>
                <w:szCs w:val="21"/>
              </w:rPr>
            </w:pPr>
            <w:r>
              <w:rPr>
                <w:rFonts w:ascii="宋体" w:hAnsi="宋体" w:cs="宋体" w:hint="eastAsia"/>
                <w:kern w:val="0"/>
                <w:szCs w:val="21"/>
              </w:rPr>
              <w:t>6.8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05195F">
        <w:trPr>
          <w:trHeight w:val="349"/>
        </w:trPr>
        <w:tc>
          <w:tcPr>
            <w:tcW w:w="709" w:type="dxa"/>
            <w:tcBorders>
              <w:top w:val="single" w:sz="4" w:space="0" w:color="auto"/>
              <w:left w:val="single" w:sz="4" w:space="0" w:color="auto"/>
              <w:right w:val="single" w:sz="4" w:space="0" w:color="auto"/>
            </w:tcBorders>
            <w:vAlign w:val="center"/>
          </w:tcPr>
          <w:p w:rsidR="0005195F" w:rsidRDefault="001D20D1">
            <w:pPr>
              <w:widowControl/>
              <w:spacing w:before="100" w:beforeAutospacing="1" w:after="100" w:afterAutospacing="1"/>
              <w:jc w:val="center"/>
              <w:rPr>
                <w:rFonts w:ascii="宋体" w:hAnsi="宋体" w:cs="宋体"/>
                <w:kern w:val="0"/>
                <w:szCs w:val="21"/>
              </w:rPr>
            </w:pPr>
            <w:r>
              <w:rPr>
                <w:rFonts w:ascii="宋体" w:hAnsi="宋体" w:cs="宋体"/>
                <w:b/>
                <w:kern w:val="0"/>
                <w:szCs w:val="21"/>
              </w:rPr>
              <w:t>7</w:t>
            </w:r>
          </w:p>
        </w:tc>
        <w:tc>
          <w:tcPr>
            <w:tcW w:w="1417" w:type="dxa"/>
            <w:tcBorders>
              <w:top w:val="single" w:sz="4" w:space="0" w:color="auto"/>
              <w:left w:val="single" w:sz="4" w:space="0" w:color="auto"/>
              <w:right w:val="single" w:sz="4" w:space="0" w:color="auto"/>
            </w:tcBorders>
            <w:vAlign w:val="center"/>
          </w:tcPr>
          <w:p w:rsidR="0005195F" w:rsidRDefault="001D20D1">
            <w:pPr>
              <w:widowControl/>
              <w:spacing w:before="100" w:beforeAutospacing="1" w:after="100" w:afterAutospacing="1"/>
              <w:jc w:val="center"/>
              <w:rPr>
                <w:rFonts w:ascii="宋体" w:hAnsi="宋体" w:cs="宋体"/>
                <w:kern w:val="0"/>
                <w:szCs w:val="21"/>
              </w:rPr>
            </w:pPr>
            <w:r>
              <w:rPr>
                <w:rFonts w:ascii="宋体" w:hAnsi="宋体" w:cs="宋体" w:hint="eastAsia"/>
                <w:b/>
                <w:kern w:val="0"/>
                <w:szCs w:val="21"/>
              </w:rPr>
              <w:t>其他</w:t>
            </w:r>
          </w:p>
        </w:tc>
        <w:tc>
          <w:tcPr>
            <w:tcW w:w="7230" w:type="dxa"/>
            <w:tcBorders>
              <w:top w:val="single" w:sz="4" w:space="0" w:color="auto"/>
              <w:left w:val="single" w:sz="4" w:space="0" w:color="auto"/>
              <w:bottom w:val="single" w:sz="4" w:space="0" w:color="auto"/>
              <w:right w:val="single" w:sz="4" w:space="0" w:color="auto"/>
            </w:tcBorders>
            <w:vAlign w:val="center"/>
          </w:tcPr>
          <w:p w:rsidR="0005195F" w:rsidRDefault="001D20D1">
            <w:pPr>
              <w:widowControl/>
              <w:spacing w:before="100" w:beforeAutospacing="1" w:after="100" w:afterAutospacing="1"/>
              <w:jc w:val="left"/>
              <w:rPr>
                <w:rFonts w:ascii="宋体" w:hAnsi="宋体" w:cs="宋体"/>
                <w:kern w:val="0"/>
                <w:szCs w:val="21"/>
              </w:rPr>
            </w:pPr>
            <w:r>
              <w:rPr>
                <w:rFonts w:ascii="宋体" w:hAnsi="宋体" w:cs="宋体"/>
                <w:bCs/>
                <w:kern w:val="0"/>
                <w:szCs w:val="21"/>
              </w:rPr>
              <w:t>7.1</w:t>
            </w:r>
            <w:r>
              <w:rPr>
                <w:rFonts w:ascii="Calibri" w:hAnsi="Calibri" w:cs="宋体" w:hint="eastAsia"/>
                <w:bCs/>
                <w:kern w:val="0"/>
                <w:szCs w:val="21"/>
              </w:rPr>
              <w:t>投标人应按其投标文件中的承诺，进行其他售后服务工作。</w:t>
            </w:r>
          </w:p>
        </w:tc>
      </w:tr>
    </w:tbl>
    <w:p w:rsidR="0005195F" w:rsidRDefault="0005195F">
      <w:pPr>
        <w:pStyle w:val="a8"/>
      </w:pPr>
    </w:p>
    <w:p w:rsidR="0005195F" w:rsidRDefault="0005195F">
      <w:pPr>
        <w:pStyle w:val="a8"/>
      </w:pPr>
    </w:p>
    <w:p w:rsidR="0005195F" w:rsidRDefault="0005195F">
      <w:pPr>
        <w:pStyle w:val="a8"/>
      </w:pPr>
    </w:p>
    <w:p w:rsidR="0005195F" w:rsidRDefault="0005195F">
      <w:pPr>
        <w:pStyle w:val="a8"/>
      </w:pPr>
    </w:p>
    <w:p w:rsidR="0005195F" w:rsidRDefault="001D20D1">
      <w:pPr>
        <w:widowControl/>
        <w:jc w:val="left"/>
      </w:pPr>
      <w:r>
        <w:br w:type="page"/>
      </w:r>
    </w:p>
    <w:p w:rsidR="0005195F" w:rsidRDefault="0005195F">
      <w:pPr>
        <w:pStyle w:val="a8"/>
      </w:pPr>
    </w:p>
    <w:p w:rsidR="0005195F" w:rsidRDefault="001D20D1">
      <w:pPr>
        <w:pStyle w:val="1"/>
      </w:pPr>
      <w:bookmarkStart w:id="3" w:name="_Toc55379462"/>
      <w:r>
        <w:rPr>
          <w:rFonts w:hint="eastAsia"/>
        </w:rPr>
        <w:t>第三章</w:t>
      </w:r>
      <w:r>
        <w:rPr>
          <w:rFonts w:hint="eastAsia"/>
        </w:rPr>
        <w:t xml:space="preserve">  </w:t>
      </w:r>
      <w:r>
        <w:rPr>
          <w:rFonts w:hint="eastAsia"/>
        </w:rPr>
        <w:t>投标文件初审</w:t>
      </w:r>
      <w:bookmarkEnd w:id="3"/>
    </w:p>
    <w:p w:rsidR="0005195F" w:rsidRDefault="001D20D1">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本章是本招标文件中涉及的所有无效标</w:t>
      </w:r>
      <w:proofErr w:type="gramStart"/>
      <w:r>
        <w:rPr>
          <w:rFonts w:ascii="仿宋_GB2312" w:eastAsia="仿宋_GB2312" w:hint="eastAsia"/>
          <w:sz w:val="24"/>
        </w:rPr>
        <w:t>和废标情形</w:t>
      </w:r>
      <w:proofErr w:type="gramEnd"/>
      <w:r>
        <w:rPr>
          <w:rFonts w:ascii="仿宋_GB2312" w:eastAsia="仿宋_GB2312" w:hint="eastAsia"/>
          <w:sz w:val="24"/>
        </w:rPr>
        <w:t>的摘要，除法律法规另有规定外，投标文件的其他任何情形均不得作无效标</w:t>
      </w:r>
      <w:proofErr w:type="gramStart"/>
      <w:r>
        <w:rPr>
          <w:rFonts w:ascii="仿宋_GB2312" w:eastAsia="仿宋_GB2312" w:hint="eastAsia"/>
          <w:sz w:val="24"/>
        </w:rPr>
        <w:t>和废标处理</w:t>
      </w:r>
      <w:proofErr w:type="gramEnd"/>
      <w:r>
        <w:rPr>
          <w:rFonts w:ascii="仿宋_GB2312" w:eastAsia="仿宋_GB2312" w:hint="eastAsia"/>
          <w:sz w:val="24"/>
        </w:rPr>
        <w:t>。招标文件中有关无效标</w:t>
      </w:r>
      <w:proofErr w:type="gramStart"/>
      <w:r>
        <w:rPr>
          <w:rFonts w:ascii="仿宋_GB2312" w:eastAsia="仿宋_GB2312" w:hint="eastAsia"/>
          <w:sz w:val="24"/>
        </w:rPr>
        <w:t>和废标与</w:t>
      </w:r>
      <w:proofErr w:type="gramEnd"/>
      <w:r>
        <w:rPr>
          <w:rFonts w:ascii="仿宋_GB2312" w:eastAsia="仿宋_GB2312" w:hint="eastAsia"/>
          <w:sz w:val="24"/>
        </w:rPr>
        <w:t>本章节不一致的，以本章节内容为准。</w:t>
      </w:r>
    </w:p>
    <w:p w:rsidR="0005195F" w:rsidRDefault="0005195F">
      <w:pPr>
        <w:adjustRightInd w:val="0"/>
        <w:spacing w:line="360" w:lineRule="auto"/>
        <w:rPr>
          <w:snapToGrid w:val="0"/>
          <w:kern w:val="0"/>
        </w:rPr>
      </w:pPr>
    </w:p>
    <w:p w:rsidR="0005195F" w:rsidRDefault="001D20D1">
      <w:pPr>
        <w:adjustRightInd w:val="0"/>
        <w:spacing w:line="360" w:lineRule="auto"/>
        <w:rPr>
          <w:snapToGrid w:val="0"/>
          <w:kern w:val="0"/>
        </w:rPr>
      </w:pPr>
      <w:r>
        <w:rPr>
          <w:rFonts w:hint="eastAsia"/>
          <w:snapToGrid w:val="0"/>
          <w:kern w:val="0"/>
        </w:rPr>
        <w:t>一、资格</w:t>
      </w:r>
      <w:r>
        <w:rPr>
          <w:rFonts w:ascii="宋体" w:hAnsi="宋体" w:hint="eastAsia"/>
          <w:snapToGrid w:val="0"/>
          <w:kern w:val="0"/>
        </w:rPr>
        <w:t>审查</w:t>
      </w:r>
    </w:p>
    <w:p w:rsidR="0005195F" w:rsidRDefault="001D20D1">
      <w:pPr>
        <w:adjustRightInd w:val="0"/>
        <w:spacing w:line="360" w:lineRule="auto"/>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rsidR="0005195F" w:rsidRDefault="001D20D1">
      <w:pPr>
        <w:adjustRightInd w:val="0"/>
        <w:spacing w:line="360" w:lineRule="auto"/>
        <w:rPr>
          <w:rFonts w:ascii="宋体" w:hAnsi="宋体"/>
          <w:snapToGrid w:val="0"/>
          <w:kern w:val="0"/>
        </w:rPr>
      </w:pPr>
      <w:r>
        <w:rPr>
          <w:rFonts w:ascii="宋体" w:hAnsi="宋体" w:hint="eastAsia"/>
          <w:snapToGrid w:val="0"/>
          <w:kern w:val="0"/>
        </w:rPr>
        <w:t>2、</w:t>
      </w:r>
      <w:r>
        <w:rPr>
          <w:rFonts w:asciiTheme="minorEastAsia" w:eastAsiaTheme="minorEastAsia" w:hAnsiTheme="minorEastAsia" w:hint="eastAsia"/>
          <w:snapToGrid w:val="0"/>
        </w:rPr>
        <w:t>投标人被列入失信被执行人、重大税收违法案件当事人名单或政府采购严重违法失信行为记录名单的</w:t>
      </w:r>
      <w:r>
        <w:rPr>
          <w:rFonts w:ascii="宋体" w:hAnsi="宋体" w:hint="eastAsia"/>
          <w:snapToGrid w:val="0"/>
          <w:kern w:val="0"/>
        </w:rPr>
        <w:t>。</w:t>
      </w:r>
    </w:p>
    <w:p w:rsidR="0005195F" w:rsidRDefault="0005195F">
      <w:pPr>
        <w:adjustRightInd w:val="0"/>
        <w:spacing w:line="360" w:lineRule="auto"/>
        <w:rPr>
          <w:rFonts w:ascii="宋体" w:hAnsi="宋体"/>
          <w:snapToGrid w:val="0"/>
          <w:kern w:val="0"/>
        </w:rPr>
      </w:pPr>
    </w:p>
    <w:p w:rsidR="0005195F" w:rsidRDefault="001D20D1">
      <w:pPr>
        <w:adjustRightInd w:val="0"/>
        <w:spacing w:line="360" w:lineRule="auto"/>
        <w:rPr>
          <w:rFonts w:ascii="宋体" w:hAnsi="宋体"/>
          <w:snapToGrid w:val="0"/>
          <w:kern w:val="0"/>
        </w:rPr>
      </w:pPr>
      <w:r>
        <w:rPr>
          <w:rFonts w:ascii="宋体" w:hAnsi="宋体" w:hint="eastAsia"/>
          <w:snapToGrid w:val="0"/>
          <w:kern w:val="0"/>
        </w:rPr>
        <w:t>二、符合性审查</w:t>
      </w:r>
    </w:p>
    <w:p w:rsidR="0005195F" w:rsidRDefault="001D20D1">
      <w:pPr>
        <w:adjustRightInd w:val="0"/>
        <w:spacing w:line="360" w:lineRule="auto"/>
        <w:rPr>
          <w:rFonts w:ascii="宋体" w:hAnsi="宋体"/>
          <w:snapToGrid w:val="0"/>
          <w:kern w:val="0"/>
        </w:rPr>
      </w:pPr>
      <w:r>
        <w:rPr>
          <w:rFonts w:ascii="宋体" w:hAnsi="宋体" w:hint="eastAsia"/>
          <w:snapToGrid w:val="0"/>
          <w:kern w:val="0"/>
        </w:rPr>
        <w:t>1、投标人提供的投标文件数量不符合招标文件要求。</w:t>
      </w:r>
    </w:p>
    <w:p w:rsidR="0005195F" w:rsidRDefault="001D20D1">
      <w:pPr>
        <w:adjustRightInd w:val="0"/>
        <w:spacing w:line="360" w:lineRule="auto"/>
        <w:rPr>
          <w:rFonts w:ascii="宋体" w:hAnsi="宋体"/>
          <w:snapToGrid w:val="0"/>
          <w:kern w:val="0"/>
        </w:rPr>
      </w:pPr>
      <w:r>
        <w:rPr>
          <w:rFonts w:ascii="宋体" w:hAnsi="宋体" w:hint="eastAsia"/>
          <w:snapToGrid w:val="0"/>
          <w:kern w:val="0"/>
        </w:rPr>
        <w:t>2、投标文件未按照招标文件要求制作、密封和标记。</w:t>
      </w:r>
    </w:p>
    <w:p w:rsidR="0005195F" w:rsidRDefault="001D20D1">
      <w:pPr>
        <w:adjustRightInd w:val="0"/>
        <w:spacing w:line="360" w:lineRule="auto"/>
        <w:ind w:left="283" w:hangingChars="135" w:hanging="283"/>
        <w:rPr>
          <w:rFonts w:ascii="宋体" w:hAnsi="宋体"/>
          <w:snapToGrid w:val="0"/>
          <w:kern w:val="0"/>
        </w:rPr>
      </w:pPr>
      <w:r>
        <w:rPr>
          <w:rFonts w:ascii="宋体" w:hAnsi="宋体" w:hint="eastAsia"/>
          <w:snapToGrid w:val="0"/>
          <w:kern w:val="0"/>
        </w:rPr>
        <w:t>3、投标文件有关内容未按招标文件要求加盖投标人印章、或未经法定代表人或其委托代理人签字（或盖章）。</w:t>
      </w:r>
    </w:p>
    <w:p w:rsidR="0005195F" w:rsidRDefault="001D20D1">
      <w:pPr>
        <w:adjustRightInd w:val="0"/>
        <w:spacing w:line="360" w:lineRule="auto"/>
        <w:rPr>
          <w:rFonts w:ascii="宋体" w:hAnsi="宋体"/>
          <w:snapToGrid w:val="0"/>
          <w:kern w:val="0"/>
        </w:rPr>
      </w:pPr>
      <w:r>
        <w:rPr>
          <w:rFonts w:ascii="宋体" w:hAnsi="宋体" w:hint="eastAsia"/>
          <w:snapToGrid w:val="0"/>
          <w:kern w:val="0"/>
        </w:rPr>
        <w:t>4、招标项目完成期或交货期未满足招标文件要求的。</w:t>
      </w:r>
    </w:p>
    <w:p w:rsidR="0005195F" w:rsidRDefault="001D20D1">
      <w:pPr>
        <w:adjustRightInd w:val="0"/>
        <w:spacing w:line="360" w:lineRule="auto"/>
        <w:rPr>
          <w:rFonts w:ascii="宋体" w:hAnsi="宋体"/>
          <w:snapToGrid w:val="0"/>
          <w:kern w:val="0"/>
        </w:rPr>
      </w:pPr>
      <w:r>
        <w:rPr>
          <w:rFonts w:ascii="宋体" w:hAnsi="宋体" w:hint="eastAsia"/>
          <w:snapToGrid w:val="0"/>
          <w:kern w:val="0"/>
        </w:rPr>
        <w:t>5、投标文件的关键内容字迹模糊、无法辨认的。</w:t>
      </w:r>
    </w:p>
    <w:p w:rsidR="0005195F" w:rsidRDefault="001D20D1">
      <w:pPr>
        <w:adjustRightInd w:val="0"/>
        <w:spacing w:line="360" w:lineRule="auto"/>
        <w:rPr>
          <w:rFonts w:ascii="宋体" w:hAnsi="宋体"/>
          <w:snapToGrid w:val="0"/>
          <w:kern w:val="0"/>
        </w:rPr>
      </w:pPr>
      <w:r>
        <w:rPr>
          <w:rFonts w:ascii="宋体" w:hAnsi="宋体" w:hint="eastAsia"/>
          <w:snapToGrid w:val="0"/>
          <w:kern w:val="0"/>
        </w:rPr>
        <w:t>6、投标报价有严重缺漏项的。</w:t>
      </w:r>
    </w:p>
    <w:p w:rsidR="0005195F" w:rsidRDefault="001D20D1">
      <w:pPr>
        <w:adjustRightInd w:val="0"/>
        <w:spacing w:line="360" w:lineRule="auto"/>
        <w:rPr>
          <w:rFonts w:ascii="宋体" w:hAnsi="宋体"/>
          <w:snapToGrid w:val="0"/>
          <w:kern w:val="0"/>
        </w:rPr>
      </w:pPr>
      <w:r>
        <w:rPr>
          <w:rFonts w:ascii="宋体" w:hAnsi="宋体" w:hint="eastAsia"/>
          <w:snapToGrid w:val="0"/>
          <w:kern w:val="0"/>
        </w:rPr>
        <w:t>7、未按招标文件所提供的样式填写</w:t>
      </w:r>
      <w:r>
        <w:rPr>
          <w:rFonts w:ascii="宋体" w:hAnsi="宋体"/>
          <w:snapToGrid w:val="0"/>
          <w:kern w:val="0"/>
        </w:rPr>
        <w:t>《</w:t>
      </w:r>
      <w:r>
        <w:rPr>
          <w:rFonts w:ascii="宋体" w:hAnsi="宋体" w:hint="eastAsia"/>
          <w:snapToGrid w:val="0"/>
          <w:kern w:val="0"/>
        </w:rPr>
        <w:t>投标函》。</w:t>
      </w:r>
    </w:p>
    <w:p w:rsidR="0005195F" w:rsidRDefault="001D20D1">
      <w:pPr>
        <w:adjustRightInd w:val="0"/>
        <w:spacing w:line="360" w:lineRule="auto"/>
        <w:rPr>
          <w:rFonts w:ascii="宋体" w:hAnsi="宋体"/>
          <w:snapToGrid w:val="0"/>
          <w:kern w:val="0"/>
        </w:rPr>
      </w:pPr>
      <w:r>
        <w:rPr>
          <w:rFonts w:ascii="宋体" w:hAnsi="宋体" w:hint="eastAsia"/>
          <w:snapToGrid w:val="0"/>
          <w:kern w:val="0"/>
        </w:rPr>
        <w:t>8、任一项带★的指标未响应或不满足要求（如有带</w:t>
      </w:r>
      <w:r>
        <w:rPr>
          <w:rFonts w:ascii="宋体" w:hAnsi="宋体" w:hint="eastAsia"/>
        </w:rPr>
        <w:t>★</w:t>
      </w:r>
      <w:r>
        <w:rPr>
          <w:rFonts w:ascii="宋体" w:hAnsi="宋体" w:hint="eastAsia"/>
          <w:snapToGrid w:val="0"/>
          <w:kern w:val="0"/>
        </w:rPr>
        <w:t>号条款）。</w:t>
      </w:r>
    </w:p>
    <w:p w:rsidR="0005195F" w:rsidRDefault="001D20D1">
      <w:pPr>
        <w:adjustRightInd w:val="0"/>
        <w:spacing w:line="360" w:lineRule="auto"/>
        <w:rPr>
          <w:rFonts w:ascii="宋体" w:hAnsi="宋体"/>
          <w:snapToGrid w:val="0"/>
          <w:kern w:val="0"/>
        </w:rPr>
      </w:pPr>
      <w:r>
        <w:rPr>
          <w:rFonts w:ascii="宋体" w:hAnsi="宋体" w:hint="eastAsia"/>
          <w:snapToGrid w:val="0"/>
          <w:kern w:val="0"/>
        </w:rPr>
        <w:t>9、将一个项目包拆分投标，对同一货物及服务投标时，同时提供两套或以上的投标方案。</w:t>
      </w:r>
    </w:p>
    <w:p w:rsidR="0005195F" w:rsidRDefault="001D20D1">
      <w:pPr>
        <w:adjustRightInd w:val="0"/>
        <w:spacing w:line="360" w:lineRule="auto"/>
        <w:rPr>
          <w:rFonts w:ascii="宋体" w:hAnsi="宋体"/>
          <w:snapToGrid w:val="0"/>
          <w:kern w:val="0"/>
        </w:rPr>
      </w:pPr>
      <w:r>
        <w:rPr>
          <w:rFonts w:ascii="宋体" w:hAnsi="宋体" w:hint="eastAsia"/>
          <w:snapToGrid w:val="0"/>
          <w:kern w:val="0"/>
        </w:rPr>
        <w:t>10、投标人低于成本报价竞标的。</w:t>
      </w:r>
    </w:p>
    <w:p w:rsidR="0005195F" w:rsidRDefault="001D20D1">
      <w:pPr>
        <w:adjustRightInd w:val="0"/>
        <w:spacing w:line="360" w:lineRule="auto"/>
        <w:rPr>
          <w:rFonts w:ascii="宋体" w:hAnsi="宋体"/>
          <w:snapToGrid w:val="0"/>
          <w:kern w:val="0"/>
        </w:rPr>
      </w:pPr>
      <w:r>
        <w:rPr>
          <w:rFonts w:ascii="宋体" w:hAnsi="宋体" w:hint="eastAsia"/>
          <w:snapToGrid w:val="0"/>
          <w:kern w:val="0"/>
        </w:rPr>
        <w:t>11、投标文件附有</w:t>
      </w:r>
      <w:r>
        <w:rPr>
          <w:rFonts w:ascii="宋体" w:hAnsi="宋体" w:hint="eastAsia"/>
          <w:bCs/>
          <w:snapToGrid w:val="0"/>
          <w:kern w:val="0"/>
        </w:rPr>
        <w:t>采购人</w:t>
      </w:r>
      <w:r>
        <w:rPr>
          <w:rFonts w:ascii="宋体" w:hAnsi="宋体" w:hint="eastAsia"/>
          <w:snapToGrid w:val="0"/>
          <w:kern w:val="0"/>
        </w:rPr>
        <w:t>不能接受的条件。</w:t>
      </w:r>
    </w:p>
    <w:p w:rsidR="0005195F" w:rsidRDefault="001D20D1">
      <w:pPr>
        <w:adjustRightInd w:val="0"/>
        <w:spacing w:line="360" w:lineRule="auto"/>
        <w:rPr>
          <w:rFonts w:ascii="宋体" w:hAnsi="宋体"/>
          <w:snapToGrid w:val="0"/>
          <w:kern w:val="0"/>
        </w:rPr>
      </w:pPr>
      <w:r>
        <w:rPr>
          <w:rFonts w:ascii="宋体" w:hAnsi="宋体" w:hint="eastAsia"/>
          <w:snapToGrid w:val="0"/>
          <w:kern w:val="0"/>
        </w:rPr>
        <w:t>12、投标违规行为：如以他人名义竞标、串通投标或者以其他弄虚作假方式投标的。</w:t>
      </w:r>
    </w:p>
    <w:p w:rsidR="0005195F" w:rsidRDefault="001D20D1">
      <w:pPr>
        <w:adjustRightInd w:val="0"/>
        <w:spacing w:line="360" w:lineRule="auto"/>
        <w:rPr>
          <w:rFonts w:ascii="宋体" w:hAnsi="宋体"/>
          <w:snapToGrid w:val="0"/>
          <w:kern w:val="0"/>
        </w:rPr>
      </w:pPr>
      <w:r>
        <w:rPr>
          <w:rFonts w:ascii="宋体" w:hAnsi="宋体" w:hint="eastAsia"/>
          <w:snapToGrid w:val="0"/>
          <w:kern w:val="0"/>
        </w:rPr>
        <w:t>13、</w:t>
      </w:r>
      <w:r>
        <w:rPr>
          <w:rFonts w:ascii="宋体" w:hAnsi="宋体" w:hint="eastAsia"/>
          <w:bCs/>
          <w:szCs w:val="21"/>
        </w:rPr>
        <w:t>投标人的投标总价超过采购控制金额（最高投标限价）的</w:t>
      </w:r>
      <w:r>
        <w:rPr>
          <w:rFonts w:ascii="宋体" w:hAnsi="宋体" w:hint="eastAsia"/>
          <w:snapToGrid w:val="0"/>
          <w:kern w:val="0"/>
        </w:rPr>
        <w:t>。</w:t>
      </w:r>
    </w:p>
    <w:p w:rsidR="0005195F" w:rsidRDefault="001D20D1">
      <w:pPr>
        <w:adjustRightInd w:val="0"/>
        <w:spacing w:line="360" w:lineRule="auto"/>
        <w:rPr>
          <w:rFonts w:ascii="宋体" w:hAnsi="宋体"/>
          <w:snapToGrid w:val="0"/>
          <w:kern w:val="0"/>
        </w:rPr>
      </w:pPr>
      <w:r>
        <w:rPr>
          <w:rFonts w:ascii="宋体" w:hAnsi="宋体" w:hint="eastAsia"/>
          <w:snapToGrid w:val="0"/>
          <w:kern w:val="0"/>
        </w:rPr>
        <w:t>14、法律法规规定的其它情形。</w:t>
      </w:r>
    </w:p>
    <w:p w:rsidR="0005195F" w:rsidRDefault="0005195F"/>
    <w:p w:rsidR="0005195F" w:rsidRDefault="0005195F"/>
    <w:p w:rsidR="0005195F" w:rsidRDefault="0005195F"/>
    <w:p w:rsidR="0005195F" w:rsidRDefault="0005195F"/>
    <w:p w:rsidR="0005195F" w:rsidRDefault="0005195F">
      <w:pPr>
        <w:pStyle w:val="a8"/>
      </w:pPr>
    </w:p>
    <w:p w:rsidR="0005195F" w:rsidRDefault="0005195F"/>
    <w:p w:rsidR="0005195F" w:rsidRDefault="001D20D1">
      <w:pPr>
        <w:pStyle w:val="1"/>
      </w:pPr>
      <w:bookmarkStart w:id="4" w:name="_Toc55379463"/>
      <w:r>
        <w:rPr>
          <w:rFonts w:hint="eastAsia"/>
        </w:rPr>
        <w:t>第四章</w:t>
      </w:r>
      <w:r>
        <w:rPr>
          <w:rFonts w:hint="eastAsia"/>
        </w:rPr>
        <w:t xml:space="preserve">  </w:t>
      </w:r>
      <w:r>
        <w:rPr>
          <w:rFonts w:hint="eastAsia"/>
        </w:rPr>
        <w:t>评标方法和标准</w:t>
      </w:r>
      <w:bookmarkEnd w:id="4"/>
    </w:p>
    <w:p w:rsidR="0005195F" w:rsidRDefault="0005195F"/>
    <w:p w:rsidR="0005195F" w:rsidRDefault="001D20D1">
      <w:pPr>
        <w:pStyle w:val="20"/>
        <w:spacing w:before="0" w:after="0"/>
      </w:pPr>
      <w:bookmarkStart w:id="5" w:name="_Toc55379464"/>
      <w:bookmarkStart w:id="6" w:name="_Toc44690429"/>
      <w:bookmarkStart w:id="7" w:name="_Toc44691161"/>
      <w:bookmarkStart w:id="8" w:name="_Toc44690702"/>
      <w:bookmarkStart w:id="9" w:name="_Toc44691393"/>
      <w:r>
        <w:rPr>
          <w:rFonts w:hint="eastAsia"/>
        </w:rPr>
        <w:t>一、</w:t>
      </w:r>
      <w:r>
        <w:t>评标方法</w:t>
      </w:r>
      <w:bookmarkEnd w:id="5"/>
      <w:bookmarkEnd w:id="6"/>
      <w:bookmarkEnd w:id="7"/>
      <w:bookmarkEnd w:id="8"/>
      <w:bookmarkEnd w:id="9"/>
    </w:p>
    <w:p w:rsidR="0005195F" w:rsidRDefault="001D20D1">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1、本项目评标方法：综合评分法</w:t>
      </w:r>
    </w:p>
    <w:p w:rsidR="0005195F" w:rsidRDefault="001D20D1">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综合评分法，是指投标文件满足招标文件全部实质性要求，</w:t>
      </w:r>
      <w:proofErr w:type="gramStart"/>
      <w:r>
        <w:rPr>
          <w:rFonts w:asciiTheme="minorEastAsia" w:eastAsiaTheme="minorEastAsia" w:hAnsiTheme="minorEastAsia" w:cs="仿宋" w:hint="eastAsia"/>
          <w:kern w:val="2"/>
          <w:sz w:val="21"/>
          <w:szCs w:val="21"/>
        </w:rPr>
        <w:t>且按照</w:t>
      </w:r>
      <w:proofErr w:type="gramEnd"/>
      <w:r>
        <w:rPr>
          <w:rFonts w:asciiTheme="minorEastAsia" w:eastAsiaTheme="minorEastAsia" w:hAnsiTheme="minorEastAsia" w:cs="仿宋" w:hint="eastAsia"/>
          <w:kern w:val="2"/>
          <w:sz w:val="21"/>
          <w:szCs w:val="21"/>
        </w:rPr>
        <w:t>评审因素的量化指标评审得分最高的投标人为中标候选人的评标方法。</w:t>
      </w:r>
    </w:p>
    <w:p w:rsidR="0005195F" w:rsidRDefault="001D20D1">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不适用评定分离/□评定分离（定标方法：综合评分</w:t>
      </w:r>
      <w:r>
        <w:rPr>
          <w:rFonts w:asciiTheme="minorEastAsia" w:eastAsiaTheme="minorEastAsia" w:hAnsiTheme="minorEastAsia"/>
          <w:sz w:val="21"/>
          <w:szCs w:val="21"/>
        </w:rPr>
        <w:t>法</w:t>
      </w:r>
      <w:r>
        <w:rPr>
          <w:rFonts w:asciiTheme="minorEastAsia" w:eastAsiaTheme="minorEastAsia" w:hAnsiTheme="minorEastAsia" w:hint="eastAsia"/>
          <w:sz w:val="21"/>
          <w:szCs w:val="21"/>
        </w:rPr>
        <w:t>）</w:t>
      </w:r>
    </w:p>
    <w:p w:rsidR="0005195F" w:rsidRDefault="001D20D1">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3、中标人及中标候选人数量：</w:t>
      </w:r>
      <w:r>
        <w:rPr>
          <w:rFonts w:asciiTheme="minorEastAsia" w:eastAsiaTheme="minorEastAsia" w:hAnsiTheme="minorEastAsia" w:cs="仿宋" w:hint="eastAsia"/>
          <w:kern w:val="2"/>
          <w:sz w:val="21"/>
          <w:szCs w:val="21"/>
        </w:rPr>
        <w:t>中标人数量：1名，中标候选人数量：3名。</w:t>
      </w:r>
    </w:p>
    <w:p w:rsidR="0005195F" w:rsidRDefault="001D20D1">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4、评标规则：</w:t>
      </w:r>
    </w:p>
    <w:p w:rsidR="0005195F" w:rsidRDefault="001D20D1">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rsidR="0005195F" w:rsidRDefault="001D20D1">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若评审得分相同，则按投标报价由低到高顺序排列；若评审得分及投标报价均相同，则按技术服务优劣顺序排列（即按技术标得分由高到低顺序排列）；以上均相同的由评标委员会抽签决定排序。</w:t>
      </w:r>
    </w:p>
    <w:p w:rsidR="0005195F" w:rsidRDefault="001D20D1">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5、推荐中标候选人：</w:t>
      </w:r>
    </w:p>
    <w:p w:rsidR="0005195F" w:rsidRDefault="001D20D1">
      <w:pPr>
        <w:pStyle w:val="af3"/>
        <w:spacing w:before="0" w:beforeAutospacing="0" w:after="0" w:afterAutospacing="0" w:line="360" w:lineRule="exact"/>
        <w:ind w:firstLineChars="177" w:firstLine="425"/>
        <w:rPr>
          <w:rFonts w:asciiTheme="minorEastAsia" w:eastAsiaTheme="minorEastAsia" w:hAnsiTheme="minorEastAsia" w:cs="仿宋"/>
          <w:kern w:val="2"/>
          <w:sz w:val="21"/>
          <w:szCs w:val="21"/>
        </w:rPr>
      </w:pPr>
      <w:r>
        <w:rPr>
          <w:rFonts w:asciiTheme="minorEastAsia" w:eastAsia="MS Mincho" w:hAnsiTheme="minorEastAsia" w:cs="MS Mincho" w:hint="eastAsia"/>
        </w:rPr>
        <w:t>☑</w:t>
      </w:r>
      <w:r>
        <w:rPr>
          <w:rFonts w:asciiTheme="minorEastAsia" w:eastAsiaTheme="minorEastAsia" w:hAnsiTheme="minorEastAsia" w:cs="仿宋" w:hint="eastAsia"/>
          <w:kern w:val="2"/>
          <w:sz w:val="21"/>
          <w:szCs w:val="21"/>
        </w:rPr>
        <w:t>非评定分离项目：由评标委员会推荐</w:t>
      </w:r>
      <w:r>
        <w:rPr>
          <w:rFonts w:asciiTheme="minorEastAsia" w:eastAsiaTheme="minorEastAsia" w:hAnsiTheme="minorEastAsia" w:cs="仿宋" w:hint="eastAsia"/>
          <w:b/>
          <w:kern w:val="2"/>
          <w:sz w:val="21"/>
          <w:szCs w:val="21"/>
        </w:rPr>
        <w:t>评标排名第一的投标人</w:t>
      </w:r>
      <w:r>
        <w:rPr>
          <w:rFonts w:asciiTheme="minorEastAsia" w:eastAsiaTheme="minorEastAsia" w:hAnsiTheme="minorEastAsia" w:cs="仿宋" w:hint="eastAsia"/>
          <w:kern w:val="2"/>
          <w:sz w:val="21"/>
          <w:szCs w:val="21"/>
        </w:rPr>
        <w:t>作为中标候选人。</w:t>
      </w:r>
    </w:p>
    <w:p w:rsidR="0005195F" w:rsidRDefault="001D20D1">
      <w:pPr>
        <w:spacing w:line="360" w:lineRule="auto"/>
        <w:ind w:firstLineChars="177" w:firstLine="425"/>
        <w:rPr>
          <w:rFonts w:asciiTheme="minorEastAsia" w:eastAsiaTheme="minorEastAsia" w:hAnsiTheme="minorEastAsia" w:cs="仿宋"/>
          <w:szCs w:val="21"/>
        </w:rPr>
      </w:pPr>
      <w:r>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评定分离项目：由评标委员会推荐</w:t>
      </w:r>
      <w:r>
        <w:rPr>
          <w:rFonts w:asciiTheme="minorEastAsia" w:eastAsiaTheme="minorEastAsia" w:hAnsiTheme="minorEastAsia" w:cs="仿宋" w:hint="eastAsia"/>
          <w:b/>
          <w:szCs w:val="21"/>
        </w:rPr>
        <w:t>评标排名前三的投标人（无排序）</w:t>
      </w:r>
      <w:r>
        <w:rPr>
          <w:rFonts w:asciiTheme="minorEastAsia" w:eastAsiaTheme="minorEastAsia" w:hAnsiTheme="minorEastAsia" w:cs="仿宋" w:hint="eastAsia"/>
          <w:szCs w:val="21"/>
        </w:rPr>
        <w:t>作为中标候选人。</w:t>
      </w:r>
    </w:p>
    <w:p w:rsidR="0005195F" w:rsidRDefault="0005195F">
      <w:pPr>
        <w:spacing w:line="360" w:lineRule="auto"/>
        <w:ind w:firstLineChars="202" w:firstLine="424"/>
        <w:rPr>
          <w:rFonts w:asciiTheme="minorEastAsia" w:eastAsiaTheme="minorEastAsia" w:hAnsiTheme="minorEastAsia"/>
        </w:rPr>
      </w:pPr>
    </w:p>
    <w:p w:rsidR="0005195F" w:rsidRDefault="001D20D1">
      <w:pPr>
        <w:pStyle w:val="20"/>
        <w:spacing w:before="0" w:after="0"/>
      </w:pPr>
      <w:bookmarkStart w:id="10" w:name="_Toc55379465"/>
      <w:r>
        <w:rPr>
          <w:rFonts w:hint="eastAsia"/>
        </w:rPr>
        <w:t>二、评标标准</w:t>
      </w:r>
      <w:bookmarkEnd w:id="10"/>
    </w:p>
    <w:p w:rsidR="0005195F" w:rsidRDefault="001D20D1">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评标委员会按照以下量化的评审因素，对各投标文件进行分析和比较：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54"/>
        <w:gridCol w:w="1143"/>
        <w:gridCol w:w="709"/>
        <w:gridCol w:w="5953"/>
        <w:gridCol w:w="1187"/>
      </w:tblGrid>
      <w:tr w:rsidR="0005195F">
        <w:trPr>
          <w:trHeight w:val="453"/>
          <w:jc w:val="center"/>
        </w:trPr>
        <w:tc>
          <w:tcPr>
            <w:tcW w:w="8559" w:type="dxa"/>
            <w:gridSpan w:val="4"/>
            <w:vAlign w:val="center"/>
          </w:tcPr>
          <w:p w:rsidR="0005195F" w:rsidRDefault="001D20D1">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评分项及评分规则</w:t>
            </w:r>
          </w:p>
        </w:tc>
        <w:tc>
          <w:tcPr>
            <w:tcW w:w="1187" w:type="dxa"/>
            <w:vAlign w:val="center"/>
          </w:tcPr>
          <w:p w:rsidR="0005195F" w:rsidRDefault="001D20D1">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权重</w:t>
            </w:r>
          </w:p>
        </w:tc>
      </w:tr>
      <w:tr w:rsidR="0005195F">
        <w:trPr>
          <w:trHeight w:val="428"/>
          <w:jc w:val="center"/>
        </w:trPr>
        <w:tc>
          <w:tcPr>
            <w:tcW w:w="8559" w:type="dxa"/>
            <w:gridSpan w:val="4"/>
            <w:vAlign w:val="center"/>
          </w:tcPr>
          <w:p w:rsidR="0005195F" w:rsidRDefault="001D20D1">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一、价格标</w:t>
            </w:r>
          </w:p>
        </w:tc>
        <w:tc>
          <w:tcPr>
            <w:tcW w:w="1187" w:type="dxa"/>
            <w:vAlign w:val="center"/>
          </w:tcPr>
          <w:p w:rsidR="0005195F" w:rsidRDefault="001D20D1">
            <w:pPr>
              <w:autoSpaceDE w:val="0"/>
              <w:autoSpaceDN w:val="0"/>
              <w:adjustRightInd w:val="0"/>
              <w:spacing w:line="360" w:lineRule="exact"/>
              <w:jc w:val="center"/>
              <w:rPr>
                <w:rFonts w:ascii="宋体" w:hAnsi="宋体" w:cs="仿宋"/>
                <w:b/>
                <w:szCs w:val="21"/>
              </w:rPr>
            </w:pPr>
            <w:r>
              <w:rPr>
                <w:rFonts w:ascii="宋体" w:hAnsi="宋体" w:cs="仿宋" w:hint="eastAsia"/>
                <w:b/>
                <w:szCs w:val="21"/>
              </w:rPr>
              <w:t>30</w:t>
            </w:r>
          </w:p>
        </w:tc>
      </w:tr>
      <w:tr w:rsidR="0005195F">
        <w:trPr>
          <w:trHeight w:val="469"/>
          <w:jc w:val="center"/>
        </w:trPr>
        <w:tc>
          <w:tcPr>
            <w:tcW w:w="8559" w:type="dxa"/>
            <w:gridSpan w:val="4"/>
            <w:vAlign w:val="center"/>
          </w:tcPr>
          <w:p w:rsidR="0005195F" w:rsidRDefault="001D20D1">
            <w:pPr>
              <w:pStyle w:val="af3"/>
              <w:spacing w:before="0" w:beforeAutospacing="0" w:after="0" w:afterAutospacing="0" w:line="360" w:lineRule="exact"/>
              <w:ind w:left="420" w:hanging="420"/>
              <w:rPr>
                <w:rFonts w:cs="仿宋"/>
                <w:b/>
                <w:bCs/>
                <w:sz w:val="21"/>
                <w:szCs w:val="21"/>
              </w:rPr>
            </w:pPr>
            <w:r>
              <w:rPr>
                <w:rFonts w:asciiTheme="minorEastAsia" w:eastAsiaTheme="minorEastAsia" w:hAnsiTheme="minorEastAsia" w:cs="仿宋" w:hint="eastAsia"/>
                <w:kern w:val="2"/>
                <w:sz w:val="21"/>
                <w:szCs w:val="21"/>
              </w:rPr>
              <w:t>价格分采用低价优先法计算，计算公式如下：</w:t>
            </w:r>
          </w:p>
          <w:p w:rsidR="0005195F" w:rsidRDefault="001D20D1">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投标报价得分 = Z/Sn ×30</w:t>
            </w:r>
          </w:p>
          <w:p w:rsidR="0005195F" w:rsidRDefault="001D20D1">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 xml:space="preserve">当价格分＜0时，取0。 </w:t>
            </w:r>
          </w:p>
          <w:p w:rsidR="0005195F" w:rsidRDefault="001D20D1">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其中：</w:t>
            </w:r>
          </w:p>
          <w:p w:rsidR="0005195F" w:rsidRDefault="001D20D1">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 xml:space="preserve">Z </w:t>
            </w:r>
            <w:r>
              <w:rPr>
                <w:rFonts w:asciiTheme="minorEastAsia" w:eastAsiaTheme="minorEastAsia" w:hAnsiTheme="minorEastAsia" w:cs="仿宋" w:hint="eastAsia"/>
                <w:sz w:val="21"/>
                <w:szCs w:val="21"/>
              </w:rPr>
              <w:t>----</w:t>
            </w:r>
            <w:r>
              <w:rPr>
                <w:rFonts w:asciiTheme="minorEastAsia" w:eastAsiaTheme="minorEastAsia" w:hAnsiTheme="minorEastAsia" w:cs="仿宋" w:hint="eastAsia"/>
                <w:kern w:val="2"/>
                <w:sz w:val="21"/>
                <w:szCs w:val="21"/>
              </w:rPr>
              <w:t>评标基准价，即通过资格性审查和符合性审查且投标价格最低的投标报价。</w:t>
            </w:r>
          </w:p>
          <w:p w:rsidR="0005195F" w:rsidRDefault="001D20D1">
            <w:pPr>
              <w:autoSpaceDE w:val="0"/>
              <w:autoSpaceDN w:val="0"/>
              <w:adjustRightInd w:val="0"/>
              <w:spacing w:line="360" w:lineRule="exact"/>
              <w:jc w:val="left"/>
              <w:rPr>
                <w:rFonts w:asciiTheme="minorEastAsia" w:eastAsiaTheme="minorEastAsia" w:hAnsiTheme="minorEastAsia" w:cs="仿宋"/>
                <w:szCs w:val="21"/>
              </w:rPr>
            </w:pPr>
            <w:r>
              <w:rPr>
                <w:rFonts w:asciiTheme="minorEastAsia" w:eastAsiaTheme="minorEastAsia" w:hAnsiTheme="minorEastAsia" w:cs="仿宋" w:hint="eastAsia"/>
                <w:szCs w:val="21"/>
              </w:rPr>
              <w:t>Sn ---投标报价，即通过资格性审查和符合性审查的投标报价。</w:t>
            </w:r>
          </w:p>
          <w:p w:rsidR="0005195F" w:rsidRDefault="001D20D1">
            <w:pPr>
              <w:autoSpaceDE w:val="0"/>
              <w:autoSpaceDN w:val="0"/>
              <w:adjustRightInd w:val="0"/>
              <w:spacing w:line="360" w:lineRule="exact"/>
              <w:jc w:val="left"/>
              <w:rPr>
                <w:rFonts w:ascii="宋体" w:hAnsi="宋体"/>
                <w:b/>
                <w:bCs/>
                <w:snapToGrid w:val="0"/>
                <w:kern w:val="0"/>
              </w:rPr>
            </w:pPr>
            <w:r>
              <w:rPr>
                <w:rFonts w:ascii="宋体" w:hAnsi="宋体" w:hint="eastAsia"/>
                <w:b/>
                <w:snapToGrid w:val="0"/>
                <w:kern w:val="0"/>
                <w:szCs w:val="21"/>
              </w:rPr>
              <w:t>注：对于符合 “</w:t>
            </w:r>
            <w:r>
              <w:rPr>
                <w:rFonts w:ascii="宋体" w:hAnsi="宋体" w:hint="eastAsia"/>
                <w:b/>
                <w:snapToGrid w:val="0"/>
                <w:kern w:val="0"/>
              </w:rPr>
              <w:t>政府采购优惠政策</w:t>
            </w:r>
            <w:r>
              <w:rPr>
                <w:rFonts w:ascii="宋体" w:hAnsi="宋体" w:hint="eastAsia"/>
                <w:b/>
                <w:bCs/>
                <w:snapToGrid w:val="0"/>
                <w:kern w:val="0"/>
              </w:rPr>
              <w:t>”的投标，以调整后的价格计算评标基准价和投标报价。</w:t>
            </w:r>
          </w:p>
          <w:p w:rsidR="0005195F" w:rsidRDefault="001D20D1">
            <w:pPr>
              <w:pStyle w:val="af3"/>
              <w:spacing w:before="0" w:beforeAutospacing="0" w:after="0" w:afterAutospacing="0" w:line="360" w:lineRule="exact"/>
              <w:rPr>
                <w:rFonts w:ascii="宋体" w:hAnsi="宋体" w:cs="仿宋"/>
                <w:szCs w:val="21"/>
              </w:rPr>
            </w:pPr>
            <w:r>
              <w:rPr>
                <w:rFonts w:ascii="宋体" w:hAnsi="宋体" w:cs="仿宋" w:hint="eastAsia"/>
                <w:kern w:val="2"/>
                <w:sz w:val="21"/>
                <w:szCs w:val="21"/>
              </w:rPr>
              <w:t>优惠主体资格的认定资料为：</w:t>
            </w:r>
            <w:r>
              <w:rPr>
                <w:rFonts w:asciiTheme="minorEastAsia" w:eastAsiaTheme="minorEastAsia" w:hAnsiTheme="minorEastAsia" w:cs="仿宋" w:hint="eastAsia"/>
                <w:kern w:val="2"/>
                <w:sz w:val="21"/>
                <w:szCs w:val="21"/>
              </w:rPr>
              <w:t>按“第七章 投标文件格式”</w:t>
            </w:r>
            <w:r>
              <w:rPr>
                <w:rFonts w:ascii="宋体" w:hAnsi="宋体" w:cs="仿宋" w:hint="eastAsia"/>
                <w:kern w:val="2"/>
                <w:sz w:val="21"/>
                <w:szCs w:val="21"/>
              </w:rPr>
              <w:t>要求提供《列入政府优先采购清单的投标产品一览表》及相关证明材料、《中小企业声明函》、《残疾人福利性单位声明函》</w:t>
            </w:r>
            <w:r>
              <w:rPr>
                <w:rFonts w:ascii="宋体" w:hAnsi="宋体" w:cs="仿宋" w:hint="eastAsia"/>
                <w:kern w:val="2"/>
                <w:sz w:val="21"/>
                <w:szCs w:val="21"/>
              </w:rPr>
              <w:lastRenderedPageBreak/>
              <w:t>及监狱企业证明文件。</w:t>
            </w:r>
          </w:p>
        </w:tc>
        <w:tc>
          <w:tcPr>
            <w:tcW w:w="1187" w:type="dxa"/>
            <w:vAlign w:val="center"/>
          </w:tcPr>
          <w:p w:rsidR="0005195F" w:rsidRDefault="001D20D1">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lastRenderedPageBreak/>
              <w:t>按公式计算评分</w:t>
            </w:r>
          </w:p>
        </w:tc>
      </w:tr>
      <w:tr w:rsidR="0005195F">
        <w:trPr>
          <w:trHeight w:val="458"/>
          <w:jc w:val="center"/>
        </w:trPr>
        <w:tc>
          <w:tcPr>
            <w:tcW w:w="8559" w:type="dxa"/>
            <w:gridSpan w:val="4"/>
            <w:vAlign w:val="center"/>
          </w:tcPr>
          <w:p w:rsidR="0005195F" w:rsidRDefault="001D20D1">
            <w:pPr>
              <w:autoSpaceDE w:val="0"/>
              <w:autoSpaceDN w:val="0"/>
              <w:adjustRightInd w:val="0"/>
              <w:spacing w:line="360" w:lineRule="exact"/>
              <w:jc w:val="center"/>
              <w:rPr>
                <w:rFonts w:ascii="宋体" w:hAnsi="宋体" w:cs="仿宋"/>
                <w:b/>
                <w:szCs w:val="21"/>
              </w:rPr>
            </w:pPr>
            <w:r>
              <w:rPr>
                <w:rFonts w:ascii="宋体" w:hAnsi="宋体" w:cs="仿宋" w:hint="eastAsia"/>
                <w:b/>
                <w:szCs w:val="21"/>
              </w:rPr>
              <w:t>二、技术标</w:t>
            </w:r>
          </w:p>
        </w:tc>
        <w:tc>
          <w:tcPr>
            <w:tcW w:w="1187" w:type="dxa"/>
            <w:vAlign w:val="center"/>
          </w:tcPr>
          <w:p w:rsidR="0005195F" w:rsidRDefault="001D20D1">
            <w:pPr>
              <w:autoSpaceDE w:val="0"/>
              <w:autoSpaceDN w:val="0"/>
              <w:adjustRightInd w:val="0"/>
              <w:spacing w:line="360" w:lineRule="exact"/>
              <w:jc w:val="center"/>
              <w:rPr>
                <w:rFonts w:ascii="宋体" w:hAnsi="宋体" w:cs="仿宋"/>
                <w:b/>
                <w:szCs w:val="21"/>
              </w:rPr>
            </w:pPr>
            <w:r>
              <w:rPr>
                <w:rFonts w:ascii="宋体" w:hAnsi="宋体" w:cs="仿宋" w:hint="eastAsia"/>
                <w:b/>
                <w:szCs w:val="21"/>
              </w:rPr>
              <w:t>45</w:t>
            </w:r>
          </w:p>
        </w:tc>
      </w:tr>
      <w:tr w:rsidR="0005195F">
        <w:trPr>
          <w:trHeight w:val="451"/>
          <w:jc w:val="center"/>
        </w:trPr>
        <w:tc>
          <w:tcPr>
            <w:tcW w:w="754" w:type="dxa"/>
            <w:vAlign w:val="center"/>
          </w:tcPr>
          <w:p w:rsidR="0005195F" w:rsidRDefault="001D20D1">
            <w:pPr>
              <w:autoSpaceDE w:val="0"/>
              <w:autoSpaceDN w:val="0"/>
              <w:adjustRightInd w:val="0"/>
              <w:spacing w:line="360" w:lineRule="exact"/>
              <w:jc w:val="center"/>
              <w:rPr>
                <w:rFonts w:ascii="宋体" w:hAnsi="宋体" w:cs="仿宋"/>
                <w:szCs w:val="21"/>
              </w:rPr>
            </w:pPr>
            <w:r>
              <w:rPr>
                <w:rFonts w:ascii="宋体" w:hAnsi="宋体" w:cs="仿宋" w:hint="eastAsia"/>
                <w:szCs w:val="21"/>
              </w:rPr>
              <w:t>序号</w:t>
            </w:r>
          </w:p>
        </w:tc>
        <w:tc>
          <w:tcPr>
            <w:tcW w:w="1143" w:type="dxa"/>
            <w:vAlign w:val="center"/>
          </w:tcPr>
          <w:p w:rsidR="0005195F" w:rsidRDefault="001D20D1">
            <w:pPr>
              <w:autoSpaceDE w:val="0"/>
              <w:autoSpaceDN w:val="0"/>
              <w:adjustRightInd w:val="0"/>
              <w:spacing w:line="360" w:lineRule="exact"/>
              <w:jc w:val="center"/>
              <w:rPr>
                <w:rFonts w:ascii="宋体" w:hAnsi="宋体" w:cs="仿宋"/>
                <w:szCs w:val="21"/>
              </w:rPr>
            </w:pPr>
            <w:r>
              <w:rPr>
                <w:rFonts w:ascii="宋体" w:hAnsi="宋体" w:cs="仿宋" w:hint="eastAsia"/>
                <w:szCs w:val="21"/>
              </w:rPr>
              <w:t>内容</w:t>
            </w:r>
          </w:p>
        </w:tc>
        <w:tc>
          <w:tcPr>
            <w:tcW w:w="709" w:type="dxa"/>
            <w:vAlign w:val="center"/>
          </w:tcPr>
          <w:p w:rsidR="0005195F" w:rsidRDefault="001D20D1">
            <w:pPr>
              <w:autoSpaceDE w:val="0"/>
              <w:autoSpaceDN w:val="0"/>
              <w:adjustRightInd w:val="0"/>
              <w:spacing w:line="360" w:lineRule="exact"/>
              <w:jc w:val="center"/>
              <w:rPr>
                <w:rFonts w:ascii="宋体" w:hAnsi="宋体" w:cs="仿宋"/>
                <w:szCs w:val="21"/>
              </w:rPr>
            </w:pPr>
            <w:r>
              <w:rPr>
                <w:rFonts w:ascii="宋体" w:hAnsi="宋体" w:cs="仿宋" w:hint="eastAsia"/>
                <w:szCs w:val="21"/>
              </w:rPr>
              <w:t>权重</w:t>
            </w:r>
          </w:p>
        </w:tc>
        <w:tc>
          <w:tcPr>
            <w:tcW w:w="5953" w:type="dxa"/>
            <w:vAlign w:val="center"/>
          </w:tcPr>
          <w:p w:rsidR="0005195F" w:rsidRDefault="001D20D1">
            <w:pPr>
              <w:autoSpaceDE w:val="0"/>
              <w:autoSpaceDN w:val="0"/>
              <w:adjustRightInd w:val="0"/>
              <w:spacing w:line="360" w:lineRule="exact"/>
              <w:jc w:val="center"/>
              <w:rPr>
                <w:rFonts w:ascii="宋体" w:hAnsi="宋体" w:cs="仿宋"/>
                <w:szCs w:val="21"/>
              </w:rPr>
            </w:pPr>
            <w:r>
              <w:rPr>
                <w:rFonts w:ascii="宋体" w:hAnsi="宋体" w:cs="仿宋" w:hint="eastAsia"/>
                <w:szCs w:val="21"/>
              </w:rPr>
              <w:t>评分规则</w:t>
            </w:r>
          </w:p>
        </w:tc>
        <w:tc>
          <w:tcPr>
            <w:tcW w:w="1187" w:type="dxa"/>
            <w:vAlign w:val="center"/>
          </w:tcPr>
          <w:p w:rsidR="0005195F" w:rsidRDefault="001D20D1">
            <w:pPr>
              <w:autoSpaceDE w:val="0"/>
              <w:autoSpaceDN w:val="0"/>
              <w:adjustRightInd w:val="0"/>
              <w:spacing w:line="360" w:lineRule="exact"/>
              <w:jc w:val="center"/>
              <w:rPr>
                <w:rFonts w:ascii="宋体" w:hAnsi="宋体" w:cs="仿宋"/>
                <w:szCs w:val="21"/>
              </w:rPr>
            </w:pPr>
            <w:r>
              <w:rPr>
                <w:rFonts w:ascii="宋体" w:hAnsi="宋体" w:cs="仿宋" w:hint="eastAsia"/>
                <w:szCs w:val="21"/>
              </w:rPr>
              <w:t>评分方式</w:t>
            </w:r>
          </w:p>
        </w:tc>
      </w:tr>
      <w:tr w:rsidR="0005195F">
        <w:trPr>
          <w:trHeight w:val="4434"/>
          <w:jc w:val="center"/>
        </w:trPr>
        <w:tc>
          <w:tcPr>
            <w:tcW w:w="754" w:type="dxa"/>
            <w:vAlign w:val="center"/>
          </w:tcPr>
          <w:p w:rsidR="0005195F" w:rsidRDefault="001D20D1">
            <w:pPr>
              <w:autoSpaceDE w:val="0"/>
              <w:autoSpaceDN w:val="0"/>
              <w:adjustRightInd w:val="0"/>
              <w:spacing w:line="360" w:lineRule="exact"/>
              <w:jc w:val="center"/>
              <w:rPr>
                <w:rFonts w:ascii="宋体" w:hAnsi="宋体" w:cs="仿宋"/>
                <w:szCs w:val="21"/>
              </w:rPr>
            </w:pPr>
            <w:r>
              <w:rPr>
                <w:rFonts w:ascii="宋体" w:hAnsi="宋体" w:cs="仿宋" w:hint="eastAsia"/>
                <w:szCs w:val="21"/>
              </w:rPr>
              <w:t>1</w:t>
            </w:r>
          </w:p>
        </w:tc>
        <w:tc>
          <w:tcPr>
            <w:tcW w:w="1143" w:type="dxa"/>
            <w:vAlign w:val="center"/>
          </w:tcPr>
          <w:p w:rsidR="0005195F" w:rsidRDefault="001D20D1">
            <w:pPr>
              <w:widowControl/>
              <w:spacing w:line="360" w:lineRule="exact"/>
              <w:jc w:val="center"/>
              <w:rPr>
                <w:rFonts w:ascii="宋体" w:hAnsi="宋体" w:cs="仿宋"/>
                <w:kern w:val="0"/>
                <w:szCs w:val="21"/>
              </w:rPr>
            </w:pPr>
            <w:r>
              <w:rPr>
                <w:rFonts w:ascii="宋体" w:hAnsi="宋体" w:cs="宋体" w:hint="eastAsia"/>
                <w:kern w:val="0"/>
                <w:szCs w:val="21"/>
              </w:rPr>
              <w:t>技术规格偏离情况</w:t>
            </w:r>
          </w:p>
        </w:tc>
        <w:tc>
          <w:tcPr>
            <w:tcW w:w="709" w:type="dxa"/>
            <w:vAlign w:val="center"/>
          </w:tcPr>
          <w:p w:rsidR="0005195F" w:rsidRDefault="001D20D1">
            <w:pPr>
              <w:widowControl/>
              <w:spacing w:line="360" w:lineRule="exact"/>
              <w:jc w:val="center"/>
              <w:rPr>
                <w:rFonts w:ascii="宋体" w:hAnsi="宋体" w:cs="仿宋"/>
                <w:kern w:val="0"/>
                <w:szCs w:val="21"/>
              </w:rPr>
            </w:pPr>
            <w:r>
              <w:rPr>
                <w:rFonts w:ascii="宋体" w:hAnsi="宋体" w:cs="仿宋" w:hint="eastAsia"/>
                <w:kern w:val="0"/>
                <w:szCs w:val="21"/>
              </w:rPr>
              <w:t>45</w:t>
            </w:r>
          </w:p>
        </w:tc>
        <w:tc>
          <w:tcPr>
            <w:tcW w:w="5953" w:type="dxa"/>
            <w:vAlign w:val="center"/>
          </w:tcPr>
          <w:p w:rsidR="0005195F" w:rsidRDefault="001D20D1">
            <w:pPr>
              <w:spacing w:line="360" w:lineRule="exact"/>
              <w:jc w:val="left"/>
              <w:rPr>
                <w:rFonts w:ascii="宋体" w:hAnsi="宋体" w:cs="仿宋"/>
                <w:szCs w:val="21"/>
              </w:rPr>
            </w:pPr>
            <w:r>
              <w:rPr>
                <w:rFonts w:ascii="宋体" w:hAnsi="宋体" w:cs="仿宋" w:hint="eastAsia"/>
                <w:szCs w:val="21"/>
              </w:rPr>
              <w:t>投标人应如实填写《技术规格偏离表》，未对招标文件技术参数要求进行逐条响应的，视为不满足招标文件要求，对其未响应的技术参数进行扣分。</w:t>
            </w:r>
          </w:p>
          <w:p w:rsidR="0005195F" w:rsidRDefault="001D20D1">
            <w:pPr>
              <w:spacing w:line="360" w:lineRule="exact"/>
              <w:jc w:val="left"/>
              <w:rPr>
                <w:rFonts w:ascii="宋体" w:hAnsi="宋体" w:cs="仿宋"/>
                <w:szCs w:val="21"/>
              </w:rPr>
            </w:pPr>
            <w:r>
              <w:rPr>
                <w:rFonts w:ascii="宋体" w:hAnsi="宋体" w:cs="仿宋" w:hint="eastAsia"/>
                <w:szCs w:val="21"/>
              </w:rPr>
              <w:t>评审委员会根据技术需求参数响应情况进行打分，各项技术参数指标及要求全部满足的得45分；“▲”参数为重要参数，</w:t>
            </w:r>
            <w:proofErr w:type="gramStart"/>
            <w:r>
              <w:rPr>
                <w:rFonts w:ascii="宋体" w:hAnsi="宋体" w:cs="仿宋" w:hint="eastAsia"/>
                <w:szCs w:val="21"/>
              </w:rPr>
              <w:t>每负偏离</w:t>
            </w:r>
            <w:proofErr w:type="gramEnd"/>
            <w:r>
              <w:rPr>
                <w:rFonts w:ascii="宋体" w:hAnsi="宋体" w:cs="仿宋" w:hint="eastAsia"/>
                <w:szCs w:val="21"/>
              </w:rPr>
              <w:t>一项扣5分；其他一般</w:t>
            </w:r>
            <w:proofErr w:type="gramStart"/>
            <w:r>
              <w:rPr>
                <w:rFonts w:ascii="宋体" w:hAnsi="宋体" w:cs="仿宋" w:hint="eastAsia"/>
                <w:szCs w:val="21"/>
              </w:rPr>
              <w:t>参数每负偏离</w:t>
            </w:r>
            <w:proofErr w:type="gramEnd"/>
            <w:r>
              <w:rPr>
                <w:rFonts w:ascii="宋体" w:hAnsi="宋体" w:cs="仿宋" w:hint="eastAsia"/>
                <w:szCs w:val="21"/>
              </w:rPr>
              <w:t>一项扣 2分，扣完为止，最低得0分。正偏离不加分。</w:t>
            </w:r>
          </w:p>
          <w:p w:rsidR="0005195F" w:rsidRDefault="001D20D1">
            <w:pPr>
              <w:spacing w:line="360" w:lineRule="exact"/>
              <w:jc w:val="left"/>
              <w:rPr>
                <w:rFonts w:ascii="宋体" w:hAnsi="宋体" w:cs="仿宋"/>
                <w:szCs w:val="21"/>
              </w:rPr>
            </w:pPr>
            <w:r>
              <w:rPr>
                <w:rFonts w:ascii="宋体" w:hAnsi="宋体" w:cs="仿宋" w:hint="eastAsia"/>
                <w:szCs w:val="21"/>
              </w:rPr>
              <w:t>（提供《技术规格偏离表》，并按招标文件要求提供相应的“彩页/截图/证书/承诺函/检验报告等”复印件或扫描件加盖投标人公章，原件备查；彩页等资料与偏离表填写内容不一致，未提供证明材料或提供的证明材料不完整或不清晰的，该项技术</w:t>
            </w:r>
            <w:proofErr w:type="gramStart"/>
            <w:r>
              <w:rPr>
                <w:rFonts w:ascii="宋体" w:hAnsi="宋体" w:cs="仿宋" w:hint="eastAsia"/>
                <w:szCs w:val="21"/>
              </w:rPr>
              <w:t>指标按负偏离</w:t>
            </w:r>
            <w:proofErr w:type="gramEnd"/>
            <w:r>
              <w:rPr>
                <w:rFonts w:ascii="宋体" w:hAnsi="宋体" w:cs="仿宋" w:hint="eastAsia"/>
                <w:szCs w:val="21"/>
              </w:rPr>
              <w:t>处理。）</w:t>
            </w:r>
          </w:p>
        </w:tc>
        <w:tc>
          <w:tcPr>
            <w:tcW w:w="1187" w:type="dxa"/>
            <w:vAlign w:val="center"/>
          </w:tcPr>
          <w:p w:rsidR="0005195F" w:rsidRDefault="001D20D1">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05195F">
        <w:trPr>
          <w:trHeight w:val="459"/>
          <w:jc w:val="center"/>
        </w:trPr>
        <w:tc>
          <w:tcPr>
            <w:tcW w:w="8559" w:type="dxa"/>
            <w:gridSpan w:val="4"/>
            <w:vAlign w:val="center"/>
          </w:tcPr>
          <w:p w:rsidR="0005195F" w:rsidRDefault="001D20D1">
            <w:pPr>
              <w:autoSpaceDE w:val="0"/>
              <w:autoSpaceDN w:val="0"/>
              <w:adjustRightInd w:val="0"/>
              <w:spacing w:line="360" w:lineRule="exact"/>
              <w:jc w:val="center"/>
              <w:rPr>
                <w:rFonts w:ascii="宋体" w:hAnsi="宋体" w:cs="仿宋"/>
                <w:b/>
                <w:szCs w:val="21"/>
              </w:rPr>
            </w:pPr>
            <w:r>
              <w:rPr>
                <w:rFonts w:ascii="宋体" w:hAnsi="宋体" w:cs="仿宋" w:hint="eastAsia"/>
                <w:b/>
                <w:szCs w:val="21"/>
                <w:lang w:val="zh-CN"/>
              </w:rPr>
              <w:t>三、商务标</w:t>
            </w:r>
          </w:p>
        </w:tc>
        <w:tc>
          <w:tcPr>
            <w:tcW w:w="1187" w:type="dxa"/>
            <w:vAlign w:val="center"/>
          </w:tcPr>
          <w:p w:rsidR="0005195F" w:rsidRDefault="001D20D1">
            <w:pPr>
              <w:autoSpaceDE w:val="0"/>
              <w:autoSpaceDN w:val="0"/>
              <w:adjustRightInd w:val="0"/>
              <w:spacing w:line="360" w:lineRule="exact"/>
              <w:jc w:val="center"/>
              <w:rPr>
                <w:rFonts w:ascii="宋体" w:hAnsi="宋体" w:cs="仿宋"/>
                <w:b/>
                <w:szCs w:val="21"/>
              </w:rPr>
            </w:pPr>
            <w:r>
              <w:rPr>
                <w:rFonts w:ascii="宋体" w:hAnsi="宋体" w:cs="仿宋" w:hint="eastAsia"/>
                <w:b/>
                <w:szCs w:val="21"/>
              </w:rPr>
              <w:t>25</w:t>
            </w:r>
          </w:p>
        </w:tc>
      </w:tr>
      <w:tr w:rsidR="0005195F">
        <w:trPr>
          <w:trHeight w:val="465"/>
          <w:jc w:val="center"/>
        </w:trPr>
        <w:tc>
          <w:tcPr>
            <w:tcW w:w="754" w:type="dxa"/>
            <w:vAlign w:val="center"/>
          </w:tcPr>
          <w:p w:rsidR="0005195F" w:rsidRDefault="001D20D1">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序号</w:t>
            </w:r>
          </w:p>
        </w:tc>
        <w:tc>
          <w:tcPr>
            <w:tcW w:w="1143" w:type="dxa"/>
            <w:vAlign w:val="center"/>
          </w:tcPr>
          <w:p w:rsidR="0005195F" w:rsidRDefault="001D20D1">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内容</w:t>
            </w:r>
          </w:p>
        </w:tc>
        <w:tc>
          <w:tcPr>
            <w:tcW w:w="709" w:type="dxa"/>
            <w:vAlign w:val="center"/>
          </w:tcPr>
          <w:p w:rsidR="0005195F" w:rsidRDefault="001D20D1">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权重</w:t>
            </w:r>
          </w:p>
        </w:tc>
        <w:tc>
          <w:tcPr>
            <w:tcW w:w="5953" w:type="dxa"/>
            <w:vAlign w:val="center"/>
          </w:tcPr>
          <w:p w:rsidR="0005195F" w:rsidRDefault="001D20D1">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评分规则</w:t>
            </w:r>
          </w:p>
        </w:tc>
        <w:tc>
          <w:tcPr>
            <w:tcW w:w="1187" w:type="dxa"/>
            <w:vAlign w:val="center"/>
          </w:tcPr>
          <w:p w:rsidR="0005195F" w:rsidRDefault="001D20D1">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评分方式</w:t>
            </w:r>
          </w:p>
        </w:tc>
      </w:tr>
      <w:tr w:rsidR="0005195F">
        <w:trPr>
          <w:trHeight w:val="1273"/>
          <w:jc w:val="center"/>
        </w:trPr>
        <w:tc>
          <w:tcPr>
            <w:tcW w:w="754" w:type="dxa"/>
            <w:vAlign w:val="center"/>
          </w:tcPr>
          <w:p w:rsidR="0005195F" w:rsidRDefault="001D20D1">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1</w:t>
            </w:r>
          </w:p>
        </w:tc>
        <w:tc>
          <w:tcPr>
            <w:tcW w:w="1143" w:type="dxa"/>
            <w:vAlign w:val="center"/>
          </w:tcPr>
          <w:p w:rsidR="0005195F" w:rsidRDefault="001D20D1">
            <w:pPr>
              <w:widowControl/>
              <w:spacing w:line="360" w:lineRule="exact"/>
              <w:jc w:val="center"/>
              <w:rPr>
                <w:rFonts w:ascii="宋体" w:hAnsi="宋体" w:cs="仿宋"/>
                <w:kern w:val="0"/>
                <w:szCs w:val="21"/>
              </w:rPr>
            </w:pPr>
            <w:r>
              <w:rPr>
                <w:rFonts w:ascii="宋体" w:hAnsi="宋体" w:cs="宋体" w:hint="eastAsia"/>
                <w:kern w:val="0"/>
                <w:szCs w:val="21"/>
              </w:rPr>
              <w:t>免费保修期内售后服务条款偏离情况</w:t>
            </w:r>
          </w:p>
        </w:tc>
        <w:tc>
          <w:tcPr>
            <w:tcW w:w="709" w:type="dxa"/>
            <w:vAlign w:val="center"/>
          </w:tcPr>
          <w:p w:rsidR="0005195F" w:rsidRDefault="001D20D1">
            <w:pPr>
              <w:widowControl/>
              <w:spacing w:line="360" w:lineRule="exact"/>
              <w:jc w:val="center"/>
              <w:rPr>
                <w:rFonts w:ascii="宋体" w:hAnsi="宋体" w:cs="仿宋"/>
                <w:kern w:val="0"/>
                <w:szCs w:val="21"/>
              </w:rPr>
            </w:pPr>
            <w:r>
              <w:rPr>
                <w:rFonts w:ascii="宋体" w:hAnsi="宋体" w:cs="仿宋" w:hint="eastAsia"/>
                <w:kern w:val="0"/>
                <w:szCs w:val="21"/>
              </w:rPr>
              <w:t>5</w:t>
            </w:r>
          </w:p>
        </w:tc>
        <w:tc>
          <w:tcPr>
            <w:tcW w:w="5953" w:type="dxa"/>
            <w:vAlign w:val="center"/>
          </w:tcPr>
          <w:p w:rsidR="0005195F" w:rsidRDefault="001D20D1">
            <w:pPr>
              <w:autoSpaceDE w:val="0"/>
              <w:autoSpaceDN w:val="0"/>
              <w:adjustRightInd w:val="0"/>
              <w:spacing w:line="360" w:lineRule="exact"/>
              <w:jc w:val="left"/>
              <w:rPr>
                <w:rFonts w:ascii="宋体" w:hAnsi="宋体" w:cs="仿宋"/>
                <w:szCs w:val="21"/>
                <w:lang w:val="zh-CN"/>
              </w:rPr>
            </w:pPr>
            <w:r>
              <w:rPr>
                <w:rFonts w:ascii="宋体" w:hAnsi="宋体" w:cs="仿宋" w:hint="eastAsia"/>
                <w:szCs w:val="21"/>
                <w:lang w:val="zh-CN"/>
              </w:rPr>
              <w:t>1.投标人应如实填写《免费保修期内售后服务条款偏离表》，评审委员会根据响应情况进行打分。满足免费保修期的得1.5分，每增加一年加0.5分，最高得3分。</w:t>
            </w:r>
          </w:p>
          <w:p w:rsidR="0005195F" w:rsidRDefault="001D20D1">
            <w:pPr>
              <w:autoSpaceDE w:val="0"/>
              <w:autoSpaceDN w:val="0"/>
              <w:adjustRightInd w:val="0"/>
              <w:spacing w:line="360" w:lineRule="exact"/>
              <w:jc w:val="left"/>
              <w:rPr>
                <w:rFonts w:ascii="宋体" w:hAnsi="宋体" w:cs="仿宋"/>
                <w:szCs w:val="21"/>
                <w:lang w:val="zh-CN"/>
              </w:rPr>
            </w:pPr>
            <w:r>
              <w:rPr>
                <w:rFonts w:ascii="宋体" w:hAnsi="宋体" w:cs="仿宋" w:hint="eastAsia"/>
                <w:szCs w:val="21"/>
                <w:lang w:val="zh-CN"/>
              </w:rPr>
              <w:t>2.其他要求全部满足要求的得2分，</w:t>
            </w:r>
            <w:proofErr w:type="gramStart"/>
            <w:r>
              <w:rPr>
                <w:rFonts w:ascii="宋体" w:hAnsi="宋体" w:cs="仿宋" w:hint="eastAsia"/>
                <w:szCs w:val="21"/>
                <w:lang w:val="zh-CN"/>
              </w:rPr>
              <w:t>每负偏离</w:t>
            </w:r>
            <w:proofErr w:type="gramEnd"/>
            <w:r>
              <w:rPr>
                <w:rFonts w:ascii="宋体" w:hAnsi="宋体" w:cs="仿宋" w:hint="eastAsia"/>
                <w:szCs w:val="21"/>
                <w:lang w:val="zh-CN"/>
              </w:rPr>
              <w:t>一项扣1分。</w:t>
            </w:r>
          </w:p>
        </w:tc>
        <w:tc>
          <w:tcPr>
            <w:tcW w:w="1187" w:type="dxa"/>
            <w:vAlign w:val="center"/>
          </w:tcPr>
          <w:p w:rsidR="0005195F" w:rsidRDefault="001D20D1">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专家打分</w:t>
            </w:r>
          </w:p>
        </w:tc>
      </w:tr>
      <w:tr w:rsidR="0005195F">
        <w:trPr>
          <w:trHeight w:val="1637"/>
          <w:jc w:val="center"/>
        </w:trPr>
        <w:tc>
          <w:tcPr>
            <w:tcW w:w="754" w:type="dxa"/>
            <w:vAlign w:val="center"/>
          </w:tcPr>
          <w:p w:rsidR="0005195F" w:rsidRDefault="001D20D1">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2</w:t>
            </w:r>
          </w:p>
        </w:tc>
        <w:tc>
          <w:tcPr>
            <w:tcW w:w="1143" w:type="dxa"/>
            <w:vAlign w:val="center"/>
          </w:tcPr>
          <w:p w:rsidR="0005195F" w:rsidRDefault="001D20D1">
            <w:pPr>
              <w:widowControl/>
              <w:spacing w:line="360" w:lineRule="exact"/>
              <w:jc w:val="center"/>
              <w:rPr>
                <w:rFonts w:ascii="宋体" w:hAnsi="宋体" w:cs="宋体"/>
                <w:kern w:val="0"/>
                <w:szCs w:val="21"/>
              </w:rPr>
            </w:pPr>
            <w:r>
              <w:rPr>
                <w:rFonts w:ascii="宋体" w:hAnsi="宋体" w:cs="宋体" w:hint="eastAsia"/>
                <w:kern w:val="0"/>
                <w:szCs w:val="21"/>
              </w:rPr>
              <w:t>免费保修期外售后服务条款偏离情况</w:t>
            </w:r>
          </w:p>
        </w:tc>
        <w:tc>
          <w:tcPr>
            <w:tcW w:w="709" w:type="dxa"/>
            <w:vAlign w:val="center"/>
          </w:tcPr>
          <w:p w:rsidR="0005195F" w:rsidRDefault="001D20D1">
            <w:pPr>
              <w:widowControl/>
              <w:spacing w:line="360" w:lineRule="exact"/>
              <w:jc w:val="center"/>
              <w:rPr>
                <w:rFonts w:ascii="宋体" w:hAnsi="宋体" w:cs="仿宋"/>
                <w:kern w:val="0"/>
                <w:szCs w:val="21"/>
              </w:rPr>
            </w:pPr>
            <w:r>
              <w:rPr>
                <w:rFonts w:ascii="宋体" w:hAnsi="宋体" w:cs="仿宋" w:hint="eastAsia"/>
                <w:kern w:val="0"/>
                <w:szCs w:val="21"/>
              </w:rPr>
              <w:t>6</w:t>
            </w:r>
          </w:p>
        </w:tc>
        <w:tc>
          <w:tcPr>
            <w:tcW w:w="5953" w:type="dxa"/>
            <w:vAlign w:val="center"/>
          </w:tcPr>
          <w:p w:rsidR="0005195F" w:rsidRDefault="001D20D1">
            <w:pPr>
              <w:autoSpaceDE w:val="0"/>
              <w:autoSpaceDN w:val="0"/>
              <w:adjustRightInd w:val="0"/>
              <w:spacing w:line="360" w:lineRule="exact"/>
              <w:jc w:val="left"/>
              <w:rPr>
                <w:rFonts w:ascii="宋体" w:hAnsi="宋体" w:cs="仿宋"/>
                <w:szCs w:val="21"/>
                <w:lang w:val="zh-CN"/>
              </w:rPr>
            </w:pPr>
            <w:r>
              <w:rPr>
                <w:rFonts w:ascii="宋体" w:hAnsi="宋体" w:cs="仿宋" w:hint="eastAsia"/>
                <w:szCs w:val="21"/>
                <w:lang w:val="zh-CN"/>
              </w:rPr>
              <w:t>投标人应如实填写《免费保修期内、外售后服务条款偏离表》评审委员会根据响应情况进行打分，</w:t>
            </w:r>
            <w:proofErr w:type="gramStart"/>
            <w:r>
              <w:rPr>
                <w:rFonts w:ascii="宋体" w:hAnsi="宋体" w:cs="仿宋" w:hint="eastAsia"/>
                <w:szCs w:val="21"/>
                <w:lang w:val="zh-CN"/>
              </w:rPr>
              <w:t>每负偏离</w:t>
            </w:r>
            <w:proofErr w:type="gramEnd"/>
            <w:r>
              <w:rPr>
                <w:rFonts w:ascii="宋体" w:hAnsi="宋体" w:cs="仿宋" w:hint="eastAsia"/>
                <w:szCs w:val="21"/>
                <w:lang w:val="zh-CN"/>
              </w:rPr>
              <w:t>一项扣2分，满分6分，扣完为止。</w:t>
            </w:r>
          </w:p>
        </w:tc>
        <w:tc>
          <w:tcPr>
            <w:tcW w:w="1187" w:type="dxa"/>
            <w:vAlign w:val="center"/>
          </w:tcPr>
          <w:p w:rsidR="0005195F" w:rsidRDefault="001D20D1">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专家打分</w:t>
            </w:r>
          </w:p>
        </w:tc>
      </w:tr>
      <w:tr w:rsidR="0005195F">
        <w:trPr>
          <w:trHeight w:val="1111"/>
          <w:jc w:val="center"/>
        </w:trPr>
        <w:tc>
          <w:tcPr>
            <w:tcW w:w="754" w:type="dxa"/>
            <w:vAlign w:val="center"/>
          </w:tcPr>
          <w:p w:rsidR="0005195F" w:rsidRDefault="001D20D1">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3</w:t>
            </w:r>
          </w:p>
        </w:tc>
        <w:tc>
          <w:tcPr>
            <w:tcW w:w="1143" w:type="dxa"/>
            <w:vAlign w:val="center"/>
          </w:tcPr>
          <w:p w:rsidR="0005195F" w:rsidRDefault="001D20D1">
            <w:pPr>
              <w:widowControl/>
              <w:spacing w:line="360" w:lineRule="exact"/>
              <w:jc w:val="center"/>
              <w:rPr>
                <w:rFonts w:ascii="宋体" w:hAnsi="宋体" w:cs="仿宋"/>
                <w:kern w:val="0"/>
                <w:szCs w:val="21"/>
              </w:rPr>
            </w:pPr>
            <w:r>
              <w:rPr>
                <w:rFonts w:ascii="宋体" w:hAnsi="宋体" w:cs="仿宋" w:hint="eastAsia"/>
                <w:szCs w:val="21"/>
                <w:lang w:val="zh-CN"/>
              </w:rPr>
              <w:t>其他商务条款偏离情况</w:t>
            </w:r>
          </w:p>
        </w:tc>
        <w:tc>
          <w:tcPr>
            <w:tcW w:w="709" w:type="dxa"/>
            <w:vAlign w:val="center"/>
          </w:tcPr>
          <w:p w:rsidR="0005195F" w:rsidRDefault="001D20D1">
            <w:pPr>
              <w:widowControl/>
              <w:spacing w:line="360" w:lineRule="exact"/>
              <w:jc w:val="center"/>
              <w:rPr>
                <w:rFonts w:ascii="宋体" w:hAnsi="宋体" w:cs="仿宋"/>
                <w:kern w:val="0"/>
                <w:szCs w:val="21"/>
              </w:rPr>
            </w:pPr>
            <w:r>
              <w:rPr>
                <w:rFonts w:ascii="宋体" w:hAnsi="宋体" w:cs="仿宋" w:hint="eastAsia"/>
                <w:kern w:val="0"/>
                <w:szCs w:val="21"/>
              </w:rPr>
              <w:t>2</w:t>
            </w:r>
          </w:p>
        </w:tc>
        <w:tc>
          <w:tcPr>
            <w:tcW w:w="5953" w:type="dxa"/>
            <w:vAlign w:val="center"/>
          </w:tcPr>
          <w:p w:rsidR="0005195F" w:rsidRDefault="001D20D1">
            <w:pPr>
              <w:autoSpaceDE w:val="0"/>
              <w:autoSpaceDN w:val="0"/>
              <w:adjustRightInd w:val="0"/>
              <w:spacing w:line="360" w:lineRule="exact"/>
              <w:jc w:val="left"/>
              <w:rPr>
                <w:rFonts w:ascii="宋体" w:hAnsi="宋体" w:cs="仿宋"/>
                <w:szCs w:val="21"/>
                <w:lang w:val="zh-CN"/>
              </w:rPr>
            </w:pPr>
            <w:r>
              <w:rPr>
                <w:rFonts w:ascii="宋体" w:hAnsi="宋体" w:cs="仿宋" w:hint="eastAsia"/>
                <w:szCs w:val="21"/>
                <w:lang w:val="zh-CN"/>
              </w:rPr>
              <w:t>投标人应如实填写《其他商务条款偏离表》，评审委员会根据响应情况进行打分，全部满足要求的得2分，</w:t>
            </w:r>
            <w:proofErr w:type="gramStart"/>
            <w:r>
              <w:rPr>
                <w:rFonts w:ascii="宋体" w:hAnsi="宋体" w:cs="仿宋" w:hint="eastAsia"/>
                <w:szCs w:val="21"/>
                <w:lang w:val="zh-CN"/>
              </w:rPr>
              <w:t>每负偏离</w:t>
            </w:r>
            <w:proofErr w:type="gramEnd"/>
            <w:r>
              <w:rPr>
                <w:rFonts w:ascii="宋体" w:hAnsi="宋体" w:cs="仿宋" w:hint="eastAsia"/>
                <w:szCs w:val="21"/>
                <w:lang w:val="zh-CN"/>
              </w:rPr>
              <w:t>一项扣1分。</w:t>
            </w:r>
          </w:p>
        </w:tc>
        <w:tc>
          <w:tcPr>
            <w:tcW w:w="1187" w:type="dxa"/>
            <w:vAlign w:val="center"/>
          </w:tcPr>
          <w:p w:rsidR="0005195F" w:rsidRDefault="001D20D1">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专家打分</w:t>
            </w:r>
          </w:p>
        </w:tc>
      </w:tr>
      <w:tr w:rsidR="0005195F">
        <w:trPr>
          <w:trHeight w:val="2823"/>
          <w:jc w:val="center"/>
        </w:trPr>
        <w:tc>
          <w:tcPr>
            <w:tcW w:w="754" w:type="dxa"/>
            <w:vAlign w:val="center"/>
          </w:tcPr>
          <w:p w:rsidR="0005195F" w:rsidRDefault="001D20D1">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4</w:t>
            </w:r>
          </w:p>
        </w:tc>
        <w:tc>
          <w:tcPr>
            <w:tcW w:w="1143" w:type="dxa"/>
            <w:vAlign w:val="center"/>
          </w:tcPr>
          <w:p w:rsidR="0005195F" w:rsidRDefault="001D20D1">
            <w:pPr>
              <w:spacing w:line="360" w:lineRule="exact"/>
              <w:jc w:val="center"/>
              <w:rPr>
                <w:rFonts w:ascii="宋体" w:hAnsi="宋体" w:cs="仿宋"/>
                <w:szCs w:val="21"/>
              </w:rPr>
            </w:pPr>
            <w:r>
              <w:rPr>
                <w:rFonts w:ascii="宋体" w:hAnsi="宋体" w:cs="仿宋" w:hint="eastAsia"/>
                <w:szCs w:val="21"/>
              </w:rPr>
              <w:t>诚信评审</w:t>
            </w:r>
          </w:p>
        </w:tc>
        <w:tc>
          <w:tcPr>
            <w:tcW w:w="709" w:type="dxa"/>
            <w:vAlign w:val="center"/>
          </w:tcPr>
          <w:p w:rsidR="0005195F" w:rsidRDefault="001D20D1">
            <w:pPr>
              <w:spacing w:line="360" w:lineRule="exact"/>
              <w:jc w:val="center"/>
              <w:rPr>
                <w:rFonts w:ascii="宋体" w:hAnsi="宋体" w:cs="仿宋"/>
                <w:szCs w:val="21"/>
              </w:rPr>
            </w:pPr>
            <w:r>
              <w:rPr>
                <w:rFonts w:ascii="宋体" w:hAnsi="宋体" w:cs="仿宋" w:hint="eastAsia"/>
                <w:szCs w:val="21"/>
              </w:rPr>
              <w:t>5</w:t>
            </w:r>
          </w:p>
        </w:tc>
        <w:tc>
          <w:tcPr>
            <w:tcW w:w="5953" w:type="dxa"/>
            <w:vAlign w:val="center"/>
          </w:tcPr>
          <w:p w:rsidR="0005195F" w:rsidRDefault="001D20D1">
            <w:pPr>
              <w:adjustRightInd w:val="0"/>
              <w:snapToGrid w:val="0"/>
              <w:spacing w:line="360" w:lineRule="exact"/>
              <w:rPr>
                <w:rFonts w:ascii="宋体" w:hAnsi="宋体" w:cs="宋体"/>
                <w:szCs w:val="21"/>
              </w:rPr>
            </w:pPr>
            <w:r>
              <w:rPr>
                <w:rFonts w:ascii="宋体" w:hAnsi="宋体" w:cs="宋体" w:hint="eastAsia"/>
                <w:szCs w:val="21"/>
              </w:rPr>
              <w:t>根据《深圳市财政委员会关于印发〈深圳市政府采购供应商诚信管理暂行办法操作细则〉的通知》（深</w:t>
            </w:r>
            <w:proofErr w:type="gramStart"/>
            <w:r>
              <w:rPr>
                <w:rFonts w:ascii="宋体" w:hAnsi="宋体" w:cs="宋体" w:hint="eastAsia"/>
                <w:szCs w:val="21"/>
              </w:rPr>
              <w:t>财购[</w:t>
            </w:r>
            <w:proofErr w:type="gramEnd"/>
            <w:r>
              <w:rPr>
                <w:rFonts w:ascii="宋体" w:hAnsi="宋体" w:cs="宋体" w:hint="eastAsia"/>
                <w:szCs w:val="21"/>
              </w:rPr>
              <w:t>2017]42号）的要求，投标人参与政府采购活动在诚信管理中受过主管部门通报处理且仍在实施期限内的本项不得分，否则得5分。</w:t>
            </w:r>
          </w:p>
          <w:p w:rsidR="0005195F" w:rsidRDefault="001D20D1">
            <w:pPr>
              <w:tabs>
                <w:tab w:val="left" w:pos="175"/>
              </w:tabs>
              <w:spacing w:line="360" w:lineRule="exact"/>
              <w:ind w:left="33"/>
              <w:jc w:val="left"/>
              <w:rPr>
                <w:rFonts w:ascii="宋体" w:hAnsi="宋体" w:cs="仿宋"/>
                <w:szCs w:val="21"/>
              </w:rPr>
            </w:pPr>
            <w:r>
              <w:rPr>
                <w:rFonts w:ascii="宋体" w:hAnsi="宋体" w:cs="仿宋" w:hint="eastAsia"/>
                <w:szCs w:val="21"/>
              </w:rPr>
              <w:t>（</w:t>
            </w:r>
            <w:r>
              <w:rPr>
                <w:rFonts w:ascii="宋体" w:hAnsi="宋体" w:cs="宋体" w:hint="eastAsia"/>
                <w:bCs/>
                <w:kern w:val="0"/>
                <w:szCs w:val="21"/>
              </w:rPr>
              <w:t>投标人须按招标文件格式如实提供</w:t>
            </w:r>
            <w:r>
              <w:rPr>
                <w:rFonts w:ascii="宋体" w:hAnsi="宋体" w:cs="宋体" w:hint="eastAsia"/>
                <w:szCs w:val="21"/>
              </w:rPr>
              <w:t>《诚信承诺函》</w:t>
            </w:r>
            <w:r>
              <w:rPr>
                <w:rFonts w:ascii="宋体" w:hAnsi="宋体" w:cs="宋体" w:hint="eastAsia"/>
                <w:bCs/>
                <w:kern w:val="0"/>
                <w:szCs w:val="21"/>
              </w:rPr>
              <w:t>原件加盖投标人公章，否则不得分</w:t>
            </w:r>
            <w:r>
              <w:rPr>
                <w:rFonts w:ascii="宋体" w:hAnsi="宋体" w:cs="宋体" w:hint="eastAsia"/>
                <w:szCs w:val="21"/>
              </w:rPr>
              <w:t>。</w:t>
            </w:r>
            <w:r>
              <w:rPr>
                <w:rFonts w:ascii="宋体" w:hAnsi="宋体" w:cs="宋体" w:hint="eastAsia"/>
                <w:bCs/>
                <w:kern w:val="0"/>
                <w:szCs w:val="21"/>
              </w:rPr>
              <w:t>如若投标人承诺与实际情况不相符，将按虚假</w:t>
            </w:r>
            <w:proofErr w:type="gramStart"/>
            <w:r>
              <w:rPr>
                <w:rFonts w:ascii="宋体" w:hAnsi="宋体" w:cs="宋体" w:hint="eastAsia"/>
                <w:bCs/>
                <w:kern w:val="0"/>
                <w:szCs w:val="21"/>
              </w:rPr>
              <w:t>应标报</w:t>
            </w:r>
            <w:proofErr w:type="gramEnd"/>
            <w:r>
              <w:rPr>
                <w:rFonts w:ascii="宋体" w:hAnsi="宋体" w:cs="宋体" w:hint="eastAsia"/>
                <w:bCs/>
                <w:kern w:val="0"/>
                <w:szCs w:val="21"/>
              </w:rPr>
              <w:t>相关主管部门处理</w:t>
            </w:r>
            <w:r>
              <w:rPr>
                <w:rFonts w:ascii="宋体" w:hAnsi="宋体" w:cs="宋体" w:hint="eastAsia"/>
                <w:szCs w:val="21"/>
              </w:rPr>
              <w:t>。）</w:t>
            </w:r>
          </w:p>
        </w:tc>
        <w:tc>
          <w:tcPr>
            <w:tcW w:w="1187" w:type="dxa"/>
            <w:vAlign w:val="center"/>
          </w:tcPr>
          <w:p w:rsidR="0005195F" w:rsidRDefault="001D20D1">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05195F">
        <w:trPr>
          <w:trHeight w:val="5222"/>
          <w:jc w:val="center"/>
        </w:trPr>
        <w:tc>
          <w:tcPr>
            <w:tcW w:w="754" w:type="dxa"/>
            <w:vAlign w:val="center"/>
          </w:tcPr>
          <w:p w:rsidR="0005195F" w:rsidRDefault="001D20D1">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lastRenderedPageBreak/>
              <w:t>5</w:t>
            </w:r>
          </w:p>
        </w:tc>
        <w:tc>
          <w:tcPr>
            <w:tcW w:w="1143" w:type="dxa"/>
            <w:vAlign w:val="center"/>
          </w:tcPr>
          <w:p w:rsidR="0005195F" w:rsidRDefault="001D20D1">
            <w:pPr>
              <w:widowControl/>
              <w:jc w:val="center"/>
              <w:rPr>
                <w:rFonts w:ascii="宋体" w:hAnsi="宋体" w:cs="宋体"/>
                <w:kern w:val="0"/>
                <w:szCs w:val="21"/>
              </w:rPr>
            </w:pPr>
            <w:r>
              <w:rPr>
                <w:rFonts w:ascii="宋体" w:hAnsi="宋体" w:cs="宋体" w:hint="eastAsia"/>
                <w:kern w:val="0"/>
                <w:szCs w:val="21"/>
              </w:rPr>
              <w:t>疫情防控</w:t>
            </w:r>
          </w:p>
        </w:tc>
        <w:tc>
          <w:tcPr>
            <w:tcW w:w="709" w:type="dxa"/>
            <w:vAlign w:val="center"/>
          </w:tcPr>
          <w:p w:rsidR="0005195F" w:rsidRDefault="001D20D1">
            <w:pPr>
              <w:widowControl/>
              <w:jc w:val="center"/>
              <w:rPr>
                <w:rFonts w:ascii="宋体" w:hAnsi="宋体" w:cs="宋体"/>
                <w:kern w:val="0"/>
                <w:szCs w:val="21"/>
              </w:rPr>
            </w:pPr>
            <w:r>
              <w:rPr>
                <w:rFonts w:ascii="宋体" w:hAnsi="宋体" w:cs="宋体"/>
                <w:kern w:val="0"/>
                <w:szCs w:val="21"/>
              </w:rPr>
              <w:t>5</w:t>
            </w:r>
          </w:p>
        </w:tc>
        <w:tc>
          <w:tcPr>
            <w:tcW w:w="5953" w:type="dxa"/>
            <w:vAlign w:val="center"/>
          </w:tcPr>
          <w:p w:rsidR="0005195F" w:rsidRDefault="001D20D1">
            <w:pPr>
              <w:pStyle w:val="afff6"/>
              <w:spacing w:afterLines="0" w:line="360" w:lineRule="exact"/>
              <w:ind w:firstLineChars="0" w:firstLine="0"/>
              <w:rPr>
                <w:rFonts w:ascii="宋体" w:hAnsi="宋体"/>
                <w:sz w:val="21"/>
                <w:szCs w:val="21"/>
              </w:rPr>
            </w:pPr>
            <w:r>
              <w:rPr>
                <w:rFonts w:ascii="宋体" w:hAnsi="宋体" w:hint="eastAsia"/>
                <w:sz w:val="21"/>
                <w:szCs w:val="21"/>
              </w:rPr>
              <w:t>1、投标人为疫情防控重点企业的，得3分；</w:t>
            </w:r>
          </w:p>
          <w:p w:rsidR="0005195F" w:rsidRDefault="001D20D1">
            <w:pPr>
              <w:pStyle w:val="afff6"/>
              <w:spacing w:afterLines="0" w:line="360" w:lineRule="exact"/>
              <w:ind w:firstLineChars="0" w:firstLine="0"/>
              <w:rPr>
                <w:rFonts w:ascii="宋体" w:hAnsi="宋体"/>
                <w:sz w:val="21"/>
                <w:szCs w:val="21"/>
              </w:rPr>
            </w:pPr>
            <w:r>
              <w:rPr>
                <w:rFonts w:ascii="宋体" w:hAnsi="宋体" w:hint="eastAsia"/>
                <w:sz w:val="21"/>
                <w:szCs w:val="21"/>
              </w:rPr>
              <w:t>备注：提供纳入全国性名单或地方性名单的疫情防控重点保障企业，提供一项自身属于重点保障企业的证明材料复印件或扫描件加盖投标人公章（名单查询网页链接、名单网页截图、政府部门出具的文件或者企业享受重点保障企业优惠政策的其他证明文件）。</w:t>
            </w:r>
          </w:p>
          <w:p w:rsidR="0005195F" w:rsidRDefault="001D20D1">
            <w:pPr>
              <w:pStyle w:val="afff6"/>
              <w:spacing w:afterLines="0" w:line="360" w:lineRule="exact"/>
              <w:ind w:firstLineChars="0" w:firstLine="0"/>
              <w:rPr>
                <w:rFonts w:ascii="宋体" w:hAnsi="宋体"/>
                <w:sz w:val="21"/>
                <w:szCs w:val="21"/>
              </w:rPr>
            </w:pPr>
            <w:r>
              <w:rPr>
                <w:rFonts w:ascii="宋体" w:hAnsi="宋体" w:hint="eastAsia"/>
                <w:sz w:val="21"/>
                <w:szCs w:val="21"/>
              </w:rPr>
              <w:t>2、投标人</w:t>
            </w:r>
            <w:proofErr w:type="gramStart"/>
            <w:r>
              <w:rPr>
                <w:rFonts w:ascii="宋体" w:hAnsi="宋体" w:hint="eastAsia"/>
                <w:sz w:val="21"/>
                <w:szCs w:val="21"/>
              </w:rPr>
              <w:t>为稳岗企业</w:t>
            </w:r>
            <w:proofErr w:type="gramEnd"/>
            <w:r>
              <w:rPr>
                <w:rFonts w:ascii="宋体" w:hAnsi="宋体" w:hint="eastAsia"/>
                <w:sz w:val="21"/>
                <w:szCs w:val="21"/>
              </w:rPr>
              <w:t>的，得2分；</w:t>
            </w:r>
          </w:p>
          <w:p w:rsidR="0005195F" w:rsidRDefault="001D20D1">
            <w:pPr>
              <w:pStyle w:val="afff6"/>
              <w:spacing w:afterLines="0" w:line="360" w:lineRule="exact"/>
              <w:ind w:firstLineChars="0" w:firstLine="0"/>
              <w:rPr>
                <w:rFonts w:ascii="宋体" w:hAnsi="宋体"/>
                <w:sz w:val="21"/>
                <w:szCs w:val="21"/>
              </w:rPr>
            </w:pPr>
            <w:r>
              <w:rPr>
                <w:rFonts w:ascii="宋体" w:hAnsi="宋体" w:hint="eastAsia"/>
                <w:sz w:val="21"/>
                <w:szCs w:val="21"/>
              </w:rPr>
              <w:t>备注：未裁员或者裁员率低于20%的企业，即投标前一个月实际参加社会保险（至少包括养老保险的员工人数）（含免缴或延期缴纳社会保险人数）不低于2019年12月同口径人数80%（含）的企业，视为稳岗，提供自身</w:t>
            </w:r>
            <w:proofErr w:type="gramStart"/>
            <w:r>
              <w:rPr>
                <w:rFonts w:ascii="宋体" w:hAnsi="宋体" w:hint="eastAsia"/>
                <w:sz w:val="21"/>
                <w:szCs w:val="21"/>
              </w:rPr>
              <w:t>符合稳岗企业</w:t>
            </w:r>
            <w:proofErr w:type="gramEnd"/>
            <w:r>
              <w:rPr>
                <w:rFonts w:ascii="宋体" w:hAnsi="宋体" w:hint="eastAsia"/>
                <w:sz w:val="21"/>
                <w:szCs w:val="21"/>
              </w:rPr>
              <w:t>条件的承诺函（格式自定，加盖投标人公章），投标人提供虚假承诺的，将做无效投标处理，涉嫌存在违法违规行为的，依法报主管部门处理处罚。</w:t>
            </w:r>
          </w:p>
        </w:tc>
        <w:tc>
          <w:tcPr>
            <w:tcW w:w="1187" w:type="dxa"/>
            <w:vAlign w:val="center"/>
          </w:tcPr>
          <w:p w:rsidR="0005195F" w:rsidRDefault="001D20D1">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05195F">
        <w:trPr>
          <w:trHeight w:val="1121"/>
          <w:jc w:val="center"/>
        </w:trPr>
        <w:tc>
          <w:tcPr>
            <w:tcW w:w="754" w:type="dxa"/>
            <w:vAlign w:val="center"/>
          </w:tcPr>
          <w:p w:rsidR="0005195F" w:rsidRDefault="001D20D1">
            <w:pPr>
              <w:autoSpaceDE w:val="0"/>
              <w:autoSpaceDN w:val="0"/>
              <w:adjustRightInd w:val="0"/>
              <w:spacing w:line="360" w:lineRule="exact"/>
              <w:jc w:val="center"/>
              <w:rPr>
                <w:rFonts w:ascii="宋体" w:hAnsi="宋体" w:cs="仿宋"/>
                <w:szCs w:val="21"/>
              </w:rPr>
            </w:pPr>
            <w:r>
              <w:rPr>
                <w:rFonts w:ascii="宋体" w:hAnsi="宋体" w:cs="仿宋" w:hint="eastAsia"/>
                <w:szCs w:val="21"/>
              </w:rPr>
              <w:t>6</w:t>
            </w:r>
          </w:p>
        </w:tc>
        <w:tc>
          <w:tcPr>
            <w:tcW w:w="1143" w:type="dxa"/>
            <w:vAlign w:val="center"/>
          </w:tcPr>
          <w:p w:rsidR="0005195F" w:rsidRDefault="001D20D1">
            <w:pPr>
              <w:widowControl/>
              <w:jc w:val="center"/>
              <w:rPr>
                <w:rFonts w:ascii="宋体" w:hAnsi="宋体" w:cs="宋体"/>
                <w:kern w:val="0"/>
                <w:szCs w:val="21"/>
              </w:rPr>
            </w:pPr>
            <w:r>
              <w:rPr>
                <w:rFonts w:ascii="宋体" w:hAnsi="宋体" w:cs="宋体" w:hint="eastAsia"/>
                <w:kern w:val="0"/>
                <w:szCs w:val="21"/>
              </w:rPr>
              <w:t>履约评价</w:t>
            </w:r>
          </w:p>
        </w:tc>
        <w:tc>
          <w:tcPr>
            <w:tcW w:w="709" w:type="dxa"/>
            <w:vAlign w:val="center"/>
          </w:tcPr>
          <w:p w:rsidR="0005195F" w:rsidRDefault="001D20D1">
            <w:pPr>
              <w:widowControl/>
              <w:jc w:val="center"/>
              <w:rPr>
                <w:rFonts w:ascii="宋体" w:hAnsi="宋体" w:cs="宋体"/>
                <w:kern w:val="0"/>
                <w:szCs w:val="21"/>
              </w:rPr>
            </w:pPr>
            <w:r>
              <w:rPr>
                <w:rFonts w:ascii="宋体" w:hAnsi="宋体" w:cs="宋体" w:hint="eastAsia"/>
                <w:kern w:val="0"/>
                <w:szCs w:val="21"/>
              </w:rPr>
              <w:t>2</w:t>
            </w:r>
          </w:p>
        </w:tc>
        <w:tc>
          <w:tcPr>
            <w:tcW w:w="5953" w:type="dxa"/>
            <w:vAlign w:val="center"/>
          </w:tcPr>
          <w:p w:rsidR="0005195F" w:rsidRDefault="001D20D1">
            <w:pPr>
              <w:pStyle w:val="afff6"/>
              <w:spacing w:after="62" w:line="360" w:lineRule="exact"/>
              <w:ind w:firstLineChars="0" w:firstLine="0"/>
              <w:rPr>
                <w:rFonts w:ascii="宋体" w:hAnsi="宋体"/>
                <w:sz w:val="21"/>
                <w:szCs w:val="21"/>
              </w:rPr>
            </w:pPr>
            <w:r>
              <w:rPr>
                <w:rFonts w:ascii="宋体" w:hAnsi="宋体" w:hint="eastAsia"/>
                <w:sz w:val="21"/>
                <w:szCs w:val="21"/>
              </w:rPr>
              <w:t>近三年（以投标截止日期为准）在市政府采购中心有履约评价为差的记录，本项不得分，否则，得满分。</w:t>
            </w:r>
          </w:p>
          <w:p w:rsidR="0005195F" w:rsidRDefault="001D20D1">
            <w:pPr>
              <w:pStyle w:val="afff6"/>
              <w:spacing w:afterLines="0" w:line="360" w:lineRule="exact"/>
              <w:ind w:firstLineChars="0" w:firstLine="0"/>
              <w:rPr>
                <w:rFonts w:ascii="宋体" w:hAnsi="宋体"/>
                <w:sz w:val="21"/>
                <w:szCs w:val="21"/>
              </w:rPr>
            </w:pPr>
            <w:r>
              <w:rPr>
                <w:rFonts w:ascii="宋体" w:hAnsi="宋体" w:hint="eastAsia"/>
                <w:sz w:val="21"/>
                <w:szCs w:val="21"/>
              </w:rPr>
              <w:t>注：以提供《履约评价承诺》（按投标文件格式所附格式填写）为准，提供的资料字迹模糊或未按要求提供的不得分。</w:t>
            </w:r>
          </w:p>
        </w:tc>
        <w:tc>
          <w:tcPr>
            <w:tcW w:w="1187" w:type="dxa"/>
            <w:vAlign w:val="center"/>
          </w:tcPr>
          <w:p w:rsidR="0005195F" w:rsidRDefault="0005195F">
            <w:pPr>
              <w:spacing w:line="360" w:lineRule="exact"/>
              <w:jc w:val="center"/>
              <w:rPr>
                <w:rFonts w:ascii="宋体" w:hAnsi="宋体" w:cs="仿宋"/>
                <w:szCs w:val="21"/>
                <w:lang w:val="zh-CN"/>
              </w:rPr>
            </w:pPr>
          </w:p>
        </w:tc>
      </w:tr>
    </w:tbl>
    <w:p w:rsidR="0005195F" w:rsidRDefault="001D20D1">
      <w:pPr>
        <w:pStyle w:val="20"/>
        <w:spacing w:before="0" w:after="0"/>
        <w:jc w:val="left"/>
        <w:rPr>
          <w:rFonts w:asciiTheme="minorEastAsia" w:hAnsiTheme="minorEastAsia"/>
          <w:bCs w:val="0"/>
          <w:sz w:val="21"/>
          <w:szCs w:val="21"/>
        </w:rPr>
      </w:pPr>
      <w:bookmarkStart w:id="11" w:name="_Toc55379466"/>
      <w:bookmarkStart w:id="12" w:name="_Toc44690430"/>
      <w:bookmarkStart w:id="13" w:name="_Toc44690703"/>
      <w:bookmarkStart w:id="14" w:name="_Toc44691394"/>
      <w:bookmarkStart w:id="15" w:name="_Toc44691162"/>
      <w:r>
        <w:rPr>
          <w:rFonts w:asciiTheme="minorEastAsia" w:hAnsiTheme="minorEastAsia" w:hint="eastAsia"/>
          <w:bCs w:val="0"/>
          <w:sz w:val="21"/>
          <w:szCs w:val="21"/>
        </w:rPr>
        <w:t>备注：</w:t>
      </w:r>
      <w:bookmarkEnd w:id="11"/>
      <w:bookmarkEnd w:id="12"/>
      <w:bookmarkEnd w:id="13"/>
      <w:bookmarkEnd w:id="14"/>
      <w:bookmarkEnd w:id="15"/>
    </w:p>
    <w:p w:rsidR="0005195F" w:rsidRDefault="001D20D1">
      <w:pPr>
        <w:pStyle w:val="3"/>
        <w:spacing w:before="0" w:after="0"/>
        <w:rPr>
          <w:rFonts w:asciiTheme="minorEastAsia" w:eastAsiaTheme="minorEastAsia" w:hAnsiTheme="minorEastAsia"/>
        </w:rPr>
      </w:pPr>
      <w:bookmarkStart w:id="16" w:name="_Toc55379467"/>
      <w:r>
        <w:rPr>
          <w:rFonts w:asciiTheme="minorEastAsia" w:eastAsiaTheme="minorEastAsia" w:hAnsiTheme="minorEastAsia" w:hint="eastAsia"/>
        </w:rPr>
        <w:t>1、资质证书有效期</w:t>
      </w:r>
      <w:bookmarkEnd w:id="16"/>
    </w:p>
    <w:p w:rsidR="0005195F" w:rsidRDefault="001D20D1">
      <w:pPr>
        <w:spacing w:line="360" w:lineRule="exact"/>
        <w:ind w:firstLineChars="202" w:firstLine="424"/>
        <w:rPr>
          <w:rFonts w:asciiTheme="minorEastAsia" w:eastAsiaTheme="minorEastAsia" w:hAnsiTheme="minorEastAsia"/>
        </w:rPr>
      </w:pPr>
      <w:r>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05195F" w:rsidRDefault="001D20D1">
      <w:pPr>
        <w:pStyle w:val="3"/>
        <w:spacing w:before="0" w:after="0"/>
        <w:rPr>
          <w:rFonts w:asciiTheme="minorEastAsia" w:eastAsiaTheme="minorEastAsia" w:hAnsiTheme="minorEastAsia"/>
        </w:rPr>
      </w:pPr>
      <w:bookmarkStart w:id="17" w:name="_Toc55379468"/>
      <w:r>
        <w:rPr>
          <w:rFonts w:asciiTheme="minorEastAsia" w:eastAsiaTheme="minorEastAsia" w:hAnsiTheme="minorEastAsia" w:hint="eastAsia"/>
        </w:rPr>
        <w:t>2、政府采购优惠政策</w:t>
      </w:r>
      <w:bookmarkEnd w:id="17"/>
    </w:p>
    <w:p w:rsidR="0005195F" w:rsidRDefault="001D20D1">
      <w:pPr>
        <w:adjustRightInd w:val="0"/>
        <w:spacing w:line="360" w:lineRule="exact"/>
        <w:rPr>
          <w:rFonts w:asciiTheme="minorEastAsia" w:eastAsiaTheme="minorEastAsia" w:hAnsiTheme="minorEastAsia"/>
          <w:szCs w:val="21"/>
        </w:rPr>
      </w:pPr>
      <w:r>
        <w:rPr>
          <w:rFonts w:ascii="宋体" w:eastAsia="MS Mincho" w:hAnsi="宋体" w:cs="MS Mincho" w:hint="eastAsia"/>
          <w:sz w:val="24"/>
        </w:rPr>
        <w:t>☑</w:t>
      </w:r>
      <w:r>
        <w:rPr>
          <w:rFonts w:asciiTheme="minorEastAsia" w:eastAsiaTheme="minorEastAsia" w:hAnsiTheme="minorEastAsia" w:hint="eastAsia"/>
          <w:b/>
          <w:szCs w:val="21"/>
        </w:rPr>
        <w:t>对于小型/微型企业、监狱企业和残疾人福利性单位给予投标报价</w:t>
      </w:r>
      <w:r>
        <w:rPr>
          <w:rFonts w:asciiTheme="minorEastAsia" w:eastAsiaTheme="minorEastAsia" w:hAnsiTheme="minorEastAsia" w:hint="eastAsia"/>
          <w:b/>
          <w:szCs w:val="21"/>
          <w:u w:val="single"/>
        </w:rPr>
        <w:t xml:space="preserve"> 10 %</w:t>
      </w:r>
      <w:r>
        <w:rPr>
          <w:rFonts w:asciiTheme="minorEastAsia" w:eastAsiaTheme="minorEastAsia" w:hAnsiTheme="minorEastAsia" w:hint="eastAsia"/>
          <w:b/>
          <w:szCs w:val="21"/>
        </w:rPr>
        <w:t>（6%-10%）的价格扣除</w:t>
      </w:r>
      <w:r>
        <w:rPr>
          <w:rFonts w:asciiTheme="minorEastAsia" w:eastAsiaTheme="minorEastAsia" w:hAnsiTheme="minorEastAsia" w:hint="eastAsia"/>
          <w:szCs w:val="21"/>
        </w:rPr>
        <w:t>，用扣除后的价格参与价格分的评审。（须按招标文件的投标文件格式部分的要求提供证明材料，否则不予价格扣除）。投标人同时满足小型/微型企业、监狱企业和残疾人福利性单位的，评审中只享受一次价格扣除，不重复进行价格扣除。</w:t>
      </w:r>
    </w:p>
    <w:p w:rsidR="0005195F" w:rsidRDefault="001D20D1">
      <w:pPr>
        <w:adjustRightInd w:val="0"/>
        <w:spacing w:line="360" w:lineRule="exact"/>
        <w:rPr>
          <w:rFonts w:asciiTheme="minorEastAsia" w:eastAsiaTheme="minorEastAsia" w:hAnsiTheme="minorEastAsia"/>
          <w:szCs w:val="21"/>
        </w:rPr>
      </w:pPr>
      <w:r>
        <w:rPr>
          <w:rFonts w:ascii="宋体" w:hAnsi="宋体" w:hint="eastAsia"/>
        </w:rPr>
        <w:t xml:space="preserve">□ </w:t>
      </w:r>
      <w:r>
        <w:rPr>
          <w:rFonts w:asciiTheme="minorEastAsia" w:eastAsiaTheme="minorEastAsia" w:hAnsiTheme="minorEastAsia" w:hint="eastAsia"/>
          <w:szCs w:val="21"/>
        </w:rPr>
        <w:t>联合体各方均为小型/微型企业、监狱企业和残疾人福利性单位的，联合体视同为小型/微型企业、监狱企业和残疾人福利性单位享受%（6%-10%）的价格扣除。联合协议中约定小型/微型企业、监狱企业和残疾人福利性单位的协议合同金额占到联合体协议合同总金额30%以上的，可给予联合体____%（2</w:t>
      </w:r>
      <w:r>
        <w:rPr>
          <w:rFonts w:asciiTheme="minorEastAsia" w:eastAsiaTheme="minorEastAsia" w:hAnsiTheme="minorEastAsia"/>
          <w:szCs w:val="21"/>
        </w:rPr>
        <w:t>%-</w:t>
      </w: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）的价格扣除。</w:t>
      </w:r>
    </w:p>
    <w:p w:rsidR="0005195F" w:rsidRDefault="0005195F">
      <w:pPr>
        <w:pStyle w:val="a8"/>
      </w:pPr>
    </w:p>
    <w:p w:rsidR="0005195F" w:rsidRDefault="001D20D1">
      <w:pPr>
        <w:pStyle w:val="1"/>
        <w:spacing w:before="0"/>
      </w:pPr>
      <w:bookmarkStart w:id="18" w:name="_Toc55379469"/>
      <w:r>
        <w:rPr>
          <w:rFonts w:hint="eastAsia"/>
        </w:rPr>
        <w:lastRenderedPageBreak/>
        <w:t>第五章</w:t>
      </w:r>
      <w:r>
        <w:rPr>
          <w:rFonts w:hint="eastAsia"/>
        </w:rPr>
        <w:t xml:space="preserve">  </w:t>
      </w:r>
      <w:r>
        <w:rPr>
          <w:rFonts w:hint="eastAsia"/>
        </w:rPr>
        <w:t>投标人须知前附表</w:t>
      </w:r>
      <w:bookmarkEnd w:id="18"/>
    </w:p>
    <w:p w:rsidR="0005195F" w:rsidRDefault="001D20D1">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w:t>
      </w:r>
      <w:proofErr w:type="gramStart"/>
      <w:r>
        <w:rPr>
          <w:rFonts w:ascii="仿宋_GB2312" w:eastAsia="仿宋_GB2312" w:hint="eastAsia"/>
          <w:sz w:val="24"/>
        </w:rPr>
        <w:t>应以前</w:t>
      </w:r>
      <w:proofErr w:type="gramEnd"/>
      <w:r>
        <w:rPr>
          <w:rFonts w:ascii="仿宋_GB2312" w:eastAsia="仿宋_GB2312" w:hint="eastAsia"/>
          <w:sz w:val="24"/>
        </w:rPr>
        <w:t>附表为准。前附表的条款号与投标人须知条款号是一一对应的关系。</w:t>
      </w:r>
    </w:p>
    <w:tbl>
      <w:tblPr>
        <w:tblW w:w="978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83"/>
        <w:gridCol w:w="918"/>
        <w:gridCol w:w="2127"/>
        <w:gridCol w:w="5957"/>
      </w:tblGrid>
      <w:tr w:rsidR="0005195F">
        <w:trPr>
          <w:trHeight w:val="397"/>
          <w:jc w:val="center"/>
        </w:trPr>
        <w:tc>
          <w:tcPr>
            <w:tcW w:w="783" w:type="dxa"/>
            <w:vAlign w:val="center"/>
          </w:tcPr>
          <w:p w:rsidR="0005195F" w:rsidRDefault="001D20D1">
            <w:pPr>
              <w:pStyle w:val="ab"/>
              <w:spacing w:line="360" w:lineRule="auto"/>
              <w:jc w:val="center"/>
              <w:rPr>
                <w:rFonts w:hAnsi="宋体"/>
              </w:rPr>
            </w:pPr>
            <w:proofErr w:type="gramStart"/>
            <w:r>
              <w:rPr>
                <w:rFonts w:hAnsi="宋体" w:hint="eastAsia"/>
              </w:rPr>
              <w:t>项号</w:t>
            </w:r>
            <w:proofErr w:type="gramEnd"/>
          </w:p>
        </w:tc>
        <w:tc>
          <w:tcPr>
            <w:tcW w:w="918" w:type="dxa"/>
            <w:vAlign w:val="center"/>
          </w:tcPr>
          <w:p w:rsidR="0005195F" w:rsidRDefault="001D20D1">
            <w:pPr>
              <w:pStyle w:val="ab"/>
              <w:spacing w:line="360" w:lineRule="auto"/>
              <w:jc w:val="center"/>
              <w:rPr>
                <w:rFonts w:hAnsi="宋体"/>
              </w:rPr>
            </w:pPr>
            <w:r>
              <w:rPr>
                <w:rFonts w:hAnsi="宋体" w:hint="eastAsia"/>
              </w:rPr>
              <w:t>条款号</w:t>
            </w:r>
          </w:p>
        </w:tc>
        <w:tc>
          <w:tcPr>
            <w:tcW w:w="2127" w:type="dxa"/>
            <w:vAlign w:val="center"/>
          </w:tcPr>
          <w:p w:rsidR="0005195F" w:rsidRDefault="001D20D1">
            <w:pPr>
              <w:pStyle w:val="ab"/>
              <w:spacing w:line="360" w:lineRule="auto"/>
              <w:jc w:val="center"/>
              <w:rPr>
                <w:rFonts w:hAnsi="宋体"/>
              </w:rPr>
            </w:pPr>
            <w:r>
              <w:rPr>
                <w:rFonts w:hAnsi="宋体" w:hint="eastAsia"/>
              </w:rPr>
              <w:t>内容</w:t>
            </w:r>
          </w:p>
        </w:tc>
        <w:tc>
          <w:tcPr>
            <w:tcW w:w="5957" w:type="dxa"/>
          </w:tcPr>
          <w:p w:rsidR="0005195F" w:rsidRDefault="001D20D1">
            <w:pPr>
              <w:pStyle w:val="ab"/>
              <w:spacing w:line="360" w:lineRule="auto"/>
              <w:jc w:val="center"/>
              <w:rPr>
                <w:rFonts w:hAnsi="宋体"/>
              </w:rPr>
            </w:pPr>
            <w:r>
              <w:rPr>
                <w:rFonts w:hAnsi="宋体" w:hint="eastAsia"/>
              </w:rPr>
              <w:t>内容规定</w:t>
            </w:r>
          </w:p>
        </w:tc>
      </w:tr>
      <w:tr w:rsidR="0005195F">
        <w:trPr>
          <w:trHeight w:val="397"/>
          <w:jc w:val="center"/>
        </w:trPr>
        <w:tc>
          <w:tcPr>
            <w:tcW w:w="783" w:type="dxa"/>
            <w:vAlign w:val="center"/>
          </w:tcPr>
          <w:p w:rsidR="0005195F" w:rsidRDefault="001D20D1">
            <w:pPr>
              <w:pStyle w:val="ab"/>
              <w:spacing w:line="360" w:lineRule="auto"/>
              <w:jc w:val="center"/>
              <w:rPr>
                <w:rFonts w:hAnsi="宋体"/>
              </w:rPr>
            </w:pPr>
            <w:r>
              <w:rPr>
                <w:rFonts w:hAnsi="宋体"/>
              </w:rPr>
              <w:t>1</w:t>
            </w:r>
          </w:p>
        </w:tc>
        <w:tc>
          <w:tcPr>
            <w:tcW w:w="918" w:type="dxa"/>
            <w:vAlign w:val="center"/>
          </w:tcPr>
          <w:p w:rsidR="0005195F" w:rsidRDefault="001D20D1">
            <w:pPr>
              <w:pStyle w:val="ab"/>
              <w:spacing w:line="360" w:lineRule="auto"/>
              <w:jc w:val="center"/>
              <w:rPr>
                <w:rFonts w:hAnsi="宋体"/>
              </w:rPr>
            </w:pPr>
            <w:r>
              <w:rPr>
                <w:rFonts w:hAnsi="宋体"/>
              </w:rPr>
              <w:t>1.1</w:t>
            </w:r>
          </w:p>
        </w:tc>
        <w:tc>
          <w:tcPr>
            <w:tcW w:w="2127" w:type="dxa"/>
            <w:vAlign w:val="center"/>
          </w:tcPr>
          <w:p w:rsidR="0005195F" w:rsidRDefault="001D20D1">
            <w:pPr>
              <w:pStyle w:val="ab"/>
              <w:spacing w:line="360" w:lineRule="exact"/>
              <w:jc w:val="center"/>
              <w:rPr>
                <w:rFonts w:hAnsi="宋体"/>
              </w:rPr>
            </w:pPr>
            <w:r>
              <w:rPr>
                <w:rFonts w:hAnsi="宋体" w:hint="eastAsia"/>
              </w:rPr>
              <w:t>项目名称</w:t>
            </w:r>
          </w:p>
        </w:tc>
        <w:tc>
          <w:tcPr>
            <w:tcW w:w="5957" w:type="dxa"/>
            <w:vAlign w:val="center"/>
          </w:tcPr>
          <w:p w:rsidR="0005195F" w:rsidRDefault="001D20D1">
            <w:pPr>
              <w:pStyle w:val="ab"/>
              <w:spacing w:line="360" w:lineRule="exact"/>
            </w:pPr>
            <w:r>
              <w:rPr>
                <w:rFonts w:hint="eastAsia"/>
              </w:rPr>
              <w:t>全自动卷料切割封口一体机、医用封口机采购</w:t>
            </w:r>
          </w:p>
        </w:tc>
      </w:tr>
      <w:tr w:rsidR="0005195F">
        <w:trPr>
          <w:trHeight w:val="397"/>
          <w:jc w:val="center"/>
        </w:trPr>
        <w:tc>
          <w:tcPr>
            <w:tcW w:w="783" w:type="dxa"/>
            <w:vAlign w:val="center"/>
          </w:tcPr>
          <w:p w:rsidR="0005195F" w:rsidRDefault="001D20D1">
            <w:pPr>
              <w:pStyle w:val="ab"/>
              <w:spacing w:line="360" w:lineRule="auto"/>
              <w:jc w:val="center"/>
              <w:rPr>
                <w:rFonts w:hAnsi="宋体"/>
              </w:rPr>
            </w:pPr>
            <w:r>
              <w:rPr>
                <w:rFonts w:hAnsi="宋体" w:hint="eastAsia"/>
              </w:rPr>
              <w:t>2</w:t>
            </w:r>
          </w:p>
        </w:tc>
        <w:tc>
          <w:tcPr>
            <w:tcW w:w="918" w:type="dxa"/>
            <w:vAlign w:val="center"/>
          </w:tcPr>
          <w:p w:rsidR="0005195F" w:rsidRDefault="001D20D1">
            <w:pPr>
              <w:pStyle w:val="ab"/>
              <w:spacing w:line="360" w:lineRule="auto"/>
              <w:jc w:val="center"/>
              <w:rPr>
                <w:rFonts w:hAnsi="宋体"/>
              </w:rPr>
            </w:pPr>
            <w:r>
              <w:rPr>
                <w:rFonts w:hAnsi="宋体"/>
              </w:rPr>
              <w:t>2.1</w:t>
            </w:r>
          </w:p>
        </w:tc>
        <w:tc>
          <w:tcPr>
            <w:tcW w:w="2127" w:type="dxa"/>
            <w:vAlign w:val="center"/>
          </w:tcPr>
          <w:p w:rsidR="0005195F" w:rsidRDefault="001D20D1">
            <w:pPr>
              <w:pStyle w:val="ab"/>
              <w:spacing w:line="360" w:lineRule="exact"/>
              <w:jc w:val="center"/>
              <w:rPr>
                <w:rFonts w:hAnsi="宋体"/>
              </w:rPr>
            </w:pPr>
            <w:r>
              <w:rPr>
                <w:rFonts w:hAnsi="宋体" w:hint="eastAsia"/>
              </w:rPr>
              <w:t>采购人</w:t>
            </w:r>
          </w:p>
        </w:tc>
        <w:tc>
          <w:tcPr>
            <w:tcW w:w="5957" w:type="dxa"/>
            <w:vAlign w:val="center"/>
          </w:tcPr>
          <w:p w:rsidR="0005195F" w:rsidRDefault="001D20D1">
            <w:pPr>
              <w:pStyle w:val="ab"/>
              <w:spacing w:line="360" w:lineRule="exact"/>
              <w:rPr>
                <w:rFonts w:hAnsi="宋体"/>
                <w:szCs w:val="24"/>
              </w:rPr>
            </w:pPr>
            <w:r>
              <w:rPr>
                <w:rFonts w:hAnsi="宋体" w:hint="eastAsia"/>
                <w:snapToGrid w:val="0"/>
                <w:szCs w:val="21"/>
              </w:rPr>
              <w:t>深圳市眼科医院</w:t>
            </w:r>
          </w:p>
        </w:tc>
      </w:tr>
      <w:tr w:rsidR="0005195F">
        <w:trPr>
          <w:trHeight w:val="397"/>
          <w:jc w:val="center"/>
        </w:trPr>
        <w:tc>
          <w:tcPr>
            <w:tcW w:w="783" w:type="dxa"/>
            <w:vAlign w:val="center"/>
          </w:tcPr>
          <w:p w:rsidR="0005195F" w:rsidRDefault="001D20D1">
            <w:pPr>
              <w:pStyle w:val="ab"/>
              <w:spacing w:line="360" w:lineRule="auto"/>
              <w:jc w:val="center"/>
              <w:rPr>
                <w:rFonts w:hAnsi="宋体"/>
              </w:rPr>
            </w:pPr>
            <w:r>
              <w:rPr>
                <w:rFonts w:hAnsi="宋体" w:hint="eastAsia"/>
              </w:rPr>
              <w:t>3</w:t>
            </w:r>
          </w:p>
        </w:tc>
        <w:tc>
          <w:tcPr>
            <w:tcW w:w="918" w:type="dxa"/>
            <w:vAlign w:val="center"/>
          </w:tcPr>
          <w:p w:rsidR="0005195F" w:rsidRDefault="001D20D1">
            <w:pPr>
              <w:pStyle w:val="ab"/>
              <w:spacing w:line="360" w:lineRule="auto"/>
              <w:jc w:val="center"/>
              <w:rPr>
                <w:rFonts w:hAnsi="宋体"/>
              </w:rPr>
            </w:pPr>
            <w:r>
              <w:rPr>
                <w:rFonts w:hAnsi="宋体"/>
              </w:rPr>
              <w:t>2.2</w:t>
            </w:r>
          </w:p>
        </w:tc>
        <w:tc>
          <w:tcPr>
            <w:tcW w:w="2127" w:type="dxa"/>
            <w:vAlign w:val="center"/>
          </w:tcPr>
          <w:p w:rsidR="0005195F" w:rsidRDefault="001D20D1">
            <w:pPr>
              <w:pStyle w:val="ab"/>
              <w:spacing w:line="360" w:lineRule="exact"/>
              <w:jc w:val="center"/>
              <w:rPr>
                <w:rFonts w:hAnsi="宋体"/>
              </w:rPr>
            </w:pPr>
            <w:r>
              <w:rPr>
                <w:rFonts w:hAnsi="宋体" w:hint="eastAsia"/>
              </w:rPr>
              <w:t>招标代理机构</w:t>
            </w:r>
          </w:p>
        </w:tc>
        <w:tc>
          <w:tcPr>
            <w:tcW w:w="5957" w:type="dxa"/>
            <w:vAlign w:val="center"/>
          </w:tcPr>
          <w:p w:rsidR="0005195F" w:rsidRDefault="001D20D1">
            <w:pPr>
              <w:pStyle w:val="ab"/>
              <w:spacing w:line="360" w:lineRule="exact"/>
              <w:rPr>
                <w:rFonts w:hAnsi="宋体"/>
              </w:rPr>
            </w:pPr>
            <w:r>
              <w:rPr>
                <w:rFonts w:hAnsi="宋体"/>
              </w:rPr>
              <w:t>深圳市中正招标有限公司</w:t>
            </w:r>
          </w:p>
        </w:tc>
      </w:tr>
      <w:tr w:rsidR="0005195F">
        <w:trPr>
          <w:trHeight w:val="221"/>
          <w:jc w:val="center"/>
        </w:trPr>
        <w:tc>
          <w:tcPr>
            <w:tcW w:w="783" w:type="dxa"/>
            <w:vAlign w:val="center"/>
          </w:tcPr>
          <w:p w:rsidR="0005195F" w:rsidRDefault="001D20D1">
            <w:pPr>
              <w:pStyle w:val="ab"/>
              <w:spacing w:line="360" w:lineRule="auto"/>
              <w:jc w:val="center"/>
              <w:rPr>
                <w:rFonts w:hAnsi="宋体"/>
              </w:rPr>
            </w:pPr>
            <w:r>
              <w:rPr>
                <w:rFonts w:hAnsi="宋体" w:hint="eastAsia"/>
              </w:rPr>
              <w:t>4</w:t>
            </w:r>
          </w:p>
        </w:tc>
        <w:tc>
          <w:tcPr>
            <w:tcW w:w="918" w:type="dxa"/>
            <w:vAlign w:val="center"/>
          </w:tcPr>
          <w:p w:rsidR="0005195F" w:rsidRDefault="001D20D1">
            <w:pPr>
              <w:pStyle w:val="ab"/>
              <w:spacing w:line="360" w:lineRule="auto"/>
              <w:jc w:val="center"/>
              <w:rPr>
                <w:rFonts w:hAnsi="宋体"/>
              </w:rPr>
            </w:pPr>
            <w:r>
              <w:rPr>
                <w:rFonts w:hAnsi="宋体" w:hint="eastAsia"/>
              </w:rPr>
              <w:t>3.1</w:t>
            </w:r>
          </w:p>
        </w:tc>
        <w:tc>
          <w:tcPr>
            <w:tcW w:w="2127" w:type="dxa"/>
            <w:vAlign w:val="center"/>
          </w:tcPr>
          <w:p w:rsidR="0005195F" w:rsidRDefault="001D20D1">
            <w:pPr>
              <w:pStyle w:val="ab"/>
              <w:spacing w:line="360" w:lineRule="exact"/>
              <w:jc w:val="center"/>
              <w:rPr>
                <w:rFonts w:hAnsi="宋体"/>
              </w:rPr>
            </w:pPr>
            <w:r>
              <w:rPr>
                <w:rFonts w:hAnsi="宋体" w:hint="eastAsia"/>
              </w:rPr>
              <w:t>资金来源</w:t>
            </w:r>
          </w:p>
        </w:tc>
        <w:tc>
          <w:tcPr>
            <w:tcW w:w="5957" w:type="dxa"/>
            <w:vAlign w:val="center"/>
          </w:tcPr>
          <w:p w:rsidR="0005195F" w:rsidRDefault="001D20D1">
            <w:pPr>
              <w:pStyle w:val="ab"/>
              <w:spacing w:line="360" w:lineRule="exact"/>
              <w:rPr>
                <w:rFonts w:hAnsi="宋体"/>
              </w:rPr>
            </w:pPr>
            <w:r>
              <w:rPr>
                <w:rFonts w:eastAsia="MS Mincho" w:hAnsi="宋体" w:cs="MS Mincho" w:hint="eastAsia"/>
                <w:sz w:val="24"/>
                <w:szCs w:val="24"/>
              </w:rPr>
              <w:t>☑</w:t>
            </w:r>
            <w:r>
              <w:rPr>
                <w:rFonts w:hAnsi="宋体" w:hint="eastAsia"/>
              </w:rPr>
              <w:t>预算内资金/□预算外资金/□自筹资金/□其它资金</w:t>
            </w:r>
          </w:p>
        </w:tc>
      </w:tr>
      <w:tr w:rsidR="0005195F">
        <w:trPr>
          <w:trHeight w:val="983"/>
          <w:jc w:val="center"/>
        </w:trPr>
        <w:tc>
          <w:tcPr>
            <w:tcW w:w="783" w:type="dxa"/>
            <w:vAlign w:val="center"/>
          </w:tcPr>
          <w:p w:rsidR="0005195F" w:rsidRDefault="001D20D1">
            <w:pPr>
              <w:pStyle w:val="ab"/>
              <w:spacing w:line="360" w:lineRule="auto"/>
              <w:jc w:val="center"/>
              <w:rPr>
                <w:rFonts w:hAnsi="宋体"/>
              </w:rPr>
            </w:pPr>
            <w:r>
              <w:rPr>
                <w:rFonts w:hAnsi="宋体" w:hint="eastAsia"/>
              </w:rPr>
              <w:t>5</w:t>
            </w:r>
          </w:p>
        </w:tc>
        <w:tc>
          <w:tcPr>
            <w:tcW w:w="918" w:type="dxa"/>
            <w:vAlign w:val="center"/>
          </w:tcPr>
          <w:p w:rsidR="0005195F" w:rsidRDefault="001D20D1">
            <w:pPr>
              <w:pStyle w:val="ab"/>
              <w:spacing w:line="360" w:lineRule="auto"/>
              <w:jc w:val="center"/>
              <w:rPr>
                <w:rFonts w:hAnsi="宋体"/>
              </w:rPr>
            </w:pPr>
            <w:r>
              <w:rPr>
                <w:rFonts w:hAnsi="宋体" w:hint="eastAsia"/>
              </w:rPr>
              <w:t>4.7</w:t>
            </w:r>
          </w:p>
        </w:tc>
        <w:tc>
          <w:tcPr>
            <w:tcW w:w="2127" w:type="dxa"/>
            <w:vAlign w:val="center"/>
          </w:tcPr>
          <w:p w:rsidR="0005195F" w:rsidRDefault="001D20D1">
            <w:pPr>
              <w:pStyle w:val="ab"/>
              <w:spacing w:line="360" w:lineRule="auto"/>
              <w:jc w:val="center"/>
              <w:rPr>
                <w:rFonts w:hAnsi="宋体"/>
              </w:rPr>
            </w:pPr>
            <w:r>
              <w:rPr>
                <w:rFonts w:hAnsi="宋体" w:hint="eastAsia"/>
              </w:rPr>
              <w:t>投标人资格要求</w:t>
            </w:r>
          </w:p>
        </w:tc>
        <w:tc>
          <w:tcPr>
            <w:tcW w:w="5957" w:type="dxa"/>
            <w:vAlign w:val="center"/>
          </w:tcPr>
          <w:p w:rsidR="0005195F" w:rsidRDefault="001D20D1">
            <w:pPr>
              <w:pStyle w:val="ab"/>
              <w:spacing w:line="300" w:lineRule="auto"/>
              <w:rPr>
                <w:rFonts w:hAnsi="宋体"/>
                <w:szCs w:val="21"/>
              </w:rPr>
            </w:pPr>
            <w:r>
              <w:rPr>
                <w:rFonts w:hAnsi="宋体" w:hint="eastAsia"/>
                <w:szCs w:val="21"/>
              </w:rPr>
              <w:t>与投标邀请“申请人的资格要求”一致</w:t>
            </w:r>
          </w:p>
          <w:p w:rsidR="0005195F" w:rsidRDefault="001D20D1">
            <w:pPr>
              <w:pStyle w:val="ab"/>
              <w:spacing w:line="360" w:lineRule="auto"/>
              <w:rPr>
                <w:rFonts w:hAnsi="宋体"/>
                <w:b/>
                <w:bCs/>
                <w:szCs w:val="21"/>
              </w:rPr>
            </w:pPr>
            <w:r>
              <w:rPr>
                <w:rFonts w:hAnsi="宋体" w:hint="eastAsia"/>
                <w:b/>
                <w:bCs/>
                <w:szCs w:val="21"/>
              </w:rPr>
              <w:t>（投标人资格证明文件详见第七章 投标文件格式）</w:t>
            </w:r>
          </w:p>
        </w:tc>
      </w:tr>
      <w:tr w:rsidR="0005195F">
        <w:trPr>
          <w:trHeight w:val="397"/>
          <w:jc w:val="center"/>
        </w:trPr>
        <w:tc>
          <w:tcPr>
            <w:tcW w:w="783" w:type="dxa"/>
            <w:vAlign w:val="center"/>
          </w:tcPr>
          <w:p w:rsidR="0005195F" w:rsidRDefault="001D20D1">
            <w:pPr>
              <w:pStyle w:val="ab"/>
              <w:spacing w:line="360" w:lineRule="auto"/>
              <w:jc w:val="center"/>
              <w:rPr>
                <w:rFonts w:hAnsi="宋体"/>
              </w:rPr>
            </w:pPr>
            <w:r>
              <w:rPr>
                <w:rFonts w:hAnsi="宋体" w:hint="eastAsia"/>
              </w:rPr>
              <w:t>6</w:t>
            </w:r>
          </w:p>
        </w:tc>
        <w:tc>
          <w:tcPr>
            <w:tcW w:w="918" w:type="dxa"/>
            <w:vAlign w:val="center"/>
          </w:tcPr>
          <w:p w:rsidR="0005195F" w:rsidRDefault="001D20D1">
            <w:pPr>
              <w:pStyle w:val="ab"/>
              <w:spacing w:line="360" w:lineRule="auto"/>
              <w:jc w:val="center"/>
              <w:rPr>
                <w:rFonts w:hAnsi="宋体"/>
              </w:rPr>
            </w:pPr>
            <w:r>
              <w:rPr>
                <w:rFonts w:hAnsi="宋体" w:hint="eastAsia"/>
              </w:rPr>
              <w:t>4.8</w:t>
            </w:r>
          </w:p>
        </w:tc>
        <w:tc>
          <w:tcPr>
            <w:tcW w:w="2127" w:type="dxa"/>
            <w:vAlign w:val="center"/>
          </w:tcPr>
          <w:p w:rsidR="0005195F" w:rsidRDefault="001D20D1">
            <w:pPr>
              <w:pStyle w:val="ab"/>
              <w:spacing w:line="360" w:lineRule="auto"/>
              <w:jc w:val="center"/>
              <w:rPr>
                <w:rFonts w:hAnsi="宋体"/>
              </w:rPr>
            </w:pPr>
            <w:r>
              <w:rPr>
                <w:rFonts w:hAnsi="宋体" w:hint="eastAsia"/>
              </w:rPr>
              <w:t>联合体投标</w:t>
            </w:r>
          </w:p>
        </w:tc>
        <w:tc>
          <w:tcPr>
            <w:tcW w:w="5957" w:type="dxa"/>
          </w:tcPr>
          <w:p w:rsidR="0005195F" w:rsidRDefault="001D20D1">
            <w:pPr>
              <w:pStyle w:val="ab"/>
              <w:spacing w:line="360" w:lineRule="auto"/>
              <w:rPr>
                <w:rFonts w:hAnsi="宋体"/>
              </w:rPr>
            </w:pPr>
            <w:r>
              <w:rPr>
                <w:rFonts w:hAnsi="宋体" w:hint="eastAsia"/>
              </w:rPr>
              <w:t>不接受</w:t>
            </w:r>
          </w:p>
        </w:tc>
      </w:tr>
      <w:tr w:rsidR="0005195F">
        <w:trPr>
          <w:trHeight w:val="397"/>
          <w:jc w:val="center"/>
        </w:trPr>
        <w:tc>
          <w:tcPr>
            <w:tcW w:w="783" w:type="dxa"/>
            <w:vAlign w:val="center"/>
          </w:tcPr>
          <w:p w:rsidR="0005195F" w:rsidRDefault="001D20D1">
            <w:pPr>
              <w:pStyle w:val="ab"/>
              <w:spacing w:line="360" w:lineRule="auto"/>
              <w:jc w:val="center"/>
              <w:rPr>
                <w:rFonts w:hAnsi="宋体"/>
              </w:rPr>
            </w:pPr>
            <w:r>
              <w:rPr>
                <w:rFonts w:hAnsi="宋体" w:hint="eastAsia"/>
              </w:rPr>
              <w:t>7</w:t>
            </w:r>
          </w:p>
        </w:tc>
        <w:tc>
          <w:tcPr>
            <w:tcW w:w="918" w:type="dxa"/>
            <w:vAlign w:val="center"/>
          </w:tcPr>
          <w:p w:rsidR="0005195F" w:rsidRDefault="001D20D1">
            <w:pPr>
              <w:pStyle w:val="ab"/>
              <w:spacing w:line="360" w:lineRule="auto"/>
              <w:jc w:val="center"/>
              <w:rPr>
                <w:rFonts w:hAnsi="宋体"/>
              </w:rPr>
            </w:pPr>
            <w:r>
              <w:rPr>
                <w:rFonts w:hAnsi="宋体" w:hint="eastAsia"/>
              </w:rPr>
              <w:t>6.1</w:t>
            </w:r>
          </w:p>
        </w:tc>
        <w:tc>
          <w:tcPr>
            <w:tcW w:w="2127" w:type="dxa"/>
            <w:vAlign w:val="center"/>
          </w:tcPr>
          <w:p w:rsidR="0005195F" w:rsidRDefault="001D20D1">
            <w:pPr>
              <w:pStyle w:val="ab"/>
              <w:spacing w:line="360" w:lineRule="auto"/>
              <w:jc w:val="center"/>
              <w:rPr>
                <w:rFonts w:hAnsi="宋体"/>
              </w:rPr>
            </w:pPr>
            <w:r>
              <w:rPr>
                <w:rFonts w:hAnsi="宋体" w:hint="eastAsia"/>
              </w:rPr>
              <w:t>踏勘现场</w:t>
            </w:r>
          </w:p>
        </w:tc>
        <w:tc>
          <w:tcPr>
            <w:tcW w:w="5957" w:type="dxa"/>
          </w:tcPr>
          <w:p w:rsidR="0005195F" w:rsidRDefault="001D20D1">
            <w:pPr>
              <w:pStyle w:val="ab"/>
              <w:spacing w:line="360" w:lineRule="auto"/>
              <w:rPr>
                <w:rFonts w:hAnsi="宋体"/>
              </w:rPr>
            </w:pPr>
            <w:r>
              <w:rPr>
                <w:rFonts w:hAnsi="宋体" w:hint="eastAsia"/>
              </w:rPr>
              <w:t>无</w:t>
            </w:r>
          </w:p>
        </w:tc>
      </w:tr>
      <w:tr w:rsidR="0005195F">
        <w:trPr>
          <w:trHeight w:val="313"/>
          <w:jc w:val="center"/>
        </w:trPr>
        <w:tc>
          <w:tcPr>
            <w:tcW w:w="783" w:type="dxa"/>
            <w:vAlign w:val="center"/>
          </w:tcPr>
          <w:p w:rsidR="0005195F" w:rsidRDefault="001D20D1">
            <w:pPr>
              <w:pStyle w:val="ab"/>
              <w:spacing w:line="360" w:lineRule="auto"/>
              <w:jc w:val="center"/>
              <w:rPr>
                <w:rFonts w:hAnsi="宋体"/>
              </w:rPr>
            </w:pPr>
            <w:r>
              <w:rPr>
                <w:rFonts w:hAnsi="宋体" w:hint="eastAsia"/>
              </w:rPr>
              <w:t>8</w:t>
            </w:r>
          </w:p>
        </w:tc>
        <w:tc>
          <w:tcPr>
            <w:tcW w:w="918" w:type="dxa"/>
            <w:vAlign w:val="center"/>
          </w:tcPr>
          <w:p w:rsidR="0005195F" w:rsidRDefault="001D20D1">
            <w:pPr>
              <w:pStyle w:val="ab"/>
              <w:spacing w:line="360" w:lineRule="auto"/>
              <w:jc w:val="center"/>
              <w:rPr>
                <w:rFonts w:hAnsi="宋体"/>
              </w:rPr>
            </w:pPr>
            <w:r>
              <w:rPr>
                <w:rFonts w:hAnsi="宋体"/>
              </w:rPr>
              <w:t>1</w:t>
            </w:r>
            <w:r>
              <w:rPr>
                <w:rFonts w:hAnsi="宋体" w:hint="eastAsia"/>
              </w:rPr>
              <w:t>4</w:t>
            </w:r>
            <w:r>
              <w:rPr>
                <w:rFonts w:hAnsi="宋体"/>
              </w:rPr>
              <w:t>.1</w:t>
            </w:r>
          </w:p>
        </w:tc>
        <w:tc>
          <w:tcPr>
            <w:tcW w:w="2127" w:type="dxa"/>
            <w:vAlign w:val="center"/>
          </w:tcPr>
          <w:p w:rsidR="0005195F" w:rsidRDefault="001D20D1">
            <w:pPr>
              <w:pStyle w:val="ab"/>
              <w:spacing w:line="360" w:lineRule="auto"/>
              <w:jc w:val="center"/>
              <w:rPr>
                <w:rFonts w:hAnsi="宋体"/>
              </w:rPr>
            </w:pPr>
            <w:r>
              <w:rPr>
                <w:rFonts w:hAnsi="宋体" w:hint="eastAsia"/>
              </w:rPr>
              <w:t>投标有效期</w:t>
            </w:r>
          </w:p>
        </w:tc>
        <w:tc>
          <w:tcPr>
            <w:tcW w:w="5957" w:type="dxa"/>
          </w:tcPr>
          <w:p w:rsidR="0005195F" w:rsidRDefault="001D20D1">
            <w:pPr>
              <w:pStyle w:val="ab"/>
              <w:spacing w:line="360" w:lineRule="auto"/>
              <w:rPr>
                <w:rFonts w:hAnsi="宋体"/>
              </w:rPr>
            </w:pPr>
            <w:r>
              <w:rPr>
                <w:rFonts w:hAnsi="宋体" w:hint="eastAsia"/>
              </w:rPr>
              <w:t>90</w:t>
            </w:r>
            <w:r>
              <w:rPr>
                <w:rFonts w:hAnsi="宋体"/>
              </w:rPr>
              <w:t>日历天（从投标截止之日算起）</w:t>
            </w:r>
          </w:p>
        </w:tc>
      </w:tr>
      <w:tr w:rsidR="0005195F">
        <w:trPr>
          <w:trHeight w:val="416"/>
          <w:jc w:val="center"/>
        </w:trPr>
        <w:tc>
          <w:tcPr>
            <w:tcW w:w="783" w:type="dxa"/>
            <w:vAlign w:val="center"/>
          </w:tcPr>
          <w:p w:rsidR="0005195F" w:rsidRDefault="001D20D1">
            <w:pPr>
              <w:pStyle w:val="ab"/>
              <w:spacing w:line="360" w:lineRule="auto"/>
              <w:jc w:val="center"/>
              <w:rPr>
                <w:rFonts w:hAnsi="宋体"/>
              </w:rPr>
            </w:pPr>
            <w:r>
              <w:rPr>
                <w:rFonts w:hAnsi="宋体" w:hint="eastAsia"/>
              </w:rPr>
              <w:t>9</w:t>
            </w:r>
          </w:p>
        </w:tc>
        <w:tc>
          <w:tcPr>
            <w:tcW w:w="918" w:type="dxa"/>
            <w:vAlign w:val="center"/>
          </w:tcPr>
          <w:p w:rsidR="0005195F" w:rsidRDefault="001D20D1">
            <w:pPr>
              <w:pStyle w:val="ab"/>
              <w:spacing w:line="360" w:lineRule="auto"/>
              <w:jc w:val="center"/>
              <w:rPr>
                <w:rFonts w:hAnsi="宋体"/>
              </w:rPr>
            </w:pPr>
            <w:r>
              <w:rPr>
                <w:rFonts w:hAnsi="宋体"/>
              </w:rPr>
              <w:t>1</w:t>
            </w:r>
            <w:r>
              <w:rPr>
                <w:rFonts w:hAnsi="宋体" w:hint="eastAsia"/>
              </w:rPr>
              <w:t>5</w:t>
            </w:r>
            <w:r>
              <w:rPr>
                <w:rFonts w:hAnsi="宋体"/>
              </w:rPr>
              <w:t>.</w:t>
            </w:r>
            <w:r>
              <w:rPr>
                <w:rFonts w:hAnsi="宋体" w:hint="eastAsia"/>
              </w:rPr>
              <w:t>2</w:t>
            </w:r>
          </w:p>
        </w:tc>
        <w:tc>
          <w:tcPr>
            <w:tcW w:w="2127" w:type="dxa"/>
            <w:vAlign w:val="center"/>
          </w:tcPr>
          <w:p w:rsidR="0005195F" w:rsidRDefault="001D20D1">
            <w:pPr>
              <w:pStyle w:val="ab"/>
              <w:spacing w:line="360" w:lineRule="auto"/>
              <w:jc w:val="center"/>
              <w:rPr>
                <w:rFonts w:hAnsi="宋体"/>
              </w:rPr>
            </w:pPr>
            <w:r>
              <w:rPr>
                <w:rFonts w:hAnsi="宋体" w:hint="eastAsia"/>
              </w:rPr>
              <w:t>投标保证金</w:t>
            </w:r>
          </w:p>
        </w:tc>
        <w:tc>
          <w:tcPr>
            <w:tcW w:w="5957" w:type="dxa"/>
            <w:vAlign w:val="center"/>
          </w:tcPr>
          <w:p w:rsidR="0005195F" w:rsidRDefault="001D20D1">
            <w:pPr>
              <w:tabs>
                <w:tab w:val="left" w:pos="915"/>
              </w:tabs>
              <w:spacing w:line="360" w:lineRule="exact"/>
              <w:rPr>
                <w:rFonts w:hAnsi="宋体"/>
              </w:rPr>
            </w:pPr>
            <w:r>
              <w:rPr>
                <w:rFonts w:hAnsi="宋体" w:hint="eastAsia"/>
              </w:rPr>
              <w:t>不要求向招标代理机构提交</w:t>
            </w:r>
          </w:p>
        </w:tc>
      </w:tr>
      <w:tr w:rsidR="0005195F">
        <w:trPr>
          <w:trHeight w:val="629"/>
          <w:jc w:val="center"/>
        </w:trPr>
        <w:tc>
          <w:tcPr>
            <w:tcW w:w="783" w:type="dxa"/>
            <w:vAlign w:val="center"/>
          </w:tcPr>
          <w:p w:rsidR="0005195F" w:rsidRDefault="001D20D1">
            <w:pPr>
              <w:pStyle w:val="ab"/>
              <w:spacing w:line="360" w:lineRule="auto"/>
              <w:jc w:val="center"/>
              <w:rPr>
                <w:rFonts w:hAnsi="宋体"/>
              </w:rPr>
            </w:pPr>
            <w:r>
              <w:rPr>
                <w:rFonts w:hAnsi="宋体" w:hint="eastAsia"/>
              </w:rPr>
              <w:t>10</w:t>
            </w:r>
          </w:p>
        </w:tc>
        <w:tc>
          <w:tcPr>
            <w:tcW w:w="918" w:type="dxa"/>
            <w:vAlign w:val="center"/>
          </w:tcPr>
          <w:p w:rsidR="0005195F" w:rsidRDefault="001D20D1">
            <w:pPr>
              <w:pStyle w:val="ab"/>
              <w:spacing w:line="360" w:lineRule="auto"/>
              <w:jc w:val="center"/>
              <w:rPr>
                <w:rFonts w:hAnsi="宋体"/>
              </w:rPr>
            </w:pPr>
            <w:r>
              <w:rPr>
                <w:rFonts w:hAnsi="宋体" w:hint="eastAsia"/>
              </w:rPr>
              <w:t>16.1</w:t>
            </w:r>
          </w:p>
        </w:tc>
        <w:tc>
          <w:tcPr>
            <w:tcW w:w="2127" w:type="dxa"/>
            <w:vAlign w:val="center"/>
          </w:tcPr>
          <w:p w:rsidR="0005195F" w:rsidRDefault="001D20D1">
            <w:pPr>
              <w:pStyle w:val="ab"/>
              <w:spacing w:line="360" w:lineRule="auto"/>
              <w:jc w:val="center"/>
              <w:rPr>
                <w:rFonts w:hAnsi="宋体"/>
              </w:rPr>
            </w:pPr>
            <w:r>
              <w:rPr>
                <w:rFonts w:hAnsi="宋体" w:hint="eastAsia"/>
              </w:rPr>
              <w:t>投标预备会</w:t>
            </w:r>
          </w:p>
          <w:p w:rsidR="0005195F" w:rsidRDefault="001D20D1">
            <w:pPr>
              <w:pStyle w:val="ab"/>
              <w:spacing w:line="360" w:lineRule="auto"/>
              <w:jc w:val="center"/>
              <w:rPr>
                <w:rFonts w:hAnsi="宋体"/>
              </w:rPr>
            </w:pPr>
            <w:r>
              <w:rPr>
                <w:rFonts w:hAnsi="宋体" w:hint="eastAsia"/>
              </w:rPr>
              <w:t>（答疑会）</w:t>
            </w:r>
          </w:p>
        </w:tc>
        <w:tc>
          <w:tcPr>
            <w:tcW w:w="5957" w:type="dxa"/>
            <w:vAlign w:val="center"/>
          </w:tcPr>
          <w:p w:rsidR="0005195F" w:rsidRDefault="001D20D1">
            <w:pPr>
              <w:pStyle w:val="ab"/>
              <w:spacing w:line="360" w:lineRule="auto"/>
              <w:rPr>
                <w:rFonts w:hAnsi="宋体"/>
              </w:rPr>
            </w:pPr>
            <w:r>
              <w:rPr>
                <w:rFonts w:hAnsi="宋体" w:hint="eastAsia"/>
              </w:rPr>
              <w:t>不召开</w:t>
            </w:r>
          </w:p>
        </w:tc>
      </w:tr>
      <w:tr w:rsidR="0005195F">
        <w:trPr>
          <w:trHeight w:val="397"/>
          <w:jc w:val="center"/>
        </w:trPr>
        <w:tc>
          <w:tcPr>
            <w:tcW w:w="783" w:type="dxa"/>
            <w:vAlign w:val="center"/>
          </w:tcPr>
          <w:p w:rsidR="0005195F" w:rsidRDefault="001D20D1">
            <w:pPr>
              <w:pStyle w:val="ab"/>
              <w:spacing w:line="360" w:lineRule="auto"/>
              <w:jc w:val="center"/>
              <w:rPr>
                <w:rFonts w:hAnsi="宋体"/>
              </w:rPr>
            </w:pPr>
            <w:r>
              <w:rPr>
                <w:rFonts w:hAnsi="宋体" w:hint="eastAsia"/>
              </w:rPr>
              <w:t>11</w:t>
            </w:r>
          </w:p>
        </w:tc>
        <w:tc>
          <w:tcPr>
            <w:tcW w:w="918" w:type="dxa"/>
            <w:vAlign w:val="center"/>
          </w:tcPr>
          <w:p w:rsidR="0005195F" w:rsidRDefault="001D20D1">
            <w:pPr>
              <w:pStyle w:val="ab"/>
              <w:spacing w:line="360" w:lineRule="auto"/>
              <w:jc w:val="center"/>
              <w:rPr>
                <w:rFonts w:hAnsi="宋体"/>
              </w:rPr>
            </w:pPr>
            <w:r>
              <w:rPr>
                <w:rFonts w:hAnsi="宋体"/>
              </w:rPr>
              <w:t>1</w:t>
            </w:r>
            <w:r>
              <w:rPr>
                <w:rFonts w:hAnsi="宋体" w:hint="eastAsia"/>
              </w:rPr>
              <w:t>7</w:t>
            </w:r>
            <w:r>
              <w:rPr>
                <w:rFonts w:hAnsi="宋体"/>
              </w:rPr>
              <w:t>.1</w:t>
            </w:r>
          </w:p>
        </w:tc>
        <w:tc>
          <w:tcPr>
            <w:tcW w:w="2127" w:type="dxa"/>
            <w:vAlign w:val="center"/>
          </w:tcPr>
          <w:p w:rsidR="0005195F" w:rsidRDefault="001D20D1">
            <w:pPr>
              <w:pStyle w:val="ab"/>
              <w:spacing w:line="360" w:lineRule="auto"/>
              <w:jc w:val="center"/>
              <w:rPr>
                <w:rFonts w:hAnsi="宋体"/>
              </w:rPr>
            </w:pPr>
            <w:r>
              <w:rPr>
                <w:rFonts w:hAnsi="宋体" w:hint="eastAsia"/>
              </w:rPr>
              <w:t>投标文件份数</w:t>
            </w:r>
          </w:p>
        </w:tc>
        <w:tc>
          <w:tcPr>
            <w:tcW w:w="5957" w:type="dxa"/>
          </w:tcPr>
          <w:p w:rsidR="0005195F" w:rsidRDefault="001D20D1">
            <w:pPr>
              <w:pStyle w:val="ab"/>
              <w:spacing w:line="360" w:lineRule="auto"/>
              <w:rPr>
                <w:rFonts w:hAnsi="宋体"/>
              </w:rPr>
            </w:pPr>
            <w:r>
              <w:rPr>
                <w:rFonts w:asciiTheme="minorEastAsia" w:eastAsiaTheme="minorEastAsia" w:hAnsiTheme="minorEastAsia"/>
              </w:rPr>
              <w:t>正本1份，副本 4 份，</w:t>
            </w:r>
            <w:r>
              <w:rPr>
                <w:rFonts w:asciiTheme="minorEastAsia" w:eastAsiaTheme="minorEastAsia" w:hAnsiTheme="minorEastAsia" w:hint="eastAsia"/>
              </w:rPr>
              <w:t>电子</w:t>
            </w:r>
            <w:r>
              <w:rPr>
                <w:rFonts w:asciiTheme="minorEastAsia" w:eastAsiaTheme="minorEastAsia" w:hAnsiTheme="minorEastAsia"/>
              </w:rPr>
              <w:t>备份光盘1份</w:t>
            </w:r>
            <w:r>
              <w:rPr>
                <w:rFonts w:asciiTheme="minorEastAsia" w:eastAsiaTheme="minorEastAsia" w:hAnsiTheme="minorEastAsia" w:hint="eastAsia"/>
              </w:rPr>
              <w:t>（内容为投标文件正本盖章扫描件和彩色的现场设计效果图）。</w:t>
            </w:r>
          </w:p>
        </w:tc>
      </w:tr>
      <w:tr w:rsidR="0005195F">
        <w:trPr>
          <w:trHeight w:val="397"/>
          <w:jc w:val="center"/>
        </w:trPr>
        <w:tc>
          <w:tcPr>
            <w:tcW w:w="783" w:type="dxa"/>
            <w:vAlign w:val="center"/>
          </w:tcPr>
          <w:p w:rsidR="0005195F" w:rsidRDefault="001D20D1">
            <w:pPr>
              <w:pStyle w:val="ab"/>
              <w:spacing w:line="360" w:lineRule="auto"/>
              <w:jc w:val="center"/>
              <w:rPr>
                <w:rFonts w:hAnsi="宋体"/>
              </w:rPr>
            </w:pPr>
            <w:r>
              <w:rPr>
                <w:rFonts w:hAnsi="宋体" w:hint="eastAsia"/>
              </w:rPr>
              <w:t>12</w:t>
            </w:r>
          </w:p>
        </w:tc>
        <w:tc>
          <w:tcPr>
            <w:tcW w:w="918" w:type="dxa"/>
            <w:vAlign w:val="center"/>
          </w:tcPr>
          <w:p w:rsidR="0005195F" w:rsidRDefault="001D20D1">
            <w:pPr>
              <w:pStyle w:val="ab"/>
              <w:spacing w:line="360" w:lineRule="auto"/>
              <w:jc w:val="center"/>
              <w:rPr>
                <w:rFonts w:hAnsi="宋体"/>
              </w:rPr>
            </w:pPr>
            <w:r>
              <w:rPr>
                <w:rFonts w:hAnsi="宋体"/>
              </w:rPr>
              <w:t>1</w:t>
            </w:r>
            <w:r>
              <w:rPr>
                <w:rFonts w:hAnsi="宋体" w:hint="eastAsia"/>
              </w:rPr>
              <w:t>8</w:t>
            </w:r>
            <w:r>
              <w:rPr>
                <w:rFonts w:hAnsi="宋体"/>
              </w:rPr>
              <w:t>.</w:t>
            </w:r>
            <w:r>
              <w:rPr>
                <w:rFonts w:hAnsi="宋体" w:hint="eastAsia"/>
              </w:rPr>
              <w:t>8</w:t>
            </w:r>
          </w:p>
        </w:tc>
        <w:tc>
          <w:tcPr>
            <w:tcW w:w="2127" w:type="dxa"/>
            <w:vAlign w:val="center"/>
          </w:tcPr>
          <w:p w:rsidR="0005195F" w:rsidRDefault="001D20D1">
            <w:pPr>
              <w:pStyle w:val="ab"/>
              <w:spacing w:line="360" w:lineRule="auto"/>
              <w:jc w:val="center"/>
              <w:rPr>
                <w:rFonts w:hAnsi="宋体"/>
              </w:rPr>
            </w:pPr>
            <w:r>
              <w:rPr>
                <w:rFonts w:hAnsi="宋体" w:hint="eastAsia"/>
              </w:rPr>
              <w:t>开标</w:t>
            </w:r>
          </w:p>
        </w:tc>
        <w:tc>
          <w:tcPr>
            <w:tcW w:w="5957" w:type="dxa"/>
          </w:tcPr>
          <w:p w:rsidR="0005195F" w:rsidRDefault="001D20D1">
            <w:pPr>
              <w:pStyle w:val="ab"/>
              <w:spacing w:line="360" w:lineRule="auto"/>
              <w:rPr>
                <w:rFonts w:hAnsi="宋体"/>
                <w:b/>
              </w:rPr>
            </w:pPr>
            <w:r>
              <w:rPr>
                <w:rFonts w:hAnsi="宋体"/>
                <w:b/>
              </w:rPr>
              <w:t>时间：</w:t>
            </w:r>
            <w:r>
              <w:rPr>
                <w:rFonts w:hAnsi="宋体" w:hint="eastAsia"/>
                <w:b/>
                <w:snapToGrid w:val="0"/>
                <w:szCs w:val="18"/>
              </w:rPr>
              <w:t>2020年</w:t>
            </w:r>
            <w:r w:rsidR="009E6B14">
              <w:rPr>
                <w:rFonts w:hAnsi="宋体"/>
                <w:b/>
                <w:snapToGrid w:val="0"/>
                <w:szCs w:val="18"/>
              </w:rPr>
              <w:t>12</w:t>
            </w:r>
            <w:r>
              <w:rPr>
                <w:rFonts w:hAnsi="宋体" w:hint="eastAsia"/>
                <w:b/>
                <w:snapToGrid w:val="0"/>
                <w:szCs w:val="18"/>
              </w:rPr>
              <w:t>月</w:t>
            </w:r>
            <w:r w:rsidR="009E6B14">
              <w:rPr>
                <w:rFonts w:hAnsi="宋体"/>
                <w:b/>
                <w:snapToGrid w:val="0"/>
                <w:szCs w:val="18"/>
              </w:rPr>
              <w:t>01</w:t>
            </w:r>
            <w:r>
              <w:rPr>
                <w:rFonts w:hAnsi="宋体" w:hint="eastAsia"/>
                <w:b/>
                <w:snapToGrid w:val="0"/>
                <w:szCs w:val="18"/>
              </w:rPr>
              <w:t>日</w:t>
            </w:r>
            <w:r w:rsidR="009E6B14">
              <w:rPr>
                <w:rFonts w:hAnsi="宋体"/>
                <w:b/>
                <w:snapToGrid w:val="0"/>
                <w:szCs w:val="18"/>
              </w:rPr>
              <w:t>09</w:t>
            </w:r>
            <w:r>
              <w:rPr>
                <w:rFonts w:hAnsi="宋体" w:hint="eastAsia"/>
                <w:b/>
                <w:snapToGrid w:val="0"/>
                <w:szCs w:val="18"/>
              </w:rPr>
              <w:t>点30分</w:t>
            </w:r>
            <w:r>
              <w:rPr>
                <w:rFonts w:hAnsi="宋体"/>
                <w:b/>
              </w:rPr>
              <w:t>（北京时间）</w:t>
            </w:r>
          </w:p>
          <w:p w:rsidR="0005195F" w:rsidRDefault="001D20D1">
            <w:pPr>
              <w:pStyle w:val="ab"/>
              <w:spacing w:line="360" w:lineRule="auto"/>
              <w:rPr>
                <w:rFonts w:hAnsi="宋体"/>
              </w:rPr>
            </w:pPr>
            <w:r>
              <w:rPr>
                <w:rFonts w:hAnsi="宋体"/>
              </w:rPr>
              <w:t>地点：</w:t>
            </w:r>
            <w:r>
              <w:rPr>
                <w:rFonts w:hAnsi="宋体" w:hint="eastAsia"/>
                <w:snapToGrid w:val="0"/>
              </w:rPr>
              <w:t>深圳市福田区民田路171号新华保险大厦903中正招标会议室</w:t>
            </w:r>
          </w:p>
        </w:tc>
      </w:tr>
      <w:tr w:rsidR="0005195F">
        <w:trPr>
          <w:trHeight w:val="397"/>
          <w:jc w:val="center"/>
        </w:trPr>
        <w:tc>
          <w:tcPr>
            <w:tcW w:w="783" w:type="dxa"/>
            <w:vAlign w:val="center"/>
          </w:tcPr>
          <w:p w:rsidR="0005195F" w:rsidRDefault="001D20D1">
            <w:pPr>
              <w:pStyle w:val="ab"/>
              <w:spacing w:line="360" w:lineRule="auto"/>
              <w:jc w:val="center"/>
              <w:rPr>
                <w:rFonts w:hAnsi="宋体"/>
              </w:rPr>
            </w:pPr>
            <w:r>
              <w:rPr>
                <w:rFonts w:hAnsi="宋体" w:hint="eastAsia"/>
              </w:rPr>
              <w:t>13</w:t>
            </w:r>
          </w:p>
        </w:tc>
        <w:tc>
          <w:tcPr>
            <w:tcW w:w="918" w:type="dxa"/>
            <w:vAlign w:val="center"/>
          </w:tcPr>
          <w:p w:rsidR="0005195F" w:rsidRDefault="001D20D1">
            <w:pPr>
              <w:pStyle w:val="ab"/>
              <w:spacing w:line="360" w:lineRule="auto"/>
              <w:jc w:val="center"/>
              <w:rPr>
                <w:rFonts w:hAnsi="宋体"/>
              </w:rPr>
            </w:pPr>
            <w:r>
              <w:rPr>
                <w:rFonts w:hAnsi="宋体"/>
              </w:rPr>
              <w:t>1</w:t>
            </w:r>
            <w:r>
              <w:rPr>
                <w:rFonts w:hAnsi="宋体" w:hint="eastAsia"/>
              </w:rPr>
              <w:t>9</w:t>
            </w:r>
            <w:r>
              <w:rPr>
                <w:rFonts w:hAnsi="宋体"/>
              </w:rPr>
              <w:t>.</w:t>
            </w:r>
            <w:r>
              <w:rPr>
                <w:rFonts w:hAnsi="宋体" w:hint="eastAsia"/>
              </w:rPr>
              <w:t>2</w:t>
            </w:r>
          </w:p>
        </w:tc>
        <w:tc>
          <w:tcPr>
            <w:tcW w:w="2127" w:type="dxa"/>
            <w:vAlign w:val="center"/>
          </w:tcPr>
          <w:p w:rsidR="0005195F" w:rsidRDefault="001D20D1">
            <w:pPr>
              <w:pStyle w:val="ab"/>
              <w:spacing w:line="360" w:lineRule="auto"/>
              <w:jc w:val="center"/>
              <w:rPr>
                <w:rFonts w:hAnsi="宋体"/>
              </w:rPr>
            </w:pPr>
            <w:r>
              <w:rPr>
                <w:rFonts w:hAnsi="宋体" w:hint="eastAsia"/>
              </w:rPr>
              <w:t>投标截止时间</w:t>
            </w:r>
          </w:p>
        </w:tc>
        <w:tc>
          <w:tcPr>
            <w:tcW w:w="5957" w:type="dxa"/>
          </w:tcPr>
          <w:p w:rsidR="0005195F" w:rsidRDefault="001D20D1" w:rsidP="009E6B14">
            <w:pPr>
              <w:pStyle w:val="ab"/>
              <w:spacing w:line="360" w:lineRule="auto"/>
              <w:rPr>
                <w:rFonts w:hAnsi="宋体"/>
                <w:b/>
              </w:rPr>
            </w:pPr>
            <w:r>
              <w:rPr>
                <w:rFonts w:hAnsi="宋体" w:hint="eastAsia"/>
                <w:b/>
                <w:snapToGrid w:val="0"/>
                <w:szCs w:val="18"/>
              </w:rPr>
              <w:t>2020年</w:t>
            </w:r>
            <w:r w:rsidR="009E6B14">
              <w:rPr>
                <w:rFonts w:hAnsi="宋体"/>
                <w:b/>
                <w:snapToGrid w:val="0"/>
                <w:szCs w:val="18"/>
              </w:rPr>
              <w:t>12</w:t>
            </w:r>
            <w:r>
              <w:rPr>
                <w:rFonts w:hAnsi="宋体" w:hint="eastAsia"/>
                <w:b/>
                <w:snapToGrid w:val="0"/>
                <w:szCs w:val="18"/>
              </w:rPr>
              <w:t>月</w:t>
            </w:r>
            <w:r w:rsidR="009E6B14">
              <w:rPr>
                <w:rFonts w:hAnsi="宋体"/>
                <w:b/>
                <w:snapToGrid w:val="0"/>
                <w:szCs w:val="18"/>
              </w:rPr>
              <w:t>01</w:t>
            </w:r>
            <w:r>
              <w:rPr>
                <w:rFonts w:hAnsi="宋体" w:hint="eastAsia"/>
                <w:b/>
                <w:snapToGrid w:val="0"/>
                <w:szCs w:val="18"/>
              </w:rPr>
              <w:t>日</w:t>
            </w:r>
            <w:r w:rsidR="009E6B14">
              <w:rPr>
                <w:rFonts w:hAnsi="宋体"/>
                <w:b/>
                <w:snapToGrid w:val="0"/>
                <w:szCs w:val="18"/>
              </w:rPr>
              <w:t>09</w:t>
            </w:r>
            <w:r>
              <w:rPr>
                <w:rFonts w:hAnsi="宋体" w:hint="eastAsia"/>
                <w:b/>
                <w:snapToGrid w:val="0"/>
                <w:szCs w:val="18"/>
              </w:rPr>
              <w:t>点30分</w:t>
            </w:r>
            <w:r>
              <w:rPr>
                <w:rFonts w:hAnsi="宋体" w:hint="eastAsia"/>
                <w:b/>
              </w:rPr>
              <w:t>（北京时间）</w:t>
            </w:r>
          </w:p>
        </w:tc>
      </w:tr>
      <w:tr w:rsidR="0005195F">
        <w:trPr>
          <w:trHeight w:val="397"/>
          <w:jc w:val="center"/>
        </w:trPr>
        <w:tc>
          <w:tcPr>
            <w:tcW w:w="783" w:type="dxa"/>
            <w:vAlign w:val="center"/>
          </w:tcPr>
          <w:p w:rsidR="0005195F" w:rsidRDefault="001D20D1">
            <w:pPr>
              <w:pStyle w:val="ab"/>
              <w:spacing w:line="360" w:lineRule="auto"/>
              <w:jc w:val="center"/>
              <w:rPr>
                <w:rFonts w:hAnsi="宋体"/>
              </w:rPr>
            </w:pPr>
            <w:r>
              <w:rPr>
                <w:rFonts w:hAnsi="宋体" w:hint="eastAsia"/>
              </w:rPr>
              <w:t>14</w:t>
            </w:r>
          </w:p>
        </w:tc>
        <w:tc>
          <w:tcPr>
            <w:tcW w:w="918" w:type="dxa"/>
            <w:vAlign w:val="center"/>
          </w:tcPr>
          <w:p w:rsidR="0005195F" w:rsidRDefault="001D20D1">
            <w:pPr>
              <w:pStyle w:val="ab"/>
              <w:spacing w:line="360" w:lineRule="auto"/>
              <w:jc w:val="center"/>
              <w:rPr>
                <w:rFonts w:hAnsi="宋体"/>
              </w:rPr>
            </w:pPr>
            <w:r>
              <w:rPr>
                <w:rFonts w:hAnsi="宋体" w:hint="eastAsia"/>
              </w:rPr>
              <w:t>26</w:t>
            </w:r>
            <w:r>
              <w:rPr>
                <w:rFonts w:hAnsi="宋体"/>
              </w:rPr>
              <w:t>.</w:t>
            </w:r>
            <w:r>
              <w:rPr>
                <w:rFonts w:hAnsi="宋体" w:hint="eastAsia"/>
              </w:rPr>
              <w:t>4</w:t>
            </w:r>
          </w:p>
        </w:tc>
        <w:tc>
          <w:tcPr>
            <w:tcW w:w="2127" w:type="dxa"/>
            <w:vAlign w:val="center"/>
          </w:tcPr>
          <w:p w:rsidR="0005195F" w:rsidRDefault="001D20D1">
            <w:pPr>
              <w:pStyle w:val="ab"/>
              <w:spacing w:line="360" w:lineRule="auto"/>
              <w:jc w:val="center"/>
              <w:rPr>
                <w:rFonts w:hAnsi="宋体"/>
              </w:rPr>
            </w:pPr>
            <w:r>
              <w:rPr>
                <w:rFonts w:hAnsi="宋体" w:hint="eastAsia"/>
              </w:rPr>
              <w:t>评标办法</w:t>
            </w:r>
          </w:p>
        </w:tc>
        <w:tc>
          <w:tcPr>
            <w:tcW w:w="5957" w:type="dxa"/>
          </w:tcPr>
          <w:p w:rsidR="0005195F" w:rsidRDefault="001D20D1">
            <w:pPr>
              <w:pStyle w:val="ab"/>
              <w:spacing w:line="360" w:lineRule="auto"/>
              <w:rPr>
                <w:rFonts w:hAnsi="宋体"/>
              </w:rPr>
            </w:pPr>
            <w:r>
              <w:rPr>
                <w:rFonts w:hAnsi="宋体" w:hint="eastAsia"/>
              </w:rPr>
              <w:t>综合评分法</w:t>
            </w:r>
          </w:p>
        </w:tc>
      </w:tr>
      <w:tr w:rsidR="0005195F">
        <w:trPr>
          <w:trHeight w:val="397"/>
          <w:jc w:val="center"/>
        </w:trPr>
        <w:tc>
          <w:tcPr>
            <w:tcW w:w="783" w:type="dxa"/>
            <w:vAlign w:val="center"/>
          </w:tcPr>
          <w:p w:rsidR="0005195F" w:rsidRDefault="001D20D1">
            <w:pPr>
              <w:pStyle w:val="ab"/>
              <w:spacing w:line="360" w:lineRule="auto"/>
              <w:jc w:val="center"/>
              <w:rPr>
                <w:rFonts w:hAnsi="宋体"/>
              </w:rPr>
            </w:pPr>
            <w:r>
              <w:rPr>
                <w:rFonts w:hAnsi="宋体" w:hint="eastAsia"/>
              </w:rPr>
              <w:t>15</w:t>
            </w:r>
          </w:p>
        </w:tc>
        <w:tc>
          <w:tcPr>
            <w:tcW w:w="918" w:type="dxa"/>
            <w:vAlign w:val="center"/>
          </w:tcPr>
          <w:p w:rsidR="0005195F" w:rsidRDefault="001D20D1">
            <w:pPr>
              <w:pStyle w:val="ab"/>
              <w:spacing w:line="360" w:lineRule="auto"/>
              <w:jc w:val="center"/>
              <w:rPr>
                <w:rFonts w:hAnsi="宋体"/>
              </w:rPr>
            </w:pPr>
            <w:r>
              <w:rPr>
                <w:rFonts w:hAnsi="宋体" w:hint="eastAsia"/>
              </w:rPr>
              <w:t>32</w:t>
            </w:r>
            <w:r>
              <w:rPr>
                <w:rFonts w:hAnsi="宋体"/>
              </w:rPr>
              <w:t>.1</w:t>
            </w:r>
          </w:p>
        </w:tc>
        <w:tc>
          <w:tcPr>
            <w:tcW w:w="2127" w:type="dxa"/>
            <w:vAlign w:val="center"/>
          </w:tcPr>
          <w:p w:rsidR="0005195F" w:rsidRDefault="001D20D1">
            <w:pPr>
              <w:pStyle w:val="ab"/>
              <w:spacing w:line="360" w:lineRule="auto"/>
              <w:jc w:val="center"/>
              <w:rPr>
                <w:snapToGrid w:val="0"/>
                <w:kern w:val="0"/>
              </w:rPr>
            </w:pPr>
            <w:r>
              <w:rPr>
                <w:rFonts w:hint="eastAsia"/>
                <w:snapToGrid w:val="0"/>
                <w:kern w:val="0"/>
              </w:rPr>
              <w:t>履约保证金</w:t>
            </w:r>
          </w:p>
        </w:tc>
        <w:tc>
          <w:tcPr>
            <w:tcW w:w="5957" w:type="dxa"/>
          </w:tcPr>
          <w:p w:rsidR="0005195F" w:rsidRDefault="001D20D1">
            <w:pPr>
              <w:pStyle w:val="ab"/>
              <w:spacing w:line="360" w:lineRule="auto"/>
              <w:rPr>
                <w:rFonts w:hAnsi="宋体"/>
              </w:rPr>
            </w:pPr>
            <w:proofErr w:type="gramStart"/>
            <w:r>
              <w:rPr>
                <w:rFonts w:hint="eastAsia"/>
                <w:snapToGrid w:val="0"/>
                <w:kern w:val="0"/>
              </w:rPr>
              <w:t>按签订</w:t>
            </w:r>
            <w:proofErr w:type="gramEnd"/>
            <w:r>
              <w:rPr>
                <w:rFonts w:hint="eastAsia"/>
                <w:snapToGrid w:val="0"/>
                <w:kern w:val="0"/>
              </w:rPr>
              <w:t>的合同规定执行</w:t>
            </w:r>
          </w:p>
        </w:tc>
      </w:tr>
      <w:tr w:rsidR="0005195F">
        <w:trPr>
          <w:trHeight w:val="397"/>
          <w:jc w:val="center"/>
        </w:trPr>
        <w:tc>
          <w:tcPr>
            <w:tcW w:w="783" w:type="dxa"/>
            <w:vAlign w:val="center"/>
          </w:tcPr>
          <w:p w:rsidR="0005195F" w:rsidRDefault="001D20D1">
            <w:pPr>
              <w:pStyle w:val="ab"/>
              <w:spacing w:line="360" w:lineRule="auto"/>
              <w:jc w:val="center"/>
              <w:rPr>
                <w:rFonts w:hAnsi="宋体"/>
              </w:rPr>
            </w:pPr>
            <w:r>
              <w:rPr>
                <w:rFonts w:hAnsi="宋体" w:hint="eastAsia"/>
              </w:rPr>
              <w:t>16</w:t>
            </w:r>
          </w:p>
        </w:tc>
        <w:tc>
          <w:tcPr>
            <w:tcW w:w="918" w:type="dxa"/>
            <w:vAlign w:val="center"/>
          </w:tcPr>
          <w:p w:rsidR="0005195F" w:rsidRDefault="001D20D1">
            <w:pPr>
              <w:pStyle w:val="ab"/>
              <w:spacing w:line="360" w:lineRule="auto"/>
              <w:jc w:val="center"/>
              <w:rPr>
                <w:rFonts w:hAnsi="宋体"/>
              </w:rPr>
            </w:pPr>
            <w:r>
              <w:rPr>
                <w:rFonts w:hAnsi="宋体" w:hint="eastAsia"/>
              </w:rPr>
              <w:t>33</w:t>
            </w:r>
            <w:r>
              <w:rPr>
                <w:rFonts w:hAnsi="宋体"/>
              </w:rPr>
              <w:t>.</w:t>
            </w:r>
            <w:r>
              <w:rPr>
                <w:rFonts w:hAnsi="宋体" w:hint="eastAsia"/>
              </w:rPr>
              <w:t>1</w:t>
            </w:r>
          </w:p>
        </w:tc>
        <w:tc>
          <w:tcPr>
            <w:tcW w:w="2127" w:type="dxa"/>
            <w:vAlign w:val="center"/>
          </w:tcPr>
          <w:p w:rsidR="0005195F" w:rsidRDefault="001D20D1">
            <w:pPr>
              <w:pStyle w:val="ab"/>
              <w:spacing w:line="360" w:lineRule="auto"/>
              <w:jc w:val="center"/>
              <w:rPr>
                <w:rFonts w:hAnsi="宋体"/>
              </w:rPr>
            </w:pPr>
            <w:r>
              <w:rPr>
                <w:rFonts w:hAnsi="宋体" w:hint="eastAsia"/>
              </w:rPr>
              <w:t>中标服务费</w:t>
            </w:r>
          </w:p>
        </w:tc>
        <w:tc>
          <w:tcPr>
            <w:tcW w:w="5957" w:type="dxa"/>
          </w:tcPr>
          <w:p w:rsidR="0005195F" w:rsidRDefault="001D20D1">
            <w:pPr>
              <w:pStyle w:val="ab"/>
              <w:spacing w:line="360" w:lineRule="auto"/>
              <w:rPr>
                <w:rFonts w:hAnsi="宋体"/>
              </w:rPr>
            </w:pPr>
            <w:r>
              <w:rPr>
                <w:rFonts w:hAnsi="宋体" w:hint="eastAsia"/>
              </w:rPr>
              <w:t>招标代理机构向中标人收取，人民币4,050.00元。</w:t>
            </w:r>
          </w:p>
        </w:tc>
      </w:tr>
    </w:tbl>
    <w:p w:rsidR="0005195F" w:rsidRDefault="0005195F"/>
    <w:p w:rsidR="0005195F" w:rsidRDefault="0005195F"/>
    <w:p w:rsidR="0005195F" w:rsidRDefault="001D20D1">
      <w:pPr>
        <w:pStyle w:val="1"/>
      </w:pPr>
      <w:bookmarkStart w:id="19" w:name="_Toc55379470"/>
      <w:r>
        <w:rPr>
          <w:rFonts w:hint="eastAsia"/>
        </w:rPr>
        <w:lastRenderedPageBreak/>
        <w:t>第六章</w:t>
      </w:r>
      <w:r>
        <w:rPr>
          <w:rFonts w:hint="eastAsia"/>
        </w:rPr>
        <w:t xml:space="preserve">  </w:t>
      </w:r>
      <w:r>
        <w:rPr>
          <w:rFonts w:hint="eastAsia"/>
        </w:rPr>
        <w:t>投标人须知</w:t>
      </w:r>
      <w:bookmarkEnd w:id="19"/>
    </w:p>
    <w:p w:rsidR="0005195F" w:rsidRDefault="001D20D1">
      <w:pPr>
        <w:pStyle w:val="20"/>
        <w:spacing w:before="0" w:after="0"/>
      </w:pPr>
      <w:bookmarkStart w:id="20" w:name="_Toc55379471"/>
      <w:r>
        <w:rPr>
          <w:rFonts w:hint="eastAsia"/>
        </w:rPr>
        <w:t>一、说明</w:t>
      </w:r>
      <w:bookmarkEnd w:id="20"/>
    </w:p>
    <w:p w:rsidR="0005195F" w:rsidRDefault="001D20D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1.适用范围</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及有关招投标法规、规章、规定通过招标来择优选定投标人。</w:t>
      </w:r>
    </w:p>
    <w:p w:rsidR="0005195F" w:rsidRDefault="001D20D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”系指前附表第2项所述。</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”系前附表第3项所述。</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 “投标人”系指向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提交投标文件的供应商。</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4“货物”系指投标人按招标文件规定，须向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  “工程”系指投标人按招标文件规定，须向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提供的设备及材料的安装。</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6  “服务”系指招标文件规定卖方须承担设计和其它类似的义务。</w:t>
      </w:r>
    </w:p>
    <w:p w:rsidR="0005195F" w:rsidRDefault="001D20D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 资金来源</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  采购资金通过前附表第4 项的方式获得，并用于采购合同下的合格支付。</w:t>
      </w:r>
    </w:p>
    <w:p w:rsidR="0005195F" w:rsidRDefault="001D20D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4.3  具有履行合同所必需的设备和专业技术能力。</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4.4  有依法缴纳税收和社会保障资金的良好记录。</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4.5  参加政府采购活动近三年内，在经营活动中没有重大违法记录。</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4.6  法律、行政法规规定的其他条件。</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4.7  符合前附表第5项规定的条件。</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  联合体投标</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以下有关联合体投标的条款仅适用于允许投标人组成联合体投标的项目。是否允许联合体投标以《投标人须知前附表》中第6项的规定或说明为准。</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4.8.2  由两个或两个以上的自然人、法人或者其他组织可以组成一个联合体，以一个供应商的身份共同投标时，应符合以下原则：</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（1）投标联合体各方参加政府采购活动应当具备下列条件：</w:t>
      </w:r>
    </w:p>
    <w:p w:rsidR="0005195F" w:rsidRDefault="001D20D1">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1、具有独立承担民事责任的能力；</w:t>
      </w:r>
    </w:p>
    <w:p w:rsidR="0005195F" w:rsidRDefault="001D20D1">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2、具有良好的商业信誉和健全的财务会计制度；</w:t>
      </w:r>
    </w:p>
    <w:p w:rsidR="0005195F" w:rsidRDefault="001D20D1">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3、具有履行合同所必需的设备和专业技术能力；</w:t>
      </w:r>
    </w:p>
    <w:p w:rsidR="0005195F" w:rsidRDefault="001D20D1">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4、有依法缴纳税收和社会保障资金的良好记录；</w:t>
      </w:r>
    </w:p>
    <w:p w:rsidR="0005195F" w:rsidRDefault="001D20D1">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5、参加政府采购活动前三年内，在经营活动中没有重大违法记录；</w:t>
      </w:r>
    </w:p>
    <w:p w:rsidR="0005195F" w:rsidRDefault="001D20D1">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6、法律、行政法规规定的其他条件。</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（2）投标联合体各方必须有一方先行注册成深圳市政府采购中心供应商。</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（3）联合体中有同类资质的供应</w:t>
      </w:r>
      <w:proofErr w:type="gramStart"/>
      <w:r>
        <w:rPr>
          <w:rFonts w:asciiTheme="minorEastAsia" w:eastAsiaTheme="minorEastAsia" w:hAnsiTheme="minorEastAsia" w:hint="eastAsia"/>
          <w:snapToGrid w:val="0"/>
          <w:kern w:val="0"/>
        </w:rPr>
        <w:t>商按照</w:t>
      </w:r>
      <w:proofErr w:type="gramEnd"/>
      <w:r>
        <w:rPr>
          <w:rFonts w:asciiTheme="minorEastAsia" w:eastAsiaTheme="minorEastAsia" w:hAnsiTheme="minorEastAsia" w:hint="eastAsia"/>
          <w:snapToGrid w:val="0"/>
          <w:kern w:val="0"/>
        </w:rPr>
        <w:t>联合体分工承担相同工作的，应当按照资质等级较低的供应商确定资质等级。</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（4）是否允许联合体参加投标，应当由采购人和采购代理机构根据项目的实际情况和潜在供应商的数量自主决定，如果决定接受联合体投标则应当在采购公告中明示。</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（6）投标人的投标文件及中标后签署的合同协议对联合体各方均具法律约束力。</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（7）联合体各方应当签订共同投标协议，明确约定各方拟承担的工作和责任，</w:t>
      </w:r>
      <w:proofErr w:type="gramStart"/>
      <w:r>
        <w:rPr>
          <w:rFonts w:asciiTheme="minorEastAsia" w:eastAsiaTheme="minorEastAsia" w:hAnsiTheme="minorEastAsia" w:hint="eastAsia"/>
          <w:snapToGrid w:val="0"/>
          <w:kern w:val="0"/>
        </w:rPr>
        <w:t>该共同</w:t>
      </w:r>
      <w:proofErr w:type="gramEnd"/>
      <w:r>
        <w:rPr>
          <w:rFonts w:asciiTheme="minorEastAsia" w:eastAsiaTheme="minorEastAsia" w:hAnsiTheme="minorEastAsia" w:hint="eastAsia"/>
          <w:snapToGrid w:val="0"/>
          <w:kern w:val="0"/>
        </w:rPr>
        <w:t>投标协议应作为投标文件不可缺的组成部分。</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（8）联合体中标后，联合体各方应当共同与采购人签订合同，就中标项目向采购人承担连带责任。</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（9）联合体的各方应当共同推荐</w:t>
      </w:r>
      <w:proofErr w:type="gramStart"/>
      <w:r>
        <w:rPr>
          <w:rFonts w:asciiTheme="minorEastAsia" w:eastAsiaTheme="minorEastAsia" w:hAnsiTheme="minorEastAsia" w:hint="eastAsia"/>
          <w:snapToGrid w:val="0"/>
          <w:kern w:val="0"/>
        </w:rPr>
        <w:t>一</w:t>
      </w:r>
      <w:proofErr w:type="gramEnd"/>
      <w:r>
        <w:rPr>
          <w:rFonts w:asciiTheme="minorEastAsia" w:eastAsiaTheme="minorEastAsia" w:hAnsiTheme="minorEastAsia" w:hint="eastAsia"/>
          <w:snapToGrid w:val="0"/>
          <w:kern w:val="0"/>
        </w:rPr>
        <w:t>联合体投标授权代表，由联合体各方提交一份授权书，证明其有资格代表联合体各方签署投标文件，该授权书应作为投标文件不可缺的组成部分。</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（10）以联合体形</w:t>
      </w:r>
      <w:proofErr w:type="gramStart"/>
      <w:r>
        <w:rPr>
          <w:rFonts w:asciiTheme="minorEastAsia" w:eastAsiaTheme="minorEastAsia" w:hAnsiTheme="minorEastAsia" w:hint="eastAsia"/>
          <w:snapToGrid w:val="0"/>
          <w:kern w:val="0"/>
        </w:rPr>
        <w:t>式参加</w:t>
      </w:r>
      <w:proofErr w:type="gramEnd"/>
      <w:r>
        <w:rPr>
          <w:rFonts w:asciiTheme="minorEastAsia" w:eastAsiaTheme="minorEastAsia" w:hAnsiTheme="minorEastAsia" w:hint="eastAsia"/>
          <w:snapToGrid w:val="0"/>
          <w:kern w:val="0"/>
        </w:rPr>
        <w:t>政府采购活动的，联合体各方不得再单独参加或者与其</w:t>
      </w:r>
      <w:proofErr w:type="gramStart"/>
      <w:r>
        <w:rPr>
          <w:rFonts w:asciiTheme="minorEastAsia" w:eastAsiaTheme="minorEastAsia" w:hAnsiTheme="minorEastAsia" w:hint="eastAsia"/>
          <w:snapToGrid w:val="0"/>
          <w:kern w:val="0"/>
        </w:rPr>
        <w:t>他供应</w:t>
      </w:r>
      <w:proofErr w:type="gramEnd"/>
      <w:r>
        <w:rPr>
          <w:rFonts w:asciiTheme="minorEastAsia" w:eastAsiaTheme="minorEastAsia" w:hAnsiTheme="minorEastAsia" w:hint="eastAsia"/>
          <w:snapToGrid w:val="0"/>
          <w:kern w:val="0"/>
        </w:rPr>
        <w:t>商另外组成联合体参加同一合同项下的政府采购活动，出现上述情况者，其投标和与此有关的联合体、总包单位的投标将被拒绝。</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（11）本次招标中“投标人”一词亦指联合体各方，《投标人须知前附表》另有规定或说明的除外。</w:t>
      </w:r>
    </w:p>
    <w:p w:rsidR="0005195F" w:rsidRDefault="001D20D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投标费用的承担</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无论招标投标过程中的做法和结果如何，投标人自行承担所有与参加投标有关的全部费用。</w:t>
      </w:r>
    </w:p>
    <w:p w:rsidR="0005195F" w:rsidRDefault="001D20D1">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6.  踏勘现场</w:t>
      </w:r>
    </w:p>
    <w:p w:rsidR="0005195F" w:rsidRDefault="001D20D1">
      <w:pPr>
        <w:spacing w:line="360" w:lineRule="auto"/>
        <w:rPr>
          <w:rFonts w:asciiTheme="minorEastAsia" w:eastAsiaTheme="minorEastAsia" w:hAnsiTheme="minorEastAsia"/>
        </w:rPr>
      </w:pPr>
      <w:r>
        <w:rPr>
          <w:rFonts w:asciiTheme="minorEastAsia" w:eastAsiaTheme="minorEastAsia" w:hAnsiTheme="minorEastAsia" w:hint="eastAsia"/>
        </w:rPr>
        <w:t xml:space="preserve">6.1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将按前附表第7项的规定，组织投标人对现场及周围环境进行踏勘，以便投标人获取须自己负责的有关编制投标文件和签署合同所需的所有资料。踏勘现场所发生的费用由投标人自己承担。</w:t>
      </w:r>
    </w:p>
    <w:p w:rsidR="0005195F" w:rsidRDefault="001D20D1">
      <w:pPr>
        <w:spacing w:line="360" w:lineRule="auto"/>
        <w:rPr>
          <w:rFonts w:asciiTheme="minorEastAsia" w:eastAsiaTheme="minorEastAsia" w:hAnsiTheme="minorEastAsia"/>
        </w:rPr>
      </w:pPr>
      <w:r>
        <w:rPr>
          <w:rFonts w:asciiTheme="minorEastAsia" w:eastAsiaTheme="minorEastAsia" w:hAnsiTheme="minorEastAsia" w:hint="eastAsia"/>
        </w:rPr>
        <w:lastRenderedPageBreak/>
        <w:t xml:space="preserve">6.2 </w:t>
      </w:r>
      <w:r>
        <w:rPr>
          <w:rFonts w:asciiTheme="minorEastAsia" w:eastAsiaTheme="minorEastAsia" w:hAnsiTheme="minorEastAsia" w:hint="eastAsia"/>
          <w:bCs/>
        </w:rPr>
        <w:t xml:space="preserve"> 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向投标人提供的有关现场的资料和数据，是</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现有的能使投标人利用的资料。</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对投标人由此而做出的推论、理解和结论概不负责。</w:t>
      </w:r>
    </w:p>
    <w:p w:rsidR="0005195F" w:rsidRDefault="001D20D1">
      <w:pPr>
        <w:spacing w:line="360" w:lineRule="auto"/>
        <w:rPr>
          <w:rFonts w:asciiTheme="minorEastAsia" w:eastAsiaTheme="minorEastAsia" w:hAnsiTheme="minorEastAsia"/>
        </w:rPr>
      </w:pPr>
      <w:r>
        <w:rPr>
          <w:rFonts w:asciiTheme="minorEastAsia" w:eastAsiaTheme="minorEastAsia" w:hAnsiTheme="minorEastAsia" w:hint="eastAsia"/>
        </w:rPr>
        <w:t>6.3  投标人及其人员经过</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的允许，可为踏勘目的进入</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rPr>
        <w:t>的现场，但投标人及其人员不得因此使</w:t>
      </w:r>
      <w:r>
        <w:rPr>
          <w:rFonts w:asciiTheme="minorEastAsia" w:eastAsiaTheme="minorEastAsia" w:hAnsiTheme="minorEastAsia" w:hint="eastAsia"/>
          <w:bCs/>
        </w:rPr>
        <w:t>采购人</w:t>
      </w:r>
      <w:r>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rsidR="0005195F" w:rsidRDefault="001D20D1">
      <w:pPr>
        <w:spacing w:line="360" w:lineRule="auto"/>
        <w:rPr>
          <w:rFonts w:asciiTheme="minorEastAsia" w:eastAsiaTheme="minorEastAsia" w:hAnsiTheme="minorEastAsia"/>
        </w:rPr>
      </w:pPr>
      <w:r>
        <w:rPr>
          <w:rFonts w:asciiTheme="minorEastAsia" w:eastAsiaTheme="minorEastAsia" w:hAnsiTheme="minorEastAsia" w:hint="eastAsia"/>
        </w:rPr>
        <w:t>6.4   如果投标人认为需要再次进行现场踏勘，</w:t>
      </w:r>
      <w:r>
        <w:rPr>
          <w:rFonts w:asciiTheme="minorEastAsia" w:eastAsiaTheme="minorEastAsia" w:hAnsiTheme="minorEastAsia" w:hint="eastAsia"/>
          <w:bCs/>
        </w:rPr>
        <w:t>采购人</w:t>
      </w:r>
      <w:r>
        <w:rPr>
          <w:rFonts w:asciiTheme="minorEastAsia" w:eastAsiaTheme="minorEastAsia" w:hAnsiTheme="minorEastAsia" w:hint="eastAsia"/>
        </w:rPr>
        <w:t>将予以支持，费用自理。</w:t>
      </w:r>
    </w:p>
    <w:p w:rsidR="0005195F" w:rsidRDefault="0005195F">
      <w:pPr>
        <w:adjustRightInd w:val="0"/>
        <w:spacing w:line="360" w:lineRule="auto"/>
        <w:jc w:val="center"/>
        <w:rPr>
          <w:rFonts w:asciiTheme="minorEastAsia" w:eastAsiaTheme="minorEastAsia" w:hAnsiTheme="minorEastAsia"/>
          <w:b/>
          <w:snapToGrid w:val="0"/>
          <w:kern w:val="0"/>
        </w:rPr>
      </w:pPr>
      <w:bookmarkStart w:id="21" w:name="q5"/>
      <w:bookmarkEnd w:id="21"/>
    </w:p>
    <w:p w:rsidR="0005195F" w:rsidRDefault="001D20D1">
      <w:pPr>
        <w:pStyle w:val="20"/>
        <w:spacing w:before="0" w:after="0"/>
      </w:pPr>
      <w:bookmarkStart w:id="22" w:name="_Toc55379472"/>
      <w:r>
        <w:rPr>
          <w:rFonts w:hint="eastAsia"/>
        </w:rPr>
        <w:t>二、招标文件说明</w:t>
      </w:r>
      <w:bookmarkEnd w:id="22"/>
    </w:p>
    <w:p w:rsidR="0005195F" w:rsidRDefault="001D20D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招标文件的构成</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招标文件是用以阐明所需设备及服务的情况，以及招标、投标程序和相应的合同条款。招标文件由下述部份组成：</w:t>
      </w:r>
    </w:p>
    <w:p w:rsidR="0005195F" w:rsidRDefault="001D20D1">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 投标邀请；</w:t>
      </w:r>
    </w:p>
    <w:p w:rsidR="0005195F" w:rsidRDefault="001D20D1">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 项目需求；</w:t>
      </w:r>
    </w:p>
    <w:p w:rsidR="0005195F" w:rsidRDefault="001D20D1">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 投标文件初审；</w:t>
      </w:r>
    </w:p>
    <w:p w:rsidR="0005195F" w:rsidRDefault="001D20D1">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 评标方法和标准；</w:t>
      </w:r>
    </w:p>
    <w:p w:rsidR="0005195F" w:rsidRDefault="001D20D1">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 投标人须知前附表；</w:t>
      </w:r>
    </w:p>
    <w:p w:rsidR="0005195F" w:rsidRDefault="001D20D1">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 投标人须知；</w:t>
      </w:r>
    </w:p>
    <w:p w:rsidR="0005195F" w:rsidRDefault="001D20D1">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 投标文件格式；</w:t>
      </w:r>
    </w:p>
    <w:p w:rsidR="0005195F" w:rsidRDefault="001D20D1">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 合同条款。</w:t>
      </w:r>
    </w:p>
    <w:p w:rsidR="0005195F" w:rsidRDefault="001D20D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招标文件的澄清及修改</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8.1  投标人对招标文件如有疑点，可要求澄清，应在投标截止日5日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8.2  在投标截止日3日前，招标代理机构可主动或依据投标人要求澄清的问题修改招标文件，并以书面形式通知所有购买招标文件的每一投标人，对方在收到该通知后应立即以书面的形式予以确认。</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为了使投标人在准备投标文件时有合理的时间考虑招标文件的修改，</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可酌情推迟投标截止时间和开标时间，并以书面形式通知已购买招标文件的每一投标人。</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招标文件的修改将构成招标文件的一部分，对投标人有约束力。</w:t>
      </w:r>
    </w:p>
    <w:p w:rsidR="0005195F" w:rsidRDefault="0005195F">
      <w:pPr>
        <w:adjustRightInd w:val="0"/>
        <w:spacing w:line="360" w:lineRule="auto"/>
        <w:ind w:firstLine="600"/>
        <w:jc w:val="center"/>
        <w:rPr>
          <w:rFonts w:asciiTheme="minorEastAsia" w:eastAsiaTheme="minorEastAsia" w:hAnsiTheme="minorEastAsia"/>
          <w:b/>
          <w:snapToGrid w:val="0"/>
          <w:kern w:val="0"/>
        </w:rPr>
      </w:pPr>
    </w:p>
    <w:p w:rsidR="0005195F" w:rsidRDefault="001D20D1">
      <w:pPr>
        <w:pStyle w:val="20"/>
        <w:spacing w:before="0" w:after="0"/>
      </w:pPr>
      <w:bookmarkStart w:id="23" w:name="q6"/>
      <w:bookmarkStart w:id="24" w:name="_Toc55379473"/>
      <w:bookmarkEnd w:id="23"/>
      <w:r>
        <w:rPr>
          <w:rFonts w:hint="eastAsia"/>
        </w:rPr>
        <w:lastRenderedPageBreak/>
        <w:t>三、投标文件的编写</w:t>
      </w:r>
      <w:bookmarkEnd w:id="24"/>
    </w:p>
    <w:p w:rsidR="0005195F" w:rsidRDefault="001D20D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投标语言及计量单位</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投标文件及投标人和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就投标交换的文件和往来的信件，应以中文书写。</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rsidR="0005195F" w:rsidRDefault="001D20D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投标文件的组成</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投标文件应包括下列部分：</w:t>
      </w:r>
    </w:p>
    <w:p w:rsidR="0005195F" w:rsidRDefault="001D20D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（1）目录</w:t>
      </w:r>
    </w:p>
    <w:p w:rsidR="0005195F" w:rsidRDefault="001D20D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（2）评标指引表</w:t>
      </w:r>
    </w:p>
    <w:p w:rsidR="0005195F" w:rsidRDefault="001D20D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（投标文件格式1）</w:t>
      </w:r>
    </w:p>
    <w:p w:rsidR="0005195F" w:rsidRDefault="001D20D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（4）投标函（投标文件格式2）</w:t>
      </w:r>
    </w:p>
    <w:p w:rsidR="0005195F" w:rsidRDefault="001D20D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szCs w:val="21"/>
        </w:rPr>
        <w:t>评分中涉及的承诺及声明函</w:t>
      </w:r>
      <w:r>
        <w:rPr>
          <w:rFonts w:asciiTheme="minorEastAsia" w:eastAsiaTheme="minorEastAsia" w:hAnsiTheme="minorEastAsia" w:hint="eastAsia"/>
          <w:snapToGrid w:val="0"/>
          <w:kern w:val="0"/>
        </w:rPr>
        <w:t>（投标文件格式3）</w:t>
      </w:r>
    </w:p>
    <w:p w:rsidR="0005195F" w:rsidRDefault="001D20D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（6）报价表（投标文件格式5）</w:t>
      </w:r>
    </w:p>
    <w:p w:rsidR="0005195F" w:rsidRDefault="001D20D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（7）技术规格（投标文件格式6）</w:t>
      </w:r>
    </w:p>
    <w:p w:rsidR="0005195F" w:rsidRDefault="001D20D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（8）交付进度（投标文件格式7）</w:t>
      </w:r>
    </w:p>
    <w:p w:rsidR="0005195F" w:rsidRDefault="001D20D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（9）售后服务和质量承诺（投标文件格式8）</w:t>
      </w:r>
    </w:p>
    <w:p w:rsidR="0005195F" w:rsidRDefault="001D20D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投标人资格</w:t>
      </w:r>
      <w:r>
        <w:rPr>
          <w:rFonts w:asciiTheme="minorEastAsia" w:eastAsiaTheme="minorEastAsia" w:hAnsiTheme="minorEastAsia" w:hint="eastAsia"/>
          <w:snapToGrid w:val="0"/>
          <w:kern w:val="0"/>
        </w:rPr>
        <w:t>声明 （投标文件格式9）</w:t>
      </w:r>
    </w:p>
    <w:p w:rsidR="0005195F" w:rsidRDefault="001D20D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（11）偏离表（投标文件格式10）</w:t>
      </w:r>
    </w:p>
    <w:p w:rsidR="0005195F" w:rsidRDefault="001D20D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（12）招标文件要求的其他资料或投标人认为需要补充的资料（投标文件格式11）</w:t>
      </w:r>
    </w:p>
    <w:p w:rsidR="0005195F" w:rsidRDefault="001D20D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（13）装有“法定代表人证明书、法定代表人授权书”和“开标一览表”单独密封的信封</w:t>
      </w:r>
    </w:p>
    <w:p w:rsidR="0005195F" w:rsidRDefault="001D20D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（14）装有</w:t>
      </w:r>
      <w:r>
        <w:rPr>
          <w:rFonts w:asciiTheme="minorEastAsia" w:eastAsiaTheme="minorEastAsia" w:hAnsiTheme="minorEastAsia" w:hint="eastAsia"/>
        </w:rPr>
        <w:t>电子</w:t>
      </w:r>
      <w:r>
        <w:rPr>
          <w:rFonts w:asciiTheme="minorEastAsia" w:eastAsiaTheme="minorEastAsia" w:hAnsiTheme="minorEastAsia"/>
        </w:rPr>
        <w:t>备份光盘</w:t>
      </w:r>
      <w:r>
        <w:rPr>
          <w:rFonts w:asciiTheme="minorEastAsia" w:eastAsiaTheme="minorEastAsia" w:hAnsiTheme="minorEastAsia" w:hint="eastAsia"/>
        </w:rPr>
        <w:t>（内容为投标文件正本盖章扫描件）</w:t>
      </w:r>
      <w:r>
        <w:rPr>
          <w:rFonts w:asciiTheme="minorEastAsia" w:eastAsiaTheme="minorEastAsia" w:hAnsiTheme="minorEastAsia" w:hint="eastAsia"/>
          <w:snapToGrid w:val="0"/>
          <w:kern w:val="0"/>
        </w:rPr>
        <w:t>单独密封的信封</w:t>
      </w:r>
    </w:p>
    <w:p w:rsidR="0005195F" w:rsidRDefault="001D20D1">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（15）产品样品或产品样板（如有）</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投标文件必须毫无遗漏地包括本须知第10条规定的内容，投标人提交的投标文件必须毫无例外地使用招标文件所提供投标文件格式（表格可以按同样格式扩展）。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rsidR="0005195F" w:rsidRDefault="001D20D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12.1</w:t>
      </w:r>
      <w:r>
        <w:rPr>
          <w:rFonts w:asciiTheme="minorEastAsia" w:eastAsiaTheme="minorEastAsia" w:hAnsiTheme="minorEastAsia" w:hint="eastAsia"/>
          <w:snapToGrid w:val="0"/>
          <w:kern w:val="0"/>
        </w:rPr>
        <w:t xml:space="preserve">  投标报价应为到指定地点价，以人民币为结算单位。</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12.</w:t>
      </w:r>
      <w:r>
        <w:rPr>
          <w:rFonts w:asciiTheme="minorEastAsia" w:eastAsiaTheme="minorEastAsia" w:hAnsiTheme="minorEastAsia" w:hint="eastAsia"/>
          <w:snapToGrid w:val="0"/>
          <w:kern w:val="0"/>
        </w:rPr>
        <w:t>2 投标人应分别在招标文件所附的“开标一览表”（投标文件格式4）和“报价表”（投标文件格式5）上写明投标货物的单价和投标总价。投标人对每种项目只允许有一个报价，招标代理机构不接受有任何选</w:t>
      </w:r>
      <w:r>
        <w:rPr>
          <w:rFonts w:asciiTheme="minorEastAsia" w:eastAsiaTheme="minorEastAsia" w:hAnsiTheme="minorEastAsia" w:hint="eastAsia"/>
          <w:snapToGrid w:val="0"/>
          <w:kern w:val="0"/>
        </w:rPr>
        <w:lastRenderedPageBreak/>
        <w:t>择的报价。</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12.3  </w:t>
      </w:r>
      <w:r>
        <w:rPr>
          <w:rFonts w:asciiTheme="minorEastAsia" w:eastAsiaTheme="minorEastAsia" w:hAnsiTheme="minorEastAsia" w:hint="eastAsia"/>
          <w:snapToGrid w:val="0"/>
          <w:kern w:val="0"/>
        </w:rPr>
        <w:t>此报价作为评标委员会评标标准，但不能限制</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以其它方式签订合同的权力。</w:t>
      </w:r>
    </w:p>
    <w:p w:rsidR="0005195F" w:rsidRDefault="001D20D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投标人必须提交证明其有资格进行投标，和中标后有能力履行合同的证明文件（投标文件格式1与格式9），作为投标文件的一部分。</w:t>
      </w:r>
    </w:p>
    <w:p w:rsidR="0005195F" w:rsidRDefault="001D20D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投标文件的有效期按前附表第8项规定。</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特殊情况下，</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可于投标有效期期满之前，要求投标人同意延长投标有效期。投标人可以拒绝或同意上述要求，但要求与答复均须是书面文件。对于同意该要求的投标人，</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既不要求也不允许其修改投标文件。</w:t>
      </w:r>
    </w:p>
    <w:p w:rsidR="0005195F" w:rsidRDefault="001D20D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15. </w:t>
      </w:r>
      <w:r>
        <w:rPr>
          <w:rFonts w:asciiTheme="minorEastAsia" w:eastAsiaTheme="minorEastAsia" w:hAnsiTheme="minorEastAsia" w:hint="eastAsia"/>
          <w:b/>
          <w:snapToGrid w:val="0"/>
          <w:kern w:val="0"/>
        </w:rPr>
        <w:t>投标保证金（本项目不适用）</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15.1</w:t>
      </w:r>
      <w:r>
        <w:rPr>
          <w:rFonts w:asciiTheme="minorEastAsia" w:eastAsiaTheme="minorEastAsia" w:hAnsiTheme="minorEastAsia" w:hint="eastAsia"/>
          <w:snapToGrid w:val="0"/>
          <w:kern w:val="0"/>
        </w:rPr>
        <w:t>投标保证金为投标文件的组成部份之一。</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15.2 </w:t>
      </w:r>
      <w:r>
        <w:rPr>
          <w:rFonts w:asciiTheme="minorEastAsia" w:eastAsiaTheme="minorEastAsia" w:hAnsiTheme="minorEastAsia" w:hint="eastAsia"/>
          <w:snapToGrid w:val="0"/>
          <w:kern w:val="0"/>
        </w:rPr>
        <w:t xml:space="preserve"> 投标人应向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提交一笔不少于前附表第9项所规定的投标保证金。</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15.3</w:t>
      </w:r>
      <w:r>
        <w:rPr>
          <w:rFonts w:asciiTheme="minorEastAsia" w:eastAsiaTheme="minorEastAsia" w:hAnsiTheme="minorEastAsia" w:hint="eastAsia"/>
          <w:snapToGrid w:val="0"/>
          <w:kern w:val="0"/>
        </w:rPr>
        <w:t xml:space="preserve">  投标保证金用于保护本次招标免受投标人的行为而引起的风险。</w:t>
      </w:r>
    </w:p>
    <w:p w:rsidR="0005195F" w:rsidRDefault="001D20D1">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snapToGrid w:val="0"/>
          <w:kern w:val="0"/>
        </w:rPr>
        <w:t>15.</w:t>
      </w:r>
      <w:r>
        <w:rPr>
          <w:rFonts w:asciiTheme="minorEastAsia" w:eastAsiaTheme="minorEastAsia" w:hAnsiTheme="minorEastAsia" w:hint="eastAsia"/>
          <w:snapToGrid w:val="0"/>
          <w:kern w:val="0"/>
        </w:rPr>
        <w:t>4投标保证金应以支票、银行转账或招标机构能够接受的其它非现金形式提交。（注：投标保证金必须从投标供应商基本账户转出，否则属于隐瞒真实情况，提供虚假资料。）</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15.5  </w:t>
      </w:r>
      <w:r>
        <w:rPr>
          <w:rFonts w:asciiTheme="minorEastAsia" w:eastAsiaTheme="minorEastAsia" w:hAnsiTheme="minorEastAsia" w:hint="eastAsia"/>
          <w:snapToGrid w:val="0"/>
          <w:kern w:val="0"/>
        </w:rPr>
        <w:t>未按规定提交投标保证金的投标，将被视为无效投标。</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15.6 </w:t>
      </w:r>
      <w:r>
        <w:rPr>
          <w:rFonts w:asciiTheme="minorEastAsia" w:eastAsiaTheme="minorEastAsia" w:hAnsiTheme="minorEastAsia" w:hint="eastAsia"/>
          <w:snapToGrid w:val="0"/>
          <w:kern w:val="0"/>
        </w:rPr>
        <w:t xml:space="preserve"> 未中标的投标人的投标保证金，招标代理机构将在中标通知书发出且收到投标人的《投标保证金退还申请表》后5个工作日内退还。</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15.7 </w:t>
      </w:r>
      <w:r>
        <w:rPr>
          <w:rFonts w:asciiTheme="minorEastAsia" w:eastAsiaTheme="minorEastAsia" w:hAnsiTheme="minorEastAsia" w:hint="eastAsia"/>
          <w:snapToGrid w:val="0"/>
          <w:kern w:val="0"/>
        </w:rPr>
        <w:t xml:space="preserve"> 中标方的投标保证金，招标代理机构将在中标方签订合同并支付中标服务费后5个工作日内退还。</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15.</w:t>
      </w:r>
      <w:r>
        <w:rPr>
          <w:rFonts w:asciiTheme="minorEastAsia" w:eastAsiaTheme="minorEastAsia" w:hAnsiTheme="minorEastAsia"/>
          <w:snapToGrid w:val="0"/>
          <w:kern w:val="0"/>
        </w:rPr>
        <w:t>8</w:t>
      </w:r>
      <w:r>
        <w:rPr>
          <w:rFonts w:asciiTheme="minorEastAsia" w:eastAsiaTheme="minorEastAsia" w:hAnsiTheme="minorEastAsia" w:hint="eastAsia"/>
          <w:snapToGrid w:val="0"/>
          <w:kern w:val="0"/>
        </w:rPr>
        <w:t xml:space="preserve">  发生以下情况投标保证金将被没收：</w:t>
      </w:r>
    </w:p>
    <w:p w:rsidR="0005195F" w:rsidRDefault="001D20D1">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已递交了投标保证金的投标人放弃投标，而没有在投标保证金递交截止时间前书面通知招标代理机构的；</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开标后投标人在投标有效期内撤回投标；</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 投标人串通投标或者以其他弄虚作假方式投标；</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 如果中标方未能做到：</w:t>
      </w:r>
    </w:p>
    <w:p w:rsidR="0005195F" w:rsidRDefault="001D20D1">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按本须知第31条规定签订合同；或</w:t>
      </w:r>
    </w:p>
    <w:p w:rsidR="0005195F" w:rsidRDefault="001D20D1">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按本须知第32条规定提供履约保证金；或</w:t>
      </w:r>
    </w:p>
    <w:p w:rsidR="0005195F" w:rsidRDefault="001D20D1">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按本须知第33条规定缴纳中标服务费。</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 法律法规规定的其它情况。</w:t>
      </w:r>
    </w:p>
    <w:p w:rsidR="0005195F" w:rsidRDefault="001D20D1">
      <w:pPr>
        <w:tabs>
          <w:tab w:val="left" w:pos="330"/>
        </w:tabs>
        <w:spacing w:line="360" w:lineRule="auto"/>
        <w:rPr>
          <w:rFonts w:asciiTheme="minorEastAsia" w:eastAsiaTheme="minorEastAsia" w:hAnsiTheme="minorEastAsia"/>
          <w:b/>
        </w:rPr>
      </w:pPr>
      <w:r>
        <w:rPr>
          <w:rFonts w:asciiTheme="minorEastAsia" w:eastAsiaTheme="minorEastAsia" w:hAnsiTheme="minorEastAsia" w:hint="eastAsia"/>
          <w:b/>
        </w:rPr>
        <w:lastRenderedPageBreak/>
        <w:t>16. 投标预备会（</w:t>
      </w:r>
      <w:r>
        <w:rPr>
          <w:rFonts w:asciiTheme="minorEastAsia" w:eastAsiaTheme="minorEastAsia" w:hAnsiTheme="minorEastAsia" w:hint="eastAsia"/>
          <w:b/>
          <w:snapToGrid w:val="0"/>
          <w:kern w:val="0"/>
        </w:rPr>
        <w:t>答疑会）</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16.1  投标预备会（答疑会），如</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认为有必要召开投标预备会，投标人应按照前附表第10项规定的或</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另行书面通知的时间和地点，派出代表出席</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主持的投标预备会。</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16.2  投标预备会的目的是澄清、解答投标人在查阅招标文件后和现场踏勘中可能提出的任何方面的问题。 </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16.3  投标人提出的与投标有关的任何</w:t>
      </w:r>
      <w:r>
        <w:rPr>
          <w:rFonts w:asciiTheme="minorEastAsia" w:eastAsiaTheme="minorEastAsia" w:hAnsiTheme="minorEastAsia" w:cs="宋体" w:hint="eastAsia"/>
          <w:bCs/>
          <w:snapToGrid w:val="0"/>
          <w:kern w:val="0"/>
        </w:rPr>
        <w:t>招标</w:t>
      </w:r>
      <w:r>
        <w:rPr>
          <w:rFonts w:asciiTheme="minorEastAsia" w:eastAsiaTheme="minorEastAsia" w:hAnsiTheme="minorEastAsia" w:hint="eastAsia"/>
          <w:snapToGrid w:val="0"/>
          <w:kern w:val="0"/>
        </w:rPr>
        <w:t>问题须以书面形式给</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将做出澄清和解答。</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16.4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2、8</w:t>
      </w:r>
      <w:r>
        <w:rPr>
          <w:rFonts w:asciiTheme="minorEastAsia" w:eastAsiaTheme="minorEastAsia" w:hAnsiTheme="minorEastAsia"/>
          <w:snapToGrid w:val="0"/>
          <w:kern w:val="0"/>
        </w:rPr>
        <w:t>.4</w:t>
      </w:r>
      <w:r>
        <w:rPr>
          <w:rFonts w:asciiTheme="minorEastAsia" w:eastAsiaTheme="minorEastAsia" w:hAnsiTheme="minorEastAsia" w:hint="eastAsia"/>
          <w:snapToGrid w:val="0"/>
          <w:kern w:val="0"/>
        </w:rPr>
        <w:t>款规定执行。</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16.5  未出席投标预备会不作为否定投标人资格的理由。</w:t>
      </w:r>
    </w:p>
    <w:p w:rsidR="0005195F" w:rsidRDefault="001D20D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17. </w:t>
      </w:r>
      <w:r>
        <w:rPr>
          <w:rFonts w:asciiTheme="minorEastAsia" w:eastAsiaTheme="minorEastAsia" w:hAnsiTheme="minorEastAsia" w:hint="eastAsia"/>
          <w:b/>
          <w:snapToGrid w:val="0"/>
          <w:kern w:val="0"/>
        </w:rPr>
        <w:t>投标文件的份数和签署</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17.1  </w:t>
      </w:r>
      <w:r>
        <w:rPr>
          <w:rFonts w:asciiTheme="minorEastAsia" w:eastAsiaTheme="minorEastAsia" w:hAnsiTheme="minorEastAsia" w:hint="eastAsia"/>
          <w:snapToGrid w:val="0"/>
          <w:kern w:val="0"/>
        </w:rPr>
        <w:t xml:space="preserve">投标文件数量按前附表第11项所述，须在每一份投标文件上明确注明“正本”或“副本”字样。一旦正本和副本有差异，以正本为准。 </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17.2  </w:t>
      </w:r>
      <w:r>
        <w:rPr>
          <w:rFonts w:asciiTheme="minorEastAsia" w:eastAsiaTheme="minorEastAsia" w:hAnsiTheme="minorEastAsia" w:hint="eastAsia"/>
          <w:snapToGrid w:val="0"/>
          <w:kern w:val="0"/>
        </w:rPr>
        <w:t>为了便于投标文件保存，需提交一份投标文件备份光盘。</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3 投标文件正本及开标一览表须打印，并经法定代表人或其授权代表签字和盖章，投标文件的副本可采用正本复印件。</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4除投标人对错处做必要修改外，投标文件中不许有加行、涂抹或改写，如有修改遗漏处，必须由投标人法定代表人或其授权代表签字和盖章。</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5电报、电话、传真形式的投标概不接受。</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17.6  投标文件不符合上述规定，为无效投标。</w:t>
      </w:r>
    </w:p>
    <w:p w:rsidR="0005195F" w:rsidRDefault="0005195F">
      <w:pPr>
        <w:adjustRightInd w:val="0"/>
        <w:spacing w:line="360" w:lineRule="auto"/>
        <w:rPr>
          <w:rFonts w:asciiTheme="minorEastAsia" w:eastAsiaTheme="minorEastAsia" w:hAnsiTheme="minorEastAsia"/>
          <w:snapToGrid w:val="0"/>
          <w:kern w:val="0"/>
        </w:rPr>
      </w:pPr>
    </w:p>
    <w:p w:rsidR="0005195F" w:rsidRDefault="001D20D1">
      <w:pPr>
        <w:pStyle w:val="20"/>
        <w:spacing w:before="0" w:after="0"/>
      </w:pPr>
      <w:bookmarkStart w:id="25" w:name="q7"/>
      <w:bookmarkStart w:id="26" w:name="_Toc55379474"/>
      <w:bookmarkEnd w:id="25"/>
      <w:r>
        <w:rPr>
          <w:rFonts w:hint="eastAsia"/>
        </w:rPr>
        <w:t>四、投标文件的递交</w:t>
      </w:r>
      <w:bookmarkEnd w:id="26"/>
    </w:p>
    <w:p w:rsidR="0005195F" w:rsidRDefault="001D20D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18.投标文件的密封和标记</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18.1 须在每一份投标文件封面上明确注明“正本”或“副本”字样。一旦正本和副本有差异，以正本为准。</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18.2  </w:t>
      </w:r>
      <w:r>
        <w:rPr>
          <w:rFonts w:hint="eastAsia"/>
          <w:snapToGrid w:val="0"/>
          <w:kern w:val="0"/>
        </w:rPr>
        <w:t>投标人应将投标文件备份文件光盘密封于</w:t>
      </w:r>
      <w:proofErr w:type="gramStart"/>
      <w:r>
        <w:rPr>
          <w:rFonts w:hint="eastAsia"/>
          <w:snapToGrid w:val="0"/>
          <w:kern w:val="0"/>
        </w:rPr>
        <w:t>一</w:t>
      </w:r>
      <w:proofErr w:type="gramEnd"/>
      <w:r>
        <w:rPr>
          <w:rFonts w:hint="eastAsia"/>
          <w:snapToGrid w:val="0"/>
          <w:kern w:val="0"/>
        </w:rPr>
        <w:t>信封，在信封上注明“备份光盘”。</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  将投标文件“正本”、“副本”和密封好的</w:t>
      </w:r>
      <w:r>
        <w:rPr>
          <w:rFonts w:hint="eastAsia"/>
          <w:snapToGrid w:val="0"/>
          <w:kern w:val="0"/>
        </w:rPr>
        <w:t>“备份光盘”一起封装在同一个外层包封中，同时还应在封套上载明以下信息</w:t>
      </w:r>
      <w:r>
        <w:rPr>
          <w:rFonts w:asciiTheme="minorEastAsia" w:eastAsiaTheme="minorEastAsia" w:hAnsiTheme="minorEastAsia" w:hint="eastAsia"/>
          <w:snapToGrid w:val="0"/>
          <w:kern w:val="0"/>
        </w:rPr>
        <w:t>：</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05195F" w:rsidRDefault="001D20D1">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a.  招标编号</w:t>
      </w:r>
      <w:proofErr w:type="gramEnd"/>
      <w:r>
        <w:rPr>
          <w:rFonts w:asciiTheme="minorEastAsia" w:eastAsiaTheme="minorEastAsia" w:hAnsiTheme="minorEastAsia" w:hint="eastAsia"/>
          <w:snapToGrid w:val="0"/>
          <w:kern w:val="0"/>
        </w:rPr>
        <w:t>；</w:t>
      </w:r>
    </w:p>
    <w:p w:rsidR="0005195F" w:rsidRDefault="001D20D1">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lastRenderedPageBreak/>
        <w:t>b.  项目名称</w:t>
      </w:r>
      <w:proofErr w:type="gramEnd"/>
      <w:r>
        <w:rPr>
          <w:rFonts w:asciiTheme="minorEastAsia" w:eastAsiaTheme="minorEastAsia" w:hAnsiTheme="minorEastAsia" w:hint="eastAsia"/>
          <w:snapToGrid w:val="0"/>
          <w:kern w:val="0"/>
        </w:rPr>
        <w:t>；</w:t>
      </w:r>
    </w:p>
    <w:p w:rsidR="0005195F" w:rsidRDefault="001D20D1">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c.  投标人名称</w:t>
      </w:r>
      <w:proofErr w:type="gramEnd"/>
      <w:r>
        <w:rPr>
          <w:rFonts w:asciiTheme="minorEastAsia" w:eastAsiaTheme="minorEastAsia" w:hAnsiTheme="minorEastAsia" w:hint="eastAsia"/>
          <w:snapToGrid w:val="0"/>
          <w:kern w:val="0"/>
        </w:rPr>
        <w:t>；</w:t>
      </w:r>
    </w:p>
    <w:p w:rsidR="0005195F" w:rsidRDefault="001D20D1">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d.  注明</w:t>
      </w:r>
      <w:proofErr w:type="gramEnd"/>
      <w:r>
        <w:rPr>
          <w:rFonts w:asciiTheme="minorEastAsia" w:eastAsiaTheme="minorEastAsia" w:hAnsiTheme="minorEastAsia" w:hint="eastAsia"/>
          <w:snapToGrid w:val="0"/>
          <w:kern w:val="0"/>
        </w:rPr>
        <w:t>：“投标文件正本、副本和</w:t>
      </w:r>
      <w:r>
        <w:rPr>
          <w:rFonts w:hint="eastAsia"/>
          <w:snapToGrid w:val="0"/>
          <w:kern w:val="0"/>
        </w:rPr>
        <w:t>备份光盘</w:t>
      </w:r>
      <w:r>
        <w:rPr>
          <w:rFonts w:asciiTheme="minorEastAsia" w:eastAsiaTheme="minorEastAsia" w:hAnsiTheme="minorEastAsia" w:hint="eastAsia"/>
          <w:snapToGrid w:val="0"/>
          <w:kern w:val="0"/>
        </w:rPr>
        <w:t>”</w:t>
      </w:r>
    </w:p>
    <w:p w:rsidR="0005195F" w:rsidRDefault="001D20D1">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e.  年月日时分</w:t>
      </w:r>
      <w:proofErr w:type="gramEnd"/>
      <w:r>
        <w:rPr>
          <w:rFonts w:asciiTheme="minorEastAsia" w:eastAsiaTheme="minorEastAsia" w:hAnsiTheme="minorEastAsia" w:hint="eastAsia"/>
          <w:snapToGrid w:val="0"/>
          <w:kern w:val="0"/>
        </w:rPr>
        <w:t>（开标时间）前不得开封。</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18.4投标人应将“法定代表人证明书、法定代表人授权委托证明书”和“开标一览表”单独密封于</w:t>
      </w:r>
      <w:proofErr w:type="gramStart"/>
      <w:r>
        <w:rPr>
          <w:rFonts w:asciiTheme="minorEastAsia" w:eastAsiaTheme="minorEastAsia" w:hAnsiTheme="minorEastAsia" w:hint="eastAsia"/>
          <w:snapToGrid w:val="0"/>
          <w:kern w:val="0"/>
        </w:rPr>
        <w:t>一</w:t>
      </w:r>
      <w:proofErr w:type="gramEnd"/>
      <w:r>
        <w:rPr>
          <w:rFonts w:asciiTheme="minorEastAsia" w:eastAsiaTheme="minorEastAsia" w:hAnsiTheme="minorEastAsia" w:hint="eastAsia"/>
          <w:snapToGrid w:val="0"/>
          <w:kern w:val="0"/>
        </w:rPr>
        <w:t>信封，在递交投标文件时单独交与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，在信封上应：</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05195F" w:rsidRDefault="001D20D1">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a.  招标编号</w:t>
      </w:r>
      <w:proofErr w:type="gramEnd"/>
      <w:r>
        <w:rPr>
          <w:rFonts w:asciiTheme="minorEastAsia" w:eastAsiaTheme="minorEastAsia" w:hAnsiTheme="minorEastAsia" w:hint="eastAsia"/>
          <w:snapToGrid w:val="0"/>
          <w:kern w:val="0"/>
        </w:rPr>
        <w:t>；</w:t>
      </w:r>
    </w:p>
    <w:p w:rsidR="0005195F" w:rsidRDefault="001D20D1">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b.  项目名称</w:t>
      </w:r>
      <w:proofErr w:type="gramEnd"/>
      <w:r>
        <w:rPr>
          <w:rFonts w:asciiTheme="minorEastAsia" w:eastAsiaTheme="minorEastAsia" w:hAnsiTheme="minorEastAsia" w:hint="eastAsia"/>
          <w:snapToGrid w:val="0"/>
          <w:kern w:val="0"/>
        </w:rPr>
        <w:t>；</w:t>
      </w:r>
    </w:p>
    <w:p w:rsidR="0005195F" w:rsidRDefault="001D20D1">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c.  投标人名称</w:t>
      </w:r>
      <w:proofErr w:type="gramEnd"/>
      <w:r>
        <w:rPr>
          <w:rFonts w:asciiTheme="minorEastAsia" w:eastAsiaTheme="minorEastAsia" w:hAnsiTheme="minorEastAsia" w:hint="eastAsia"/>
          <w:snapToGrid w:val="0"/>
          <w:kern w:val="0"/>
        </w:rPr>
        <w:t>；</w:t>
      </w:r>
    </w:p>
    <w:p w:rsidR="0005195F" w:rsidRDefault="001D20D1">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d.  注明</w:t>
      </w:r>
      <w:proofErr w:type="gramEnd"/>
      <w:r>
        <w:rPr>
          <w:rFonts w:asciiTheme="minorEastAsia" w:eastAsiaTheme="minorEastAsia" w:hAnsiTheme="minorEastAsia" w:hint="eastAsia"/>
          <w:snapToGrid w:val="0"/>
          <w:kern w:val="0"/>
        </w:rPr>
        <w:t>：“开标一览表”和“法定代表人证明书、法定代表人授权委托证明书”</w:t>
      </w:r>
    </w:p>
    <w:p w:rsidR="0005195F" w:rsidRDefault="001D20D1">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e.  年月日时分</w:t>
      </w:r>
      <w:proofErr w:type="gramEnd"/>
      <w:r>
        <w:rPr>
          <w:rFonts w:asciiTheme="minorEastAsia" w:eastAsiaTheme="minorEastAsia" w:hAnsiTheme="minorEastAsia" w:hint="eastAsia"/>
          <w:snapToGrid w:val="0"/>
          <w:kern w:val="0"/>
        </w:rPr>
        <w:t>（开标时间）前不得开封。</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18.6  如果投标文件没有按本投标须知第18.1款、第18.2款、第18.3款和第18.4款规定进行标记和密封，招标代理机构将拒收或者告知投标人，招标代理机构将不承担投标文件错放或提前开封的责任。对由此造成的提前开封的投标文件将予以拒绝，并退还给投标人。</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18.7  所有投标文件的密封袋的封口处应加盖投标人印章。</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18.8  投标文件需由专人送交。投标人应按18.1～18.7中的规定进行密封和标记后，将投标文件按照前附表第12项中注明的地址送至招标代理机构。</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18.9  投标人按招标文件要求如需提供实物，应随投标文件一起递交。</w:t>
      </w:r>
    </w:p>
    <w:p w:rsidR="0005195F" w:rsidRDefault="001D20D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递交投标文件的地点与开标仪式的地点相同。</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所有投标文件都必须按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w:t>
      </w:r>
      <w:bookmarkStart w:id="27" w:name="_Hlt35050056"/>
      <w:bookmarkEnd w:id="27"/>
      <w:r>
        <w:rPr>
          <w:rFonts w:asciiTheme="minorEastAsia" w:eastAsiaTheme="minorEastAsia" w:hAnsiTheme="minorEastAsia" w:hint="eastAsia"/>
          <w:snapToGrid w:val="0"/>
          <w:kern w:val="0"/>
        </w:rPr>
        <w:t>13项中规定的投标截止时间之前送至</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出现第8</w:t>
      </w:r>
      <w:r>
        <w:rPr>
          <w:rFonts w:asciiTheme="minorEastAsia" w:eastAsiaTheme="minorEastAsia" w:hAnsiTheme="minorEastAsia"/>
          <w:snapToGrid w:val="0"/>
          <w:kern w:val="0"/>
        </w:rPr>
        <w:t>.3</w:t>
      </w:r>
      <w:r>
        <w:rPr>
          <w:rFonts w:asciiTheme="minorEastAsia" w:eastAsiaTheme="minorEastAsia" w:hAnsiTheme="minorEastAsia" w:hint="eastAsia"/>
          <w:snapToGrid w:val="0"/>
          <w:kern w:val="0"/>
        </w:rPr>
        <w:t>款因招标文件修改或其他原因推迟投标截止时，则按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修改通知规定的时间递交。</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在投标截止时间前30分钟开始接收投标文件。</w:t>
      </w:r>
    </w:p>
    <w:p w:rsidR="0005195F" w:rsidRDefault="001D20D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将拒绝接收在投标截止时间后递交的投标文件。</w:t>
      </w:r>
    </w:p>
    <w:p w:rsidR="0005195F" w:rsidRDefault="001D20D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21. 投标文件的修改和撤销</w:t>
      </w:r>
    </w:p>
    <w:p w:rsidR="0005195F" w:rsidRDefault="001D20D1">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21.1  投标人在提交投标文件后可对其投标文件进行修改或撤销，但</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须在投标截止时间之前收到该修改或撤销的书面通知，该通知须有经正式授权的投标人代表签字。</w:t>
      </w:r>
    </w:p>
    <w:p w:rsidR="0005195F" w:rsidRDefault="001D20D1">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投标人对投标文件修改的书面材料或撤销的通知应按本须知第17条和第18条规定进行编写、密封、标注和递交，并注明“修改投标文件”或“撤销投标”字样。</w:t>
      </w:r>
    </w:p>
    <w:p w:rsidR="0005195F" w:rsidRDefault="001D20D1">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21.3</w:t>
      </w:r>
      <w:r>
        <w:rPr>
          <w:rFonts w:asciiTheme="minorEastAsia" w:eastAsiaTheme="minorEastAsia" w:hAnsiTheme="minorEastAsia" w:hint="eastAsia"/>
          <w:snapToGrid w:val="0"/>
          <w:kern w:val="0"/>
        </w:rPr>
        <w:t xml:space="preserve">  投标截止时间以后不得修改投标文件。</w:t>
      </w:r>
    </w:p>
    <w:p w:rsidR="0005195F" w:rsidRDefault="001D20D1">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21.4</w:t>
      </w:r>
      <w:r>
        <w:rPr>
          <w:rFonts w:asciiTheme="minorEastAsia" w:eastAsiaTheme="minorEastAsia" w:hAnsiTheme="minorEastAsia" w:hint="eastAsia"/>
          <w:snapToGrid w:val="0"/>
          <w:kern w:val="0"/>
        </w:rPr>
        <w:t xml:space="preserve">  投标人不得在开标时间起到投标文件有效期满前撤销投标文件。</w:t>
      </w:r>
    </w:p>
    <w:p w:rsidR="0005195F" w:rsidRDefault="0005195F">
      <w:pPr>
        <w:tabs>
          <w:tab w:val="left" w:pos="0"/>
        </w:tabs>
        <w:adjustRightInd w:val="0"/>
        <w:spacing w:line="360" w:lineRule="auto"/>
        <w:rPr>
          <w:rFonts w:asciiTheme="minorEastAsia" w:eastAsiaTheme="minorEastAsia" w:hAnsiTheme="minorEastAsia"/>
          <w:snapToGrid w:val="0"/>
          <w:kern w:val="0"/>
        </w:rPr>
      </w:pPr>
    </w:p>
    <w:p w:rsidR="0005195F" w:rsidRDefault="001D20D1">
      <w:pPr>
        <w:pStyle w:val="20"/>
        <w:spacing w:before="0" w:after="0"/>
      </w:pPr>
      <w:bookmarkStart w:id="28" w:name="q8"/>
      <w:bookmarkStart w:id="29" w:name="_Toc55379475"/>
      <w:bookmarkEnd w:id="28"/>
      <w:r>
        <w:rPr>
          <w:rFonts w:hint="eastAsia"/>
        </w:rPr>
        <w:t>五、开标和评标</w:t>
      </w:r>
      <w:bookmarkEnd w:id="29"/>
    </w:p>
    <w:p w:rsidR="0005195F" w:rsidRDefault="001D20D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22.开标</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在前附表第12项规定的时间和地点公开开标。</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  所有投标人法定代表人或授权代表都须按时参加开标会，否则不接受其投标。</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22.3  开标时，</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将检查投标文件的密封情况，在确认无误后拆封唱标。唱</w:t>
      </w:r>
      <w:proofErr w:type="gramStart"/>
      <w:r>
        <w:rPr>
          <w:rFonts w:asciiTheme="minorEastAsia" w:eastAsiaTheme="minorEastAsia" w:hAnsiTheme="minorEastAsia" w:hint="eastAsia"/>
          <w:snapToGrid w:val="0"/>
          <w:kern w:val="0"/>
        </w:rPr>
        <w:t>标主要</w:t>
      </w:r>
      <w:proofErr w:type="gramEnd"/>
      <w:r>
        <w:rPr>
          <w:rFonts w:asciiTheme="minorEastAsia" w:eastAsiaTheme="minorEastAsia" w:hAnsiTheme="minorEastAsia" w:hint="eastAsia"/>
          <w:snapToGrid w:val="0"/>
          <w:kern w:val="0"/>
        </w:rPr>
        <w:t>内容为下面几点并做好唱标记录。</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22.3</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 xml:space="preserve"> 核对法定代表人或其授权代表身份证明，若不能提供相应的身份证明或不相符，则视为无效投标。 </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22.3</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  投标文件中“开标一览表”的内容。</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22.3</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 xml:space="preserve">3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认为合适的其他内容。</w:t>
      </w:r>
    </w:p>
    <w:p w:rsidR="0005195F" w:rsidRDefault="001D20D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将根据招标采购货物的特点组建评标委员会，其成员由</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和有关技术、经济等方面的</w:t>
      </w:r>
      <w:r>
        <w:rPr>
          <w:rFonts w:asciiTheme="minorEastAsia" w:eastAsiaTheme="minorEastAsia" w:hAnsiTheme="minorEastAsia" w:hint="eastAsia"/>
          <w:snapToGrid w:val="0"/>
          <w:kern w:val="0"/>
        </w:rPr>
        <w:t>专家组成。评标委员会对投标文件进行审查、质疑、评估和比较。</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rsidR="0005195F" w:rsidRDefault="001D20D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  招标机构就投标文件中的资格证明等内容对投标供应商进行资格审查，审查不合格的，认定其投标无效。</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24.3  算术错误将按以下方法更正（次序排先者优先）：</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（1）开标一览表内容与投标文件中相应内容不一致的，以开标一览表为准；</w:t>
      </w:r>
    </w:p>
    <w:p w:rsidR="0005195F" w:rsidRDefault="001D20D1">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（2）</w:t>
      </w:r>
      <w:r>
        <w:rPr>
          <w:rFonts w:asciiTheme="minorEastAsia" w:eastAsiaTheme="minorEastAsia" w:hAnsiTheme="minorEastAsia" w:hint="eastAsia"/>
          <w:szCs w:val="21"/>
        </w:rPr>
        <w:t>大写金额和小写金额不一致的，以大写金额为准；</w:t>
      </w:r>
    </w:p>
    <w:p w:rsidR="0005195F" w:rsidRDefault="001D20D1">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lastRenderedPageBreak/>
        <w:t>（3）</w:t>
      </w:r>
      <w:r>
        <w:rPr>
          <w:rFonts w:asciiTheme="minorEastAsia" w:eastAsiaTheme="minorEastAsia" w:hAnsiTheme="minorEastAsia" w:hint="eastAsia"/>
          <w:szCs w:val="21"/>
        </w:rPr>
        <w:t>单价金额小数点或者百分比有明显错位的，以开标一览表的总价为准，并修改单价；</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zCs w:val="21"/>
        </w:rPr>
        <w:t>总价金额与按单价汇总金额不一致的，以单价金额计算结果为准。</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zCs w:val="21"/>
        </w:rPr>
        <w:t xml:space="preserve">    同时出现两种以上不一致的，按照前款规定的顺序修正。修正后的报价按照本须知25.2条的规定，经投标人确认后产生约束力，投标人不确认的，其投标无效</w:t>
      </w:r>
      <w:r>
        <w:rPr>
          <w:rFonts w:asciiTheme="minorEastAsia" w:eastAsiaTheme="minorEastAsia" w:hAnsiTheme="minorEastAsia" w:hint="eastAsia"/>
          <w:snapToGrid w:val="0"/>
          <w:kern w:val="0"/>
        </w:rPr>
        <w:t>。</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24.4  在对投标文件进行详细评估之前，评标委员会将依据投标人提供的“资格证明文件”审查投标人的财务、技术和生产能力。如果确定投标人无资格履行合同，其投标将被拒绝。</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24.5  评标委员会将确定每份投标是否对招标文件的要求，</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24.6  评标委员会判断投标文件的响应性，仅基于招标文件和投标文件本身而不靠外部证据。</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24.7  评标委员会将拒绝被确定为非实质性响应的投标人。投标人不能通过修正或撤销不符之处，而使其投标成为实质性响应的投标。</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24.8  评标委员会允许修改投标中不构成重大偏离的、微小的、非正规、不一致或不规则的地方。</w:t>
      </w:r>
    </w:p>
    <w:p w:rsidR="0005195F" w:rsidRDefault="001D20D1">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24.9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24.10  </w:t>
      </w:r>
      <w:r>
        <w:rPr>
          <w:rFonts w:hint="eastAsia"/>
          <w:snapToGrid w:val="0"/>
          <w:kern w:val="0"/>
        </w:rPr>
        <w:t>评标委员会成员对需要共同认定的事项存在争议的，应当按照少数服从多数的原则</w:t>
      </w:r>
      <w:proofErr w:type="gramStart"/>
      <w:r>
        <w:rPr>
          <w:rFonts w:hint="eastAsia"/>
          <w:snapToGrid w:val="0"/>
          <w:kern w:val="0"/>
        </w:rPr>
        <w:t>作出</w:t>
      </w:r>
      <w:proofErr w:type="gramEnd"/>
      <w:r>
        <w:rPr>
          <w:rFonts w:hint="eastAsia"/>
          <w:snapToGrid w:val="0"/>
          <w:kern w:val="0"/>
        </w:rPr>
        <w:t>结论。持不同意见的评标委员会成员应当在评标报告上签署不同意见及理由，否则视为同意评标报告</w:t>
      </w:r>
      <w:r>
        <w:rPr>
          <w:rFonts w:asciiTheme="minorEastAsia" w:eastAsiaTheme="minorEastAsia" w:hAnsiTheme="minorEastAsia" w:hint="eastAsia"/>
          <w:szCs w:val="21"/>
        </w:rPr>
        <w:t>。</w:t>
      </w:r>
    </w:p>
    <w:p w:rsidR="0005195F" w:rsidRDefault="001D20D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必要的澄清、说明或者补正。</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rsidR="0005195F" w:rsidRDefault="001D20D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26.1 评标委员会将按照本须知第24条规定只对确定为实质上响应的投标文件进行评价和比较。</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2条规定的投标报价。</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26.3 评标委员会将对低于成本价格的投标作无效投标处理。</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26.4评标委员会按 “第五章 评标方法和标准”所述进行详细评审，并推荐中标候选人。</w:t>
      </w:r>
    </w:p>
    <w:p w:rsidR="0005195F" w:rsidRDefault="001D20D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lastRenderedPageBreak/>
        <w:t xml:space="preserve">27. </w:t>
      </w:r>
      <w:r>
        <w:rPr>
          <w:rFonts w:asciiTheme="minorEastAsia" w:eastAsiaTheme="minorEastAsia" w:hAnsiTheme="minorEastAsia" w:hint="eastAsia"/>
          <w:b/>
          <w:snapToGrid w:val="0"/>
          <w:kern w:val="0"/>
        </w:rPr>
        <w:t>评标报告</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书面说明并记录在案。</w:t>
      </w:r>
    </w:p>
    <w:p w:rsidR="0005195F" w:rsidRDefault="001D20D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评委会不向落标</w:t>
      </w:r>
      <w:proofErr w:type="gramStart"/>
      <w:r>
        <w:rPr>
          <w:rFonts w:asciiTheme="minorEastAsia" w:eastAsiaTheme="minorEastAsia" w:hAnsiTheme="minorEastAsia" w:hint="eastAsia"/>
          <w:snapToGrid w:val="0"/>
          <w:kern w:val="0"/>
        </w:rPr>
        <w:t>方解释</w:t>
      </w:r>
      <w:proofErr w:type="gramEnd"/>
      <w:r>
        <w:rPr>
          <w:rFonts w:asciiTheme="minorEastAsia" w:eastAsiaTheme="minorEastAsia" w:hAnsiTheme="minorEastAsia" w:hint="eastAsia"/>
          <w:snapToGrid w:val="0"/>
          <w:kern w:val="0"/>
        </w:rPr>
        <w:t>落标原因，不退还投标文件。</w:t>
      </w:r>
    </w:p>
    <w:p w:rsidR="0005195F" w:rsidRDefault="0005195F">
      <w:pPr>
        <w:adjustRightInd w:val="0"/>
        <w:spacing w:line="360" w:lineRule="auto"/>
        <w:ind w:left="357"/>
        <w:jc w:val="center"/>
        <w:rPr>
          <w:rFonts w:asciiTheme="minorEastAsia" w:eastAsiaTheme="minorEastAsia" w:hAnsiTheme="minorEastAsia"/>
          <w:b/>
          <w:snapToGrid w:val="0"/>
          <w:kern w:val="0"/>
        </w:rPr>
      </w:pPr>
      <w:bookmarkStart w:id="30" w:name="q9"/>
      <w:bookmarkEnd w:id="30"/>
    </w:p>
    <w:p w:rsidR="0005195F" w:rsidRDefault="001D20D1">
      <w:pPr>
        <w:pStyle w:val="20"/>
        <w:spacing w:before="0" w:after="0"/>
      </w:pPr>
      <w:bookmarkStart w:id="31" w:name="_Toc55379476"/>
      <w:r>
        <w:rPr>
          <w:rFonts w:hint="eastAsia"/>
        </w:rPr>
        <w:t>六、授予合同</w:t>
      </w:r>
      <w:bookmarkEnd w:id="31"/>
    </w:p>
    <w:p w:rsidR="0005195F" w:rsidRDefault="001D20D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8．合同授予标准</w:t>
      </w:r>
    </w:p>
    <w:p w:rsidR="0005195F" w:rsidRDefault="001D20D1">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本项目采购合同授予本须知26.4款所确定的中标人。</w:t>
      </w:r>
    </w:p>
    <w:p w:rsidR="0005195F" w:rsidRDefault="001D20D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中标通知</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29.1  招标机构在发出《中标通知书》之前，将中标结果通过政府采购指定网站进行公示。中标结果公示期满无异议或者异议不成立的，招标机构将发出《中标通知书》。《中标通知书》一经发出即发生法律效力。</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 xml:space="preserve"> 《中标通知书》将作为签订合同的重要依据。</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29.3  中标方向招标代理机构支付中标服务费后，招标代理机构发出《中标通知书》。</w:t>
      </w:r>
    </w:p>
    <w:p w:rsidR="0005195F" w:rsidRDefault="001D20D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授予合同时变更数量的权力</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Pr>
          <w:rFonts w:asciiTheme="minorEastAsia" w:eastAsiaTheme="minorEastAsia" w:hAnsiTheme="minorEastAsia"/>
          <w:snapToGrid w:val="0"/>
          <w:kern w:val="0"/>
        </w:rPr>
        <w:t xml:space="preserve">.1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在签订合同时，有权对招标文件中列明的货物或服务的数量，在法定范围内，依法定程序予以增加或减少。</w:t>
      </w:r>
    </w:p>
    <w:p w:rsidR="0005195F" w:rsidRDefault="001D20D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中标方应按《中标通知书》或按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招标文件、中标方的投标文件及其澄清文件等，均为签订合同的依据。</w:t>
      </w:r>
    </w:p>
    <w:p w:rsidR="0005195F" w:rsidRDefault="001D20D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lastRenderedPageBreak/>
        <w:t>32</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 xml:space="preserve">  履约保证金</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中标方须按招标文件的规定或根据合同条款的规定向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提交前附表第15项规定的履约保证金。</w:t>
      </w:r>
    </w:p>
    <w:p w:rsidR="0005195F" w:rsidRDefault="001D20D1">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中标服务费</w:t>
      </w:r>
    </w:p>
    <w:p w:rsidR="0005195F" w:rsidRDefault="001D20D1">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33</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中标服务费按前附表第16项所述。</w:t>
      </w:r>
    </w:p>
    <w:p w:rsidR="0005195F" w:rsidRDefault="0005195F">
      <w:pPr>
        <w:jc w:val="center"/>
        <w:rPr>
          <w:b/>
          <w:sz w:val="52"/>
          <w:szCs w:val="52"/>
        </w:rPr>
      </w:pPr>
    </w:p>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Pr>
        <w:pStyle w:val="1"/>
      </w:pPr>
    </w:p>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Pr>
        <w:pStyle w:val="a8"/>
      </w:pPr>
    </w:p>
    <w:p w:rsidR="0005195F" w:rsidRDefault="0005195F">
      <w:pPr>
        <w:pStyle w:val="a8"/>
      </w:pPr>
    </w:p>
    <w:p w:rsidR="0005195F" w:rsidRDefault="0005195F">
      <w:pPr>
        <w:pStyle w:val="a8"/>
      </w:pPr>
    </w:p>
    <w:p w:rsidR="0005195F" w:rsidRDefault="0005195F">
      <w:pPr>
        <w:pStyle w:val="a8"/>
      </w:pPr>
    </w:p>
    <w:p w:rsidR="0005195F" w:rsidRDefault="0005195F">
      <w:pPr>
        <w:pStyle w:val="a8"/>
      </w:pPr>
    </w:p>
    <w:p w:rsidR="0005195F" w:rsidRDefault="0005195F">
      <w:pPr>
        <w:pStyle w:val="a8"/>
      </w:pPr>
    </w:p>
    <w:p w:rsidR="0005195F" w:rsidRDefault="0005195F">
      <w:pPr>
        <w:pStyle w:val="a8"/>
      </w:pPr>
    </w:p>
    <w:p w:rsidR="0005195F" w:rsidRDefault="0005195F">
      <w:pPr>
        <w:pStyle w:val="a8"/>
      </w:pPr>
    </w:p>
    <w:p w:rsidR="0005195F" w:rsidRDefault="001D20D1">
      <w:pPr>
        <w:pStyle w:val="1"/>
      </w:pPr>
      <w:bookmarkStart w:id="32" w:name="_Toc55379477"/>
      <w:r>
        <w:rPr>
          <w:rFonts w:hint="eastAsia"/>
        </w:rPr>
        <w:lastRenderedPageBreak/>
        <w:t>第七章</w:t>
      </w:r>
      <w:r>
        <w:rPr>
          <w:rFonts w:hint="eastAsia"/>
        </w:rPr>
        <w:t xml:space="preserve">  </w:t>
      </w:r>
      <w:r>
        <w:rPr>
          <w:rFonts w:hint="eastAsia"/>
        </w:rPr>
        <w:t>投标文件格式</w:t>
      </w:r>
      <w:bookmarkEnd w:id="32"/>
    </w:p>
    <w:p w:rsidR="0005195F" w:rsidRDefault="0005195F">
      <w:pPr>
        <w:jc w:val="center"/>
        <w:rPr>
          <w:b/>
          <w:sz w:val="52"/>
          <w:szCs w:val="52"/>
        </w:rPr>
      </w:pPr>
    </w:p>
    <w:p w:rsidR="0005195F" w:rsidRDefault="001D20D1">
      <w:pPr>
        <w:pStyle w:val="20"/>
        <w:spacing w:line="400" w:lineRule="exact"/>
        <w:rPr>
          <w:rFonts w:ascii="仿宋" w:eastAsia="仿宋" w:hAnsi="仿宋"/>
        </w:rPr>
      </w:pPr>
      <w:bookmarkStart w:id="33" w:name="_Toc55379478"/>
      <w:bookmarkStart w:id="34" w:name="_Toc14934"/>
      <w:bookmarkStart w:id="35" w:name="_Toc11772"/>
      <w:bookmarkStart w:id="36" w:name="_Toc44690704"/>
      <w:bookmarkStart w:id="37" w:name="_Toc44691163"/>
      <w:bookmarkStart w:id="38" w:name="_Toc31468"/>
      <w:bookmarkStart w:id="39" w:name="_Toc44691395"/>
      <w:bookmarkStart w:id="40" w:name="_Toc25194"/>
      <w:bookmarkStart w:id="41" w:name="_Toc44690431"/>
      <w:r>
        <w:rPr>
          <w:rFonts w:ascii="仿宋" w:eastAsia="仿宋" w:hAnsi="仿宋" w:hint="eastAsia"/>
        </w:rPr>
        <w:t>投标文件编制说明</w:t>
      </w:r>
      <w:bookmarkEnd w:id="33"/>
      <w:bookmarkEnd w:id="34"/>
      <w:bookmarkEnd w:id="35"/>
      <w:bookmarkEnd w:id="36"/>
      <w:bookmarkEnd w:id="37"/>
      <w:bookmarkEnd w:id="38"/>
      <w:bookmarkEnd w:id="39"/>
      <w:bookmarkEnd w:id="40"/>
      <w:bookmarkEnd w:id="41"/>
    </w:p>
    <w:tbl>
      <w:tblPr>
        <w:tblStyle w:val="af7"/>
        <w:tblW w:w="10081" w:type="dxa"/>
        <w:jc w:val="center"/>
        <w:tblLook w:val="04A0" w:firstRow="1" w:lastRow="0" w:firstColumn="1" w:lastColumn="0" w:noHBand="0" w:noVBand="1"/>
      </w:tblPr>
      <w:tblGrid>
        <w:gridCol w:w="959"/>
        <w:gridCol w:w="1957"/>
        <w:gridCol w:w="3004"/>
        <w:gridCol w:w="4161"/>
      </w:tblGrid>
      <w:tr w:rsidR="0005195F">
        <w:trPr>
          <w:trHeight w:val="571"/>
          <w:jc w:val="center"/>
        </w:trPr>
        <w:tc>
          <w:tcPr>
            <w:tcW w:w="959" w:type="dxa"/>
            <w:vAlign w:val="center"/>
          </w:tcPr>
          <w:p w:rsidR="0005195F" w:rsidRDefault="001D20D1">
            <w:pPr>
              <w:spacing w:line="360" w:lineRule="auto"/>
              <w:jc w:val="center"/>
              <w:rPr>
                <w:rFonts w:asciiTheme="minorEastAsia" w:eastAsiaTheme="minorEastAsia" w:hAnsiTheme="minorEastAsia"/>
              </w:rPr>
            </w:pPr>
            <w:r>
              <w:rPr>
                <w:rFonts w:asciiTheme="minorEastAsia" w:eastAsiaTheme="minorEastAsia" w:hAnsiTheme="minorEastAsia" w:hint="eastAsia"/>
              </w:rPr>
              <w:t>序号</w:t>
            </w:r>
          </w:p>
        </w:tc>
        <w:tc>
          <w:tcPr>
            <w:tcW w:w="1957" w:type="dxa"/>
            <w:vAlign w:val="center"/>
          </w:tcPr>
          <w:p w:rsidR="0005195F" w:rsidRDefault="001D20D1">
            <w:pPr>
              <w:spacing w:line="360" w:lineRule="auto"/>
              <w:jc w:val="center"/>
              <w:rPr>
                <w:rFonts w:asciiTheme="minorEastAsia" w:eastAsiaTheme="minorEastAsia" w:hAnsiTheme="minorEastAsia"/>
              </w:rPr>
            </w:pPr>
            <w:r>
              <w:rPr>
                <w:rFonts w:asciiTheme="minorEastAsia" w:eastAsiaTheme="minorEastAsia" w:hAnsiTheme="minorEastAsia" w:hint="eastAsia"/>
              </w:rPr>
              <w:t>名称</w:t>
            </w:r>
          </w:p>
        </w:tc>
        <w:tc>
          <w:tcPr>
            <w:tcW w:w="3004" w:type="dxa"/>
            <w:vAlign w:val="center"/>
          </w:tcPr>
          <w:p w:rsidR="0005195F" w:rsidRDefault="001D20D1">
            <w:pPr>
              <w:spacing w:line="360" w:lineRule="auto"/>
              <w:jc w:val="center"/>
              <w:rPr>
                <w:rFonts w:asciiTheme="minorEastAsia" w:eastAsiaTheme="minorEastAsia" w:hAnsiTheme="minorEastAsia"/>
              </w:rPr>
            </w:pPr>
            <w:r>
              <w:rPr>
                <w:rFonts w:asciiTheme="minorEastAsia" w:eastAsiaTheme="minorEastAsia" w:hAnsiTheme="minorEastAsia" w:hint="eastAsia"/>
              </w:rPr>
              <w:t>内容规定</w:t>
            </w:r>
          </w:p>
        </w:tc>
        <w:tc>
          <w:tcPr>
            <w:tcW w:w="4161" w:type="dxa"/>
            <w:vAlign w:val="center"/>
          </w:tcPr>
          <w:p w:rsidR="0005195F" w:rsidRDefault="001D20D1">
            <w:pPr>
              <w:spacing w:line="360" w:lineRule="auto"/>
              <w:jc w:val="center"/>
              <w:rPr>
                <w:rFonts w:asciiTheme="minorEastAsia" w:eastAsiaTheme="minorEastAsia" w:hAnsiTheme="minorEastAsia"/>
              </w:rPr>
            </w:pPr>
            <w:r>
              <w:rPr>
                <w:rFonts w:asciiTheme="minorEastAsia" w:eastAsiaTheme="minorEastAsia" w:hAnsiTheme="minorEastAsia" w:hint="eastAsia"/>
              </w:rPr>
              <w:t>备注</w:t>
            </w:r>
          </w:p>
        </w:tc>
      </w:tr>
      <w:tr w:rsidR="0005195F">
        <w:trPr>
          <w:trHeight w:val="1132"/>
          <w:jc w:val="center"/>
        </w:trPr>
        <w:tc>
          <w:tcPr>
            <w:tcW w:w="959" w:type="dxa"/>
            <w:vAlign w:val="center"/>
          </w:tcPr>
          <w:p w:rsidR="0005195F" w:rsidRDefault="001D20D1">
            <w:pPr>
              <w:spacing w:line="360" w:lineRule="auto"/>
              <w:jc w:val="center"/>
              <w:rPr>
                <w:rFonts w:asciiTheme="minorEastAsia" w:eastAsiaTheme="minorEastAsia" w:hAnsiTheme="minorEastAsia"/>
              </w:rPr>
            </w:pPr>
            <w:r>
              <w:rPr>
                <w:rFonts w:asciiTheme="minorEastAsia" w:eastAsiaTheme="minorEastAsia" w:hAnsiTheme="minorEastAsia" w:hint="eastAsia"/>
              </w:rPr>
              <w:t>1</w:t>
            </w:r>
          </w:p>
        </w:tc>
        <w:tc>
          <w:tcPr>
            <w:tcW w:w="1957" w:type="dxa"/>
            <w:vAlign w:val="center"/>
          </w:tcPr>
          <w:p w:rsidR="0005195F" w:rsidRDefault="001D20D1">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投标文件的组成</w:t>
            </w:r>
          </w:p>
        </w:tc>
        <w:tc>
          <w:tcPr>
            <w:tcW w:w="3004" w:type="dxa"/>
            <w:vAlign w:val="center"/>
          </w:tcPr>
          <w:p w:rsidR="0005195F" w:rsidRDefault="001D20D1">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详见第六章“投标人须知”第10条</w:t>
            </w:r>
          </w:p>
        </w:tc>
        <w:tc>
          <w:tcPr>
            <w:tcW w:w="4161" w:type="dxa"/>
            <w:vAlign w:val="center"/>
          </w:tcPr>
          <w:p w:rsidR="0005195F" w:rsidRDefault="001D20D1">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1.1 投标人选取本章相应格式编制投标文件，如没有相应格式的，由投标人根据招标要求自行编制。</w:t>
            </w:r>
          </w:p>
        </w:tc>
      </w:tr>
      <w:tr w:rsidR="0005195F">
        <w:trPr>
          <w:jc w:val="center"/>
        </w:trPr>
        <w:tc>
          <w:tcPr>
            <w:tcW w:w="959" w:type="dxa"/>
            <w:vAlign w:val="center"/>
          </w:tcPr>
          <w:p w:rsidR="0005195F" w:rsidRDefault="001D20D1">
            <w:pPr>
              <w:spacing w:line="360" w:lineRule="auto"/>
              <w:jc w:val="center"/>
              <w:rPr>
                <w:rFonts w:asciiTheme="minorEastAsia" w:eastAsiaTheme="minorEastAsia" w:hAnsiTheme="minorEastAsia"/>
              </w:rPr>
            </w:pPr>
            <w:r>
              <w:rPr>
                <w:rFonts w:asciiTheme="minorEastAsia" w:eastAsiaTheme="minorEastAsia" w:hAnsiTheme="minorEastAsia" w:hint="eastAsia"/>
              </w:rPr>
              <w:t>2</w:t>
            </w:r>
          </w:p>
        </w:tc>
        <w:tc>
          <w:tcPr>
            <w:tcW w:w="1957" w:type="dxa"/>
            <w:vAlign w:val="center"/>
          </w:tcPr>
          <w:p w:rsidR="0005195F" w:rsidRDefault="001D20D1">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投标文件的密封和标记</w:t>
            </w:r>
          </w:p>
        </w:tc>
        <w:tc>
          <w:tcPr>
            <w:tcW w:w="3004" w:type="dxa"/>
            <w:vAlign w:val="center"/>
          </w:tcPr>
          <w:p w:rsidR="0005195F" w:rsidRDefault="001D20D1">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详见第六章“投标人须知”第18条</w:t>
            </w:r>
          </w:p>
        </w:tc>
        <w:tc>
          <w:tcPr>
            <w:tcW w:w="4161" w:type="dxa"/>
            <w:vAlign w:val="center"/>
          </w:tcPr>
          <w:p w:rsidR="0005195F" w:rsidRDefault="001D20D1">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投标文件应按以下两部分，分别密封包装和标记：</w:t>
            </w:r>
          </w:p>
          <w:p w:rsidR="0005195F" w:rsidRDefault="001D20D1">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2.1 投标文件正本、副本和密封好的备份光盘（封包1）；</w:t>
            </w:r>
          </w:p>
          <w:p w:rsidR="0005195F" w:rsidRDefault="001D20D1">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2.2 法定代表人证明书、法定代表人授权委托证明书和开标一览表（封包2）。</w:t>
            </w:r>
          </w:p>
        </w:tc>
      </w:tr>
      <w:tr w:rsidR="0005195F">
        <w:trPr>
          <w:jc w:val="center"/>
        </w:trPr>
        <w:tc>
          <w:tcPr>
            <w:tcW w:w="959" w:type="dxa"/>
            <w:vAlign w:val="center"/>
          </w:tcPr>
          <w:p w:rsidR="0005195F" w:rsidRDefault="001D20D1">
            <w:pPr>
              <w:spacing w:line="360" w:lineRule="auto"/>
              <w:jc w:val="center"/>
              <w:rPr>
                <w:rFonts w:asciiTheme="minorEastAsia" w:eastAsiaTheme="minorEastAsia" w:hAnsiTheme="minorEastAsia"/>
              </w:rPr>
            </w:pPr>
            <w:r>
              <w:rPr>
                <w:rFonts w:asciiTheme="minorEastAsia" w:eastAsiaTheme="minorEastAsia" w:hAnsiTheme="minorEastAsia" w:hint="eastAsia"/>
              </w:rPr>
              <w:t>3</w:t>
            </w:r>
          </w:p>
        </w:tc>
        <w:tc>
          <w:tcPr>
            <w:tcW w:w="1957" w:type="dxa"/>
            <w:vAlign w:val="center"/>
          </w:tcPr>
          <w:p w:rsidR="0005195F" w:rsidRDefault="001D20D1">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投标文件的签字和盖章</w:t>
            </w:r>
          </w:p>
        </w:tc>
        <w:tc>
          <w:tcPr>
            <w:tcW w:w="3004" w:type="dxa"/>
            <w:vAlign w:val="center"/>
          </w:tcPr>
          <w:p w:rsidR="0005195F" w:rsidRDefault="001D20D1">
            <w:pPr>
              <w:spacing w:line="360" w:lineRule="auto"/>
              <w:jc w:val="left"/>
              <w:rPr>
                <w:rFonts w:asciiTheme="minorEastAsia" w:eastAsiaTheme="minorEastAsia" w:hAnsiTheme="minorEastAsia"/>
              </w:rPr>
            </w:pPr>
            <w:r>
              <w:rPr>
                <w:rFonts w:asciiTheme="minorEastAsia" w:eastAsiaTheme="minorEastAsia" w:hAnsiTheme="minorEastAsia" w:hint="eastAsia"/>
              </w:rPr>
              <w:t>投标文件应按招标文件要求签字和盖章（包括投标文件格式要求、评标标准对证明文件的要求等）。</w:t>
            </w:r>
          </w:p>
        </w:tc>
        <w:tc>
          <w:tcPr>
            <w:tcW w:w="4161" w:type="dxa"/>
            <w:vAlign w:val="center"/>
          </w:tcPr>
          <w:p w:rsidR="0005195F" w:rsidRDefault="001D20D1">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3.1 公章指投标人经备案的行政公章，不包括“投标专用章”、“业务专用章”、“合同专用章”、“财务专用章”。</w:t>
            </w:r>
          </w:p>
          <w:p w:rsidR="0005195F" w:rsidRDefault="001D20D1">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3.2 投标文件中，复印件或扫描件应加盖公章。</w:t>
            </w:r>
          </w:p>
          <w:p w:rsidR="0005195F" w:rsidRDefault="001D20D1">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3.3 投标文件应加盖骑缝章。</w:t>
            </w:r>
          </w:p>
          <w:p w:rsidR="0005195F" w:rsidRDefault="001D20D1">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3.4 签字方式可以是手写方式、盖人名章方式或盖手签章方式。</w:t>
            </w:r>
          </w:p>
        </w:tc>
      </w:tr>
    </w:tbl>
    <w:p w:rsidR="0005195F" w:rsidRDefault="0005195F">
      <w:pPr>
        <w:spacing w:line="360" w:lineRule="auto"/>
        <w:ind w:firstLineChars="200" w:firstLine="420"/>
        <w:rPr>
          <w:rFonts w:asciiTheme="minorEastAsia" w:eastAsiaTheme="minorEastAsia" w:hAnsiTheme="minorEastAsia"/>
        </w:rPr>
      </w:pPr>
    </w:p>
    <w:p w:rsidR="0005195F" w:rsidRDefault="0005195F">
      <w:pPr>
        <w:spacing w:line="360" w:lineRule="auto"/>
        <w:ind w:firstLineChars="200" w:firstLine="420"/>
        <w:rPr>
          <w:rFonts w:asciiTheme="minorEastAsia" w:eastAsiaTheme="minorEastAsia" w:hAnsiTheme="minorEastAsia"/>
        </w:rPr>
      </w:pPr>
    </w:p>
    <w:p w:rsidR="0005195F" w:rsidRDefault="0005195F">
      <w:pPr>
        <w:jc w:val="center"/>
        <w:rPr>
          <w:b/>
          <w:sz w:val="52"/>
          <w:szCs w:val="52"/>
        </w:rPr>
      </w:pPr>
    </w:p>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Pr>
        <w:pStyle w:val="a8"/>
      </w:pPr>
    </w:p>
    <w:p w:rsidR="0005195F" w:rsidRDefault="0005195F"/>
    <w:p w:rsidR="0005195F" w:rsidRDefault="001D20D1">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05195F" w:rsidRDefault="0005195F">
      <w:pPr>
        <w:jc w:val="center"/>
        <w:rPr>
          <w:b/>
          <w:bCs/>
        </w:rPr>
      </w:pPr>
    </w:p>
    <w:p w:rsidR="0005195F" w:rsidRDefault="0005195F">
      <w:pPr>
        <w:jc w:val="center"/>
        <w:rPr>
          <w:b/>
          <w:bCs/>
        </w:rPr>
      </w:pPr>
    </w:p>
    <w:p w:rsidR="0005195F" w:rsidRDefault="0005195F">
      <w:pPr>
        <w:jc w:val="center"/>
        <w:rPr>
          <w:b/>
          <w:bCs/>
        </w:rPr>
      </w:pPr>
    </w:p>
    <w:p w:rsidR="0005195F" w:rsidRDefault="0005195F">
      <w:pPr>
        <w:jc w:val="center"/>
        <w:rPr>
          <w:b/>
          <w:bCs/>
        </w:rPr>
      </w:pPr>
    </w:p>
    <w:p w:rsidR="0005195F" w:rsidRDefault="0005195F">
      <w:pPr>
        <w:jc w:val="center"/>
        <w:rPr>
          <w:b/>
          <w:bCs/>
        </w:rPr>
      </w:pPr>
    </w:p>
    <w:p w:rsidR="0005195F" w:rsidRDefault="0005195F">
      <w:pPr>
        <w:jc w:val="center"/>
        <w:rPr>
          <w:b/>
          <w:bCs/>
        </w:rPr>
      </w:pPr>
    </w:p>
    <w:p w:rsidR="0005195F" w:rsidRDefault="001D20D1">
      <w:pPr>
        <w:jc w:val="center"/>
        <w:rPr>
          <w:rFonts w:ascii="宋体" w:hAnsi="宋体"/>
          <w:b/>
          <w:bCs/>
          <w:sz w:val="30"/>
          <w:szCs w:val="30"/>
        </w:rPr>
      </w:pPr>
      <w:r>
        <w:rPr>
          <w:rFonts w:ascii="宋体" w:hAnsi="宋体" w:hint="eastAsia"/>
          <w:b/>
          <w:bCs/>
          <w:sz w:val="30"/>
          <w:szCs w:val="30"/>
        </w:rPr>
        <w:t>（正本/副本）</w:t>
      </w:r>
    </w:p>
    <w:p w:rsidR="0005195F" w:rsidRDefault="0005195F">
      <w:pPr>
        <w:jc w:val="center"/>
        <w:rPr>
          <w:b/>
          <w:bCs/>
        </w:rPr>
      </w:pPr>
    </w:p>
    <w:p w:rsidR="0005195F" w:rsidRDefault="0005195F">
      <w:pPr>
        <w:jc w:val="center"/>
        <w:rPr>
          <w:b/>
          <w:bCs/>
        </w:rPr>
      </w:pPr>
    </w:p>
    <w:p w:rsidR="0005195F" w:rsidRDefault="0005195F">
      <w:pPr>
        <w:jc w:val="center"/>
        <w:rPr>
          <w:b/>
          <w:bCs/>
        </w:rPr>
      </w:pPr>
    </w:p>
    <w:p w:rsidR="0005195F" w:rsidRDefault="0005195F">
      <w:pPr>
        <w:jc w:val="center"/>
        <w:rPr>
          <w:b/>
          <w:bCs/>
        </w:rPr>
      </w:pPr>
    </w:p>
    <w:p w:rsidR="0005195F" w:rsidRDefault="0005195F">
      <w:pPr>
        <w:jc w:val="center"/>
        <w:rPr>
          <w:b/>
          <w:bCs/>
        </w:rPr>
      </w:pPr>
    </w:p>
    <w:p w:rsidR="0005195F" w:rsidRDefault="0005195F">
      <w:pPr>
        <w:jc w:val="center"/>
        <w:rPr>
          <w:b/>
          <w:bCs/>
        </w:rPr>
      </w:pPr>
    </w:p>
    <w:p w:rsidR="0005195F" w:rsidRDefault="0005195F">
      <w:pPr>
        <w:jc w:val="center"/>
        <w:rPr>
          <w:b/>
          <w:bCs/>
        </w:rPr>
      </w:pPr>
    </w:p>
    <w:p w:rsidR="0005195F" w:rsidRDefault="0005195F">
      <w:pPr>
        <w:jc w:val="center"/>
        <w:rPr>
          <w:b/>
          <w:bCs/>
        </w:rPr>
      </w:pPr>
    </w:p>
    <w:p w:rsidR="0005195F" w:rsidRDefault="0005195F">
      <w:pPr>
        <w:jc w:val="center"/>
        <w:rPr>
          <w:b/>
          <w:bCs/>
        </w:rPr>
      </w:pPr>
    </w:p>
    <w:p w:rsidR="0005195F" w:rsidRDefault="0005195F">
      <w:pPr>
        <w:jc w:val="center"/>
        <w:rPr>
          <w:b/>
          <w:bCs/>
        </w:rPr>
      </w:pPr>
    </w:p>
    <w:p w:rsidR="0005195F" w:rsidRDefault="0005195F">
      <w:pPr>
        <w:jc w:val="center"/>
        <w:rPr>
          <w:b/>
          <w:bCs/>
        </w:rPr>
      </w:pPr>
    </w:p>
    <w:p w:rsidR="0005195F" w:rsidRDefault="0005195F">
      <w:pPr>
        <w:jc w:val="center"/>
        <w:rPr>
          <w:b/>
          <w:bCs/>
        </w:rPr>
      </w:pPr>
    </w:p>
    <w:p w:rsidR="0005195F" w:rsidRDefault="0005195F">
      <w:pPr>
        <w:jc w:val="center"/>
        <w:rPr>
          <w:b/>
          <w:bCs/>
        </w:rPr>
      </w:pPr>
    </w:p>
    <w:p w:rsidR="0005195F" w:rsidRDefault="0005195F">
      <w:pPr>
        <w:jc w:val="center"/>
        <w:rPr>
          <w:b/>
          <w:bCs/>
        </w:rPr>
      </w:pPr>
    </w:p>
    <w:p w:rsidR="0005195F" w:rsidRDefault="001D20D1">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p>
    <w:p w:rsidR="0005195F" w:rsidRDefault="001D20D1">
      <w:pPr>
        <w:spacing w:line="480" w:lineRule="auto"/>
        <w:ind w:firstLineChars="529" w:firstLine="1275"/>
        <w:rPr>
          <w:b/>
          <w:bCs/>
          <w:sz w:val="24"/>
        </w:rPr>
      </w:pPr>
      <w:r>
        <w:rPr>
          <w:rFonts w:hint="eastAsia"/>
          <w:b/>
          <w:bCs/>
          <w:sz w:val="24"/>
        </w:rPr>
        <w:t>法定代表人或</w:t>
      </w:r>
    </w:p>
    <w:p w:rsidR="0005195F" w:rsidRDefault="001D20D1">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p>
    <w:p w:rsidR="0005195F" w:rsidRDefault="001D20D1">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p>
    <w:p w:rsidR="0005195F" w:rsidRDefault="001D20D1">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期：年月日</w:t>
      </w:r>
    </w:p>
    <w:p w:rsidR="0005195F" w:rsidRDefault="0005195F">
      <w:pPr>
        <w:rPr>
          <w:b/>
          <w:bCs/>
        </w:rPr>
      </w:pPr>
    </w:p>
    <w:p w:rsidR="0005195F" w:rsidRDefault="001D20D1">
      <w:pPr>
        <w:rPr>
          <w:b/>
          <w:bCs/>
        </w:rPr>
      </w:pPr>
      <w:r>
        <w:rPr>
          <w:b/>
          <w:bCs/>
        </w:rPr>
        <w:br w:type="page"/>
      </w:r>
    </w:p>
    <w:p w:rsidR="0005195F" w:rsidRDefault="0005195F">
      <w:pPr>
        <w:pStyle w:val="20"/>
        <w:spacing w:line="400" w:lineRule="exact"/>
        <w:rPr>
          <w:rFonts w:ascii="仿宋" w:eastAsia="仿宋" w:hAnsi="仿宋"/>
        </w:rPr>
      </w:pPr>
      <w:bookmarkStart w:id="42" w:name="_投标文件格式（第一册）"/>
      <w:bookmarkStart w:id="43" w:name="q0"/>
      <w:bookmarkEnd w:id="42"/>
    </w:p>
    <w:p w:rsidR="0005195F" w:rsidRDefault="001D20D1">
      <w:pPr>
        <w:pStyle w:val="20"/>
        <w:spacing w:line="400" w:lineRule="exact"/>
        <w:rPr>
          <w:rFonts w:ascii="仿宋" w:eastAsia="仿宋" w:hAnsi="仿宋"/>
        </w:rPr>
      </w:pPr>
      <w:bookmarkStart w:id="44" w:name="_Toc55379479"/>
      <w:r>
        <w:rPr>
          <w:rFonts w:ascii="仿宋" w:eastAsia="仿宋" w:hAnsi="仿宋" w:hint="eastAsia"/>
        </w:rPr>
        <w:t>投标文件格式目录</w:t>
      </w:r>
      <w:bookmarkEnd w:id="44"/>
    </w:p>
    <w:bookmarkEnd w:id="43"/>
    <w:p w:rsidR="0005195F" w:rsidRDefault="001D20D1">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目录</w:t>
      </w:r>
    </w:p>
    <w:p w:rsidR="0005195F" w:rsidRDefault="001D20D1">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评标指引表</w:t>
      </w:r>
    </w:p>
    <w:p w:rsidR="0005195F" w:rsidRDefault="001D20D1">
      <w:pPr>
        <w:numPr>
          <w:ilvl w:val="0"/>
          <w:numId w:val="4"/>
        </w:numPr>
        <w:adjustRightInd w:val="0"/>
        <w:spacing w:line="360" w:lineRule="auto"/>
        <w:rPr>
          <w:snapToGrid w:val="0"/>
          <w:kern w:val="0"/>
          <w:szCs w:val="21"/>
        </w:rPr>
      </w:pPr>
      <w:r>
        <w:rPr>
          <w:rFonts w:hint="eastAsia"/>
          <w:snapToGrid w:val="0"/>
          <w:kern w:val="0"/>
          <w:szCs w:val="21"/>
        </w:rPr>
        <w:t>投标人资格证明文件（格式</w:t>
      </w:r>
      <w:r>
        <w:rPr>
          <w:rFonts w:hint="eastAsia"/>
          <w:snapToGrid w:val="0"/>
          <w:kern w:val="0"/>
          <w:szCs w:val="21"/>
        </w:rPr>
        <w:t>1</w:t>
      </w:r>
      <w:r>
        <w:rPr>
          <w:rFonts w:hint="eastAsia"/>
          <w:snapToGrid w:val="0"/>
          <w:kern w:val="0"/>
          <w:szCs w:val="21"/>
        </w:rPr>
        <w:t>）</w:t>
      </w:r>
    </w:p>
    <w:p w:rsidR="0005195F" w:rsidRDefault="001D20D1">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投标函（格式2）</w:t>
      </w:r>
    </w:p>
    <w:p w:rsidR="0005195F" w:rsidRDefault="001D20D1">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评分中涉及的承诺及声明函（格式3）</w:t>
      </w:r>
    </w:p>
    <w:p w:rsidR="0005195F" w:rsidRDefault="001D20D1">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开标一览表（格式4）</w:t>
      </w:r>
    </w:p>
    <w:p w:rsidR="0005195F" w:rsidRDefault="001D20D1">
      <w:pPr>
        <w:adjustRightInd w:val="0"/>
        <w:spacing w:line="360" w:lineRule="auto"/>
        <w:ind w:firstLineChars="200" w:firstLine="422"/>
        <w:rPr>
          <w:rFonts w:ascii="宋体" w:hAnsi="宋体"/>
          <w:b/>
          <w:bCs/>
          <w:snapToGrid w:val="0"/>
          <w:kern w:val="0"/>
          <w:szCs w:val="21"/>
        </w:rPr>
      </w:pPr>
      <w:r>
        <w:rPr>
          <w:rFonts w:ascii="宋体" w:hAnsi="宋体" w:hint="eastAsia"/>
          <w:b/>
          <w:snapToGrid w:val="0"/>
          <w:kern w:val="0"/>
          <w:szCs w:val="21"/>
        </w:rPr>
        <w:t>注：此表应与“法定代表人证明书、法定代表人授权委托证明书”一起密封于</w:t>
      </w:r>
      <w:proofErr w:type="gramStart"/>
      <w:r>
        <w:rPr>
          <w:rFonts w:ascii="宋体" w:hAnsi="宋体" w:hint="eastAsia"/>
          <w:b/>
          <w:snapToGrid w:val="0"/>
          <w:kern w:val="0"/>
          <w:szCs w:val="21"/>
        </w:rPr>
        <w:t>一</w:t>
      </w:r>
      <w:proofErr w:type="gramEnd"/>
      <w:r>
        <w:rPr>
          <w:rFonts w:ascii="宋体" w:hAnsi="宋体" w:hint="eastAsia"/>
          <w:b/>
          <w:snapToGrid w:val="0"/>
          <w:kern w:val="0"/>
          <w:szCs w:val="21"/>
        </w:rPr>
        <w:t>信封，在递交投标文件时单独交与</w:t>
      </w:r>
      <w:r>
        <w:rPr>
          <w:rFonts w:ascii="宋体" w:hAnsi="宋体" w:hint="eastAsia"/>
          <w:b/>
          <w:bCs/>
          <w:snapToGrid w:val="0"/>
          <w:kern w:val="0"/>
          <w:szCs w:val="21"/>
        </w:rPr>
        <w:t>招标代理机构。</w:t>
      </w:r>
    </w:p>
    <w:p w:rsidR="0005195F" w:rsidRDefault="001D20D1">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报价表（格式5）</w:t>
      </w:r>
    </w:p>
    <w:p w:rsidR="0005195F" w:rsidRDefault="001D20D1">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技术方案（格式6）</w:t>
      </w:r>
    </w:p>
    <w:p w:rsidR="0005195F" w:rsidRDefault="001D20D1">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交付进度（格式7）</w:t>
      </w:r>
    </w:p>
    <w:p w:rsidR="0005195F" w:rsidRDefault="001D20D1">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售后服务和质量承诺（格式8）</w:t>
      </w:r>
    </w:p>
    <w:p w:rsidR="0005195F" w:rsidRDefault="001D20D1">
      <w:pPr>
        <w:adjustRightInd w:val="0"/>
        <w:spacing w:line="360" w:lineRule="auto"/>
        <w:rPr>
          <w:rFonts w:ascii="宋体" w:hAnsi="宋体"/>
          <w:snapToGrid w:val="0"/>
          <w:kern w:val="0"/>
          <w:szCs w:val="21"/>
        </w:rPr>
      </w:pPr>
      <w:r>
        <w:rPr>
          <w:rFonts w:ascii="宋体" w:hAnsi="宋体" w:hint="eastAsia"/>
          <w:snapToGrid w:val="0"/>
          <w:kern w:val="0"/>
          <w:szCs w:val="21"/>
        </w:rPr>
        <w:t>十一、</w:t>
      </w:r>
      <w:r>
        <w:rPr>
          <w:rFonts w:ascii="宋体" w:hAnsi="宋体"/>
          <w:snapToGrid w:val="0"/>
          <w:kern w:val="0"/>
        </w:rPr>
        <w:t>投标人资格</w:t>
      </w:r>
      <w:r>
        <w:rPr>
          <w:rFonts w:ascii="宋体" w:hAnsi="宋体" w:hint="eastAsia"/>
          <w:snapToGrid w:val="0"/>
          <w:kern w:val="0"/>
        </w:rPr>
        <w:t>声</w:t>
      </w:r>
      <w:r>
        <w:rPr>
          <w:rFonts w:ascii="宋体" w:hAnsi="宋体"/>
          <w:snapToGrid w:val="0"/>
          <w:kern w:val="0"/>
        </w:rPr>
        <w:t>明</w:t>
      </w:r>
      <w:r>
        <w:rPr>
          <w:rFonts w:ascii="宋体" w:hAnsi="宋体" w:hint="eastAsia"/>
          <w:snapToGrid w:val="0"/>
          <w:kern w:val="0"/>
        </w:rPr>
        <w:t>（</w:t>
      </w:r>
      <w:r>
        <w:rPr>
          <w:rFonts w:ascii="宋体" w:hAnsi="宋体"/>
          <w:snapToGrid w:val="0"/>
          <w:kern w:val="0"/>
        </w:rPr>
        <w:t>格式</w:t>
      </w:r>
      <w:r>
        <w:rPr>
          <w:rFonts w:ascii="宋体" w:hAnsi="宋体" w:hint="eastAsia"/>
          <w:snapToGrid w:val="0"/>
          <w:kern w:val="0"/>
        </w:rPr>
        <w:t>9</w:t>
      </w:r>
      <w:r>
        <w:rPr>
          <w:rFonts w:ascii="宋体" w:hAnsi="宋体"/>
          <w:snapToGrid w:val="0"/>
          <w:kern w:val="0"/>
        </w:rPr>
        <w:t>）</w:t>
      </w:r>
    </w:p>
    <w:p w:rsidR="0005195F" w:rsidRDefault="001D20D1">
      <w:pPr>
        <w:adjustRightInd w:val="0"/>
        <w:spacing w:line="360" w:lineRule="auto"/>
        <w:ind w:hanging="2"/>
        <w:rPr>
          <w:rFonts w:ascii="宋体" w:hAnsi="宋体"/>
          <w:snapToGrid w:val="0"/>
          <w:kern w:val="0"/>
          <w:szCs w:val="21"/>
        </w:rPr>
      </w:pPr>
      <w:r>
        <w:rPr>
          <w:rFonts w:ascii="宋体" w:hAnsi="宋体" w:hint="eastAsia"/>
          <w:snapToGrid w:val="0"/>
          <w:kern w:val="0"/>
          <w:szCs w:val="21"/>
        </w:rPr>
        <w:t>十二、偏离</w:t>
      </w:r>
      <w:r>
        <w:rPr>
          <w:rFonts w:ascii="宋体" w:hAnsi="宋体"/>
          <w:snapToGrid w:val="0"/>
          <w:kern w:val="0"/>
          <w:szCs w:val="21"/>
        </w:rPr>
        <w:t>表（格式</w:t>
      </w:r>
      <w:r>
        <w:rPr>
          <w:rFonts w:ascii="宋体" w:hAnsi="宋体" w:hint="eastAsia"/>
          <w:snapToGrid w:val="0"/>
          <w:kern w:val="0"/>
          <w:szCs w:val="21"/>
        </w:rPr>
        <w:t>10</w:t>
      </w:r>
      <w:r>
        <w:rPr>
          <w:rFonts w:ascii="宋体" w:hAnsi="宋体"/>
          <w:snapToGrid w:val="0"/>
          <w:kern w:val="0"/>
          <w:szCs w:val="21"/>
        </w:rPr>
        <w:t>）</w:t>
      </w:r>
    </w:p>
    <w:p w:rsidR="0005195F" w:rsidRDefault="001D20D1">
      <w:pPr>
        <w:adjustRightInd w:val="0"/>
        <w:spacing w:line="360" w:lineRule="auto"/>
        <w:ind w:hanging="2"/>
        <w:rPr>
          <w:rFonts w:ascii="宋体" w:hAnsi="宋体"/>
          <w:snapToGrid w:val="0"/>
          <w:kern w:val="0"/>
          <w:szCs w:val="21"/>
        </w:rPr>
      </w:pPr>
      <w:r>
        <w:rPr>
          <w:rFonts w:ascii="宋体" w:hAnsi="宋体" w:hint="eastAsia"/>
          <w:snapToGrid w:val="0"/>
          <w:kern w:val="0"/>
          <w:szCs w:val="21"/>
        </w:rPr>
        <w:t>十三、</w:t>
      </w:r>
      <w:r>
        <w:rPr>
          <w:rFonts w:ascii="宋体" w:hAnsi="宋体" w:hint="eastAsia"/>
          <w:snapToGrid w:val="0"/>
          <w:kern w:val="0"/>
        </w:rPr>
        <w:t>招标文件要求的其他资料或投标人认为需要补充的资料</w:t>
      </w:r>
      <w:r>
        <w:rPr>
          <w:rFonts w:ascii="宋体" w:hAnsi="宋体" w:hint="eastAsia"/>
          <w:snapToGrid w:val="0"/>
          <w:kern w:val="0"/>
          <w:szCs w:val="21"/>
        </w:rPr>
        <w:t>（格式11）</w:t>
      </w:r>
    </w:p>
    <w:p w:rsidR="0005195F" w:rsidRDefault="0005195F">
      <w:pPr>
        <w:adjustRightInd w:val="0"/>
        <w:spacing w:line="300" w:lineRule="auto"/>
        <w:ind w:left="-2"/>
        <w:rPr>
          <w:rFonts w:ascii="宋体" w:hAnsi="宋体"/>
          <w:snapToGrid w:val="0"/>
          <w:kern w:val="0"/>
          <w:szCs w:val="21"/>
        </w:rPr>
      </w:pPr>
    </w:p>
    <w:p w:rsidR="0005195F" w:rsidRDefault="0005195F">
      <w:pPr>
        <w:adjustRightInd w:val="0"/>
        <w:spacing w:line="300" w:lineRule="auto"/>
        <w:ind w:left="-2"/>
        <w:rPr>
          <w:rFonts w:ascii="宋体" w:hAnsi="宋体"/>
          <w:snapToGrid w:val="0"/>
          <w:kern w:val="0"/>
          <w:szCs w:val="21"/>
        </w:rPr>
      </w:pPr>
    </w:p>
    <w:p w:rsidR="0005195F" w:rsidRDefault="0005195F">
      <w:pPr>
        <w:adjustRightInd w:val="0"/>
        <w:spacing w:line="300" w:lineRule="auto"/>
        <w:ind w:left="-2"/>
        <w:rPr>
          <w:rFonts w:ascii="宋体" w:hAnsi="宋体"/>
          <w:snapToGrid w:val="0"/>
          <w:kern w:val="0"/>
          <w:szCs w:val="21"/>
        </w:rPr>
      </w:pPr>
    </w:p>
    <w:p w:rsidR="0005195F" w:rsidRDefault="0005195F">
      <w:pPr>
        <w:ind w:hanging="2"/>
        <w:rPr>
          <w:b/>
          <w:bCs/>
          <w:sz w:val="28"/>
        </w:rPr>
      </w:pPr>
    </w:p>
    <w:p w:rsidR="0005195F" w:rsidRDefault="001D20D1">
      <w:pPr>
        <w:adjustRightInd w:val="0"/>
        <w:snapToGrid w:val="0"/>
        <w:spacing w:line="300" w:lineRule="auto"/>
        <w:jc w:val="center"/>
      </w:pPr>
      <w:bookmarkStart w:id="45" w:name="_格式1__投标人资格证明文件"/>
      <w:bookmarkEnd w:id="45"/>
      <w:r>
        <w:br w:type="page"/>
      </w:r>
    </w:p>
    <w:p w:rsidR="0005195F" w:rsidRDefault="0005195F">
      <w:pPr>
        <w:adjustRightInd w:val="0"/>
        <w:snapToGrid w:val="0"/>
        <w:spacing w:line="300" w:lineRule="auto"/>
        <w:jc w:val="center"/>
      </w:pPr>
    </w:p>
    <w:p w:rsidR="0005195F" w:rsidRDefault="001D20D1">
      <w:pPr>
        <w:pStyle w:val="20"/>
        <w:spacing w:line="400" w:lineRule="exact"/>
        <w:rPr>
          <w:rFonts w:ascii="仿宋" w:eastAsia="仿宋" w:hAnsi="仿宋"/>
        </w:rPr>
      </w:pPr>
      <w:bookmarkStart w:id="46" w:name="_Toc55379480"/>
      <w:r>
        <w:rPr>
          <w:rFonts w:ascii="仿宋" w:eastAsia="仿宋" w:hAnsi="仿宋" w:hint="eastAsia"/>
        </w:rPr>
        <w:t>评标指引表</w:t>
      </w:r>
      <w:bookmarkEnd w:id="46"/>
    </w:p>
    <w:p w:rsidR="0005195F" w:rsidRDefault="0005195F">
      <w:pPr>
        <w:jc w:val="center"/>
        <w:rPr>
          <w:b/>
          <w:szCs w:val="21"/>
        </w:rPr>
      </w:pPr>
    </w:p>
    <w:p w:rsidR="0005195F" w:rsidRDefault="001D20D1">
      <w:pPr>
        <w:spacing w:line="360" w:lineRule="auto"/>
        <w:ind w:firstLineChars="200" w:firstLine="420"/>
        <w:rPr>
          <w:szCs w:val="21"/>
        </w:rPr>
      </w:pPr>
      <w:r>
        <w:rPr>
          <w:rFonts w:ascii="宋体" w:hAnsi="宋体" w:hint="eastAsia"/>
          <w:szCs w:val="21"/>
        </w:rPr>
        <w:t>为方便参与该项目的评委专家的评标，快速找到评标事项与该项目投标文件所对应的位置，请投标人参照下表格式，编制本项目评标指引表。</w:t>
      </w:r>
    </w:p>
    <w:p w:rsidR="0005195F" w:rsidRDefault="0005195F">
      <w:pPr>
        <w:spacing w:line="360" w:lineRule="exact"/>
        <w:rPr>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4188"/>
        <w:gridCol w:w="1418"/>
        <w:gridCol w:w="1417"/>
        <w:gridCol w:w="1472"/>
      </w:tblGrid>
      <w:tr w:rsidR="0005195F">
        <w:trPr>
          <w:trHeight w:val="777"/>
          <w:jc w:val="center"/>
        </w:trPr>
        <w:tc>
          <w:tcPr>
            <w:tcW w:w="9552" w:type="dxa"/>
            <w:gridSpan w:val="5"/>
            <w:vAlign w:val="center"/>
          </w:tcPr>
          <w:p w:rsidR="0005195F" w:rsidRDefault="001D20D1">
            <w:pPr>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综合评分指引（参见第四章  评标方法和标准）</w:t>
            </w:r>
          </w:p>
        </w:tc>
      </w:tr>
      <w:tr w:rsidR="0005195F">
        <w:trPr>
          <w:trHeight w:val="286"/>
          <w:jc w:val="center"/>
        </w:trPr>
        <w:tc>
          <w:tcPr>
            <w:tcW w:w="1057" w:type="dxa"/>
            <w:vAlign w:val="center"/>
          </w:tcPr>
          <w:p w:rsidR="0005195F" w:rsidRDefault="001D20D1">
            <w:pPr>
              <w:spacing w:line="360" w:lineRule="exact"/>
              <w:jc w:val="center"/>
              <w:rPr>
                <w:rFonts w:ascii="宋体" w:hAnsi="宋体"/>
                <w:szCs w:val="21"/>
              </w:rPr>
            </w:pPr>
            <w:r>
              <w:rPr>
                <w:rFonts w:ascii="宋体" w:hAnsi="宋体" w:hint="eastAsia"/>
                <w:szCs w:val="21"/>
              </w:rPr>
              <w:t>评分类别</w:t>
            </w:r>
          </w:p>
        </w:tc>
        <w:tc>
          <w:tcPr>
            <w:tcW w:w="4188" w:type="dxa"/>
            <w:vAlign w:val="center"/>
          </w:tcPr>
          <w:p w:rsidR="0005195F" w:rsidRDefault="001D20D1">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评分项目</w:t>
            </w:r>
          </w:p>
        </w:tc>
        <w:tc>
          <w:tcPr>
            <w:tcW w:w="1418" w:type="dxa"/>
            <w:vAlign w:val="center"/>
          </w:tcPr>
          <w:p w:rsidR="0005195F" w:rsidRDefault="001D20D1">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分值</w:t>
            </w:r>
          </w:p>
          <w:p w:rsidR="0005195F" w:rsidRDefault="001D20D1">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（或权重）</w:t>
            </w:r>
          </w:p>
        </w:tc>
        <w:tc>
          <w:tcPr>
            <w:tcW w:w="1417" w:type="dxa"/>
            <w:vAlign w:val="center"/>
          </w:tcPr>
          <w:p w:rsidR="0005195F" w:rsidRDefault="001D20D1">
            <w:pPr>
              <w:spacing w:line="360" w:lineRule="exact"/>
              <w:jc w:val="center"/>
              <w:rPr>
                <w:rFonts w:ascii="宋体" w:hAnsi="宋体"/>
                <w:szCs w:val="21"/>
              </w:rPr>
            </w:pPr>
            <w:r>
              <w:rPr>
                <w:rFonts w:ascii="宋体" w:hAnsi="宋体" w:hint="eastAsia"/>
                <w:szCs w:val="21"/>
              </w:rPr>
              <w:t>对应章节</w:t>
            </w:r>
          </w:p>
        </w:tc>
        <w:tc>
          <w:tcPr>
            <w:tcW w:w="1472" w:type="dxa"/>
            <w:vAlign w:val="center"/>
          </w:tcPr>
          <w:p w:rsidR="0005195F" w:rsidRDefault="001D20D1">
            <w:pPr>
              <w:spacing w:line="360" w:lineRule="exact"/>
              <w:jc w:val="center"/>
              <w:rPr>
                <w:rFonts w:ascii="宋体" w:hAnsi="宋体"/>
                <w:szCs w:val="21"/>
              </w:rPr>
            </w:pPr>
            <w:r>
              <w:rPr>
                <w:rFonts w:ascii="宋体" w:hAnsi="宋体" w:hint="eastAsia"/>
                <w:szCs w:val="21"/>
              </w:rPr>
              <w:t>起止页码</w:t>
            </w:r>
          </w:p>
        </w:tc>
      </w:tr>
      <w:tr w:rsidR="0005195F">
        <w:trPr>
          <w:trHeight w:val="2098"/>
          <w:jc w:val="center"/>
        </w:trPr>
        <w:tc>
          <w:tcPr>
            <w:tcW w:w="1057" w:type="dxa"/>
            <w:vAlign w:val="center"/>
          </w:tcPr>
          <w:p w:rsidR="0005195F" w:rsidRDefault="001D20D1">
            <w:pPr>
              <w:spacing w:line="360" w:lineRule="exact"/>
              <w:jc w:val="center"/>
              <w:rPr>
                <w:rFonts w:ascii="宋体" w:hAnsi="宋体"/>
                <w:szCs w:val="21"/>
              </w:rPr>
            </w:pPr>
            <w:r>
              <w:rPr>
                <w:rFonts w:ascii="宋体" w:hAnsi="宋体" w:hint="eastAsia"/>
                <w:szCs w:val="21"/>
              </w:rPr>
              <w:t>价格标</w:t>
            </w:r>
          </w:p>
        </w:tc>
        <w:tc>
          <w:tcPr>
            <w:tcW w:w="4188" w:type="dxa"/>
            <w:vAlign w:val="center"/>
          </w:tcPr>
          <w:p w:rsidR="0005195F" w:rsidRDefault="001D20D1">
            <w:pPr>
              <w:rPr>
                <w:rFonts w:asciiTheme="minorEastAsia" w:eastAsiaTheme="minorEastAsia" w:hAnsiTheme="minorEastAsia"/>
              </w:rPr>
            </w:pPr>
            <w:r>
              <w:rPr>
                <w:rFonts w:asciiTheme="minorEastAsia" w:eastAsiaTheme="minorEastAsia" w:hAnsiTheme="minorEastAsia" w:hint="eastAsia"/>
                <w:szCs w:val="21"/>
              </w:rPr>
              <w:t>《节能产品政府采购品目清单》或《环境标志产品政府采购品目清单》或《深圳市政府采购循环经济产品（服务）目录》中列示的产品，或</w:t>
            </w:r>
            <w:r>
              <w:rPr>
                <w:rFonts w:asciiTheme="minorEastAsia" w:eastAsiaTheme="minorEastAsia" w:hAnsiTheme="minorEastAsia" w:hint="eastAsia"/>
                <w:snapToGrid w:val="0"/>
                <w:kern w:val="0"/>
                <w:szCs w:val="21"/>
              </w:rPr>
              <w:t>小型企业、微型企业、监狱企业、残疾人福利性单位</w:t>
            </w:r>
            <w:r>
              <w:rPr>
                <w:rFonts w:asciiTheme="minorEastAsia" w:eastAsiaTheme="minorEastAsia" w:hAnsiTheme="minorEastAsia" w:hint="eastAsia"/>
                <w:szCs w:val="21"/>
              </w:rPr>
              <w:t>，详见“第四章  评标方法和标准”政府采购</w:t>
            </w:r>
            <w:r>
              <w:rPr>
                <w:rFonts w:asciiTheme="minorEastAsia" w:eastAsiaTheme="minorEastAsia" w:hAnsiTheme="minorEastAsia" w:hint="eastAsia"/>
                <w:bCs/>
                <w:szCs w:val="21"/>
              </w:rPr>
              <w:t>优惠政策。</w:t>
            </w:r>
          </w:p>
        </w:tc>
        <w:tc>
          <w:tcPr>
            <w:tcW w:w="1418" w:type="dxa"/>
            <w:vAlign w:val="center"/>
          </w:tcPr>
          <w:p w:rsidR="0005195F" w:rsidRDefault="0005195F">
            <w:pPr>
              <w:spacing w:line="360" w:lineRule="exact"/>
              <w:jc w:val="center"/>
              <w:rPr>
                <w:rFonts w:asciiTheme="minorEastAsia" w:eastAsiaTheme="minorEastAsia" w:hAnsiTheme="minorEastAsia"/>
                <w:b/>
                <w:szCs w:val="21"/>
              </w:rPr>
            </w:pPr>
          </w:p>
        </w:tc>
        <w:tc>
          <w:tcPr>
            <w:tcW w:w="1417" w:type="dxa"/>
            <w:vAlign w:val="center"/>
          </w:tcPr>
          <w:p w:rsidR="0005195F" w:rsidRDefault="0005195F">
            <w:pPr>
              <w:spacing w:line="360" w:lineRule="exact"/>
              <w:jc w:val="center"/>
              <w:rPr>
                <w:rFonts w:ascii="宋体" w:hAnsi="宋体"/>
                <w:b/>
                <w:szCs w:val="21"/>
              </w:rPr>
            </w:pPr>
          </w:p>
        </w:tc>
        <w:tc>
          <w:tcPr>
            <w:tcW w:w="1472" w:type="dxa"/>
            <w:vAlign w:val="center"/>
          </w:tcPr>
          <w:p w:rsidR="0005195F" w:rsidRDefault="0005195F">
            <w:pPr>
              <w:spacing w:line="360" w:lineRule="exact"/>
              <w:jc w:val="center"/>
              <w:rPr>
                <w:rFonts w:ascii="宋体" w:hAnsi="宋体"/>
                <w:b/>
                <w:szCs w:val="21"/>
              </w:rPr>
            </w:pPr>
          </w:p>
        </w:tc>
      </w:tr>
      <w:tr w:rsidR="0005195F">
        <w:trPr>
          <w:trHeight w:val="273"/>
          <w:jc w:val="center"/>
        </w:trPr>
        <w:tc>
          <w:tcPr>
            <w:tcW w:w="1057" w:type="dxa"/>
            <w:vMerge w:val="restart"/>
            <w:vAlign w:val="center"/>
          </w:tcPr>
          <w:p w:rsidR="0005195F" w:rsidRDefault="001D20D1">
            <w:pPr>
              <w:spacing w:line="360" w:lineRule="exact"/>
              <w:jc w:val="center"/>
              <w:rPr>
                <w:rFonts w:ascii="宋体" w:hAnsi="宋体"/>
                <w:szCs w:val="21"/>
              </w:rPr>
            </w:pPr>
            <w:r>
              <w:rPr>
                <w:rFonts w:ascii="宋体" w:hAnsi="宋体" w:hint="eastAsia"/>
                <w:szCs w:val="21"/>
              </w:rPr>
              <w:t>商务标</w:t>
            </w:r>
          </w:p>
        </w:tc>
        <w:tc>
          <w:tcPr>
            <w:tcW w:w="4188" w:type="dxa"/>
          </w:tcPr>
          <w:p w:rsidR="0005195F" w:rsidRDefault="001D20D1">
            <w:pPr>
              <w:spacing w:line="360" w:lineRule="exact"/>
              <w:jc w:val="center"/>
              <w:rPr>
                <w:rFonts w:ascii="宋体" w:hAnsi="宋体"/>
                <w:szCs w:val="21"/>
              </w:rPr>
            </w:pPr>
            <w:r>
              <w:rPr>
                <w:rFonts w:ascii="宋体" w:hAnsi="宋体" w:hint="eastAsia"/>
                <w:szCs w:val="21"/>
              </w:rPr>
              <w:t>1.……</w:t>
            </w:r>
          </w:p>
        </w:tc>
        <w:tc>
          <w:tcPr>
            <w:tcW w:w="1418" w:type="dxa"/>
            <w:vAlign w:val="center"/>
          </w:tcPr>
          <w:p w:rsidR="0005195F" w:rsidRDefault="0005195F">
            <w:pPr>
              <w:spacing w:line="360" w:lineRule="exact"/>
              <w:jc w:val="center"/>
              <w:rPr>
                <w:rFonts w:ascii="宋体" w:hAnsi="宋体"/>
                <w:b/>
                <w:szCs w:val="21"/>
              </w:rPr>
            </w:pPr>
          </w:p>
        </w:tc>
        <w:tc>
          <w:tcPr>
            <w:tcW w:w="1417" w:type="dxa"/>
            <w:vAlign w:val="center"/>
          </w:tcPr>
          <w:p w:rsidR="0005195F" w:rsidRDefault="0005195F">
            <w:pPr>
              <w:spacing w:line="360" w:lineRule="exact"/>
              <w:jc w:val="center"/>
              <w:rPr>
                <w:rFonts w:ascii="宋体" w:hAnsi="宋体"/>
                <w:b/>
                <w:szCs w:val="21"/>
              </w:rPr>
            </w:pPr>
          </w:p>
        </w:tc>
        <w:tc>
          <w:tcPr>
            <w:tcW w:w="1472" w:type="dxa"/>
            <w:vAlign w:val="center"/>
          </w:tcPr>
          <w:p w:rsidR="0005195F" w:rsidRDefault="0005195F">
            <w:pPr>
              <w:spacing w:line="360" w:lineRule="exact"/>
              <w:jc w:val="center"/>
              <w:rPr>
                <w:rFonts w:ascii="宋体" w:hAnsi="宋体"/>
                <w:b/>
                <w:szCs w:val="21"/>
              </w:rPr>
            </w:pPr>
          </w:p>
        </w:tc>
      </w:tr>
      <w:tr w:rsidR="0005195F">
        <w:trPr>
          <w:trHeight w:val="273"/>
          <w:jc w:val="center"/>
        </w:trPr>
        <w:tc>
          <w:tcPr>
            <w:tcW w:w="1057" w:type="dxa"/>
            <w:vMerge/>
            <w:vAlign w:val="center"/>
          </w:tcPr>
          <w:p w:rsidR="0005195F" w:rsidRDefault="0005195F">
            <w:pPr>
              <w:spacing w:line="360" w:lineRule="exact"/>
              <w:jc w:val="center"/>
              <w:rPr>
                <w:rFonts w:ascii="宋体" w:hAnsi="宋体"/>
                <w:szCs w:val="21"/>
              </w:rPr>
            </w:pPr>
          </w:p>
        </w:tc>
        <w:tc>
          <w:tcPr>
            <w:tcW w:w="4188" w:type="dxa"/>
          </w:tcPr>
          <w:p w:rsidR="0005195F" w:rsidRDefault="001D20D1">
            <w:pPr>
              <w:spacing w:line="360" w:lineRule="exact"/>
              <w:jc w:val="center"/>
              <w:rPr>
                <w:rFonts w:ascii="宋体" w:hAnsi="宋体"/>
                <w:szCs w:val="21"/>
              </w:rPr>
            </w:pPr>
            <w:r>
              <w:rPr>
                <w:rFonts w:ascii="宋体" w:hAnsi="宋体" w:hint="eastAsia"/>
                <w:szCs w:val="21"/>
              </w:rPr>
              <w:t>2.……</w:t>
            </w:r>
          </w:p>
        </w:tc>
        <w:tc>
          <w:tcPr>
            <w:tcW w:w="1418" w:type="dxa"/>
            <w:vAlign w:val="center"/>
          </w:tcPr>
          <w:p w:rsidR="0005195F" w:rsidRDefault="0005195F">
            <w:pPr>
              <w:spacing w:line="360" w:lineRule="exact"/>
              <w:jc w:val="center"/>
              <w:rPr>
                <w:rFonts w:ascii="宋体" w:hAnsi="宋体"/>
                <w:b/>
                <w:szCs w:val="21"/>
              </w:rPr>
            </w:pPr>
          </w:p>
        </w:tc>
        <w:tc>
          <w:tcPr>
            <w:tcW w:w="1417" w:type="dxa"/>
            <w:vAlign w:val="center"/>
          </w:tcPr>
          <w:p w:rsidR="0005195F" w:rsidRDefault="0005195F">
            <w:pPr>
              <w:spacing w:line="360" w:lineRule="exact"/>
              <w:jc w:val="center"/>
              <w:rPr>
                <w:rFonts w:ascii="宋体" w:hAnsi="宋体"/>
                <w:b/>
                <w:szCs w:val="21"/>
              </w:rPr>
            </w:pPr>
          </w:p>
        </w:tc>
        <w:tc>
          <w:tcPr>
            <w:tcW w:w="1472" w:type="dxa"/>
            <w:vAlign w:val="center"/>
          </w:tcPr>
          <w:p w:rsidR="0005195F" w:rsidRDefault="0005195F">
            <w:pPr>
              <w:spacing w:line="360" w:lineRule="exact"/>
              <w:jc w:val="center"/>
              <w:rPr>
                <w:rFonts w:ascii="宋体" w:hAnsi="宋体"/>
                <w:b/>
                <w:szCs w:val="21"/>
              </w:rPr>
            </w:pPr>
          </w:p>
        </w:tc>
      </w:tr>
      <w:tr w:rsidR="0005195F">
        <w:trPr>
          <w:trHeight w:val="273"/>
          <w:jc w:val="center"/>
        </w:trPr>
        <w:tc>
          <w:tcPr>
            <w:tcW w:w="1057" w:type="dxa"/>
            <w:vMerge/>
            <w:vAlign w:val="center"/>
          </w:tcPr>
          <w:p w:rsidR="0005195F" w:rsidRDefault="0005195F">
            <w:pPr>
              <w:spacing w:line="360" w:lineRule="exact"/>
              <w:jc w:val="center"/>
              <w:rPr>
                <w:rFonts w:ascii="宋体" w:hAnsi="宋体"/>
                <w:szCs w:val="21"/>
              </w:rPr>
            </w:pPr>
          </w:p>
        </w:tc>
        <w:tc>
          <w:tcPr>
            <w:tcW w:w="4188" w:type="dxa"/>
          </w:tcPr>
          <w:p w:rsidR="0005195F" w:rsidRDefault="001D20D1">
            <w:pPr>
              <w:spacing w:line="360" w:lineRule="exact"/>
              <w:jc w:val="center"/>
              <w:rPr>
                <w:rFonts w:ascii="宋体" w:hAnsi="宋体"/>
                <w:szCs w:val="21"/>
              </w:rPr>
            </w:pPr>
            <w:r>
              <w:rPr>
                <w:rFonts w:ascii="宋体" w:hAnsi="宋体" w:hint="eastAsia"/>
                <w:szCs w:val="21"/>
              </w:rPr>
              <w:t>……</w:t>
            </w:r>
          </w:p>
        </w:tc>
        <w:tc>
          <w:tcPr>
            <w:tcW w:w="1418" w:type="dxa"/>
            <w:vAlign w:val="center"/>
          </w:tcPr>
          <w:p w:rsidR="0005195F" w:rsidRDefault="0005195F">
            <w:pPr>
              <w:spacing w:line="360" w:lineRule="exact"/>
              <w:jc w:val="center"/>
              <w:rPr>
                <w:rFonts w:ascii="宋体" w:hAnsi="宋体"/>
                <w:b/>
                <w:szCs w:val="21"/>
              </w:rPr>
            </w:pPr>
          </w:p>
        </w:tc>
        <w:tc>
          <w:tcPr>
            <w:tcW w:w="1417" w:type="dxa"/>
            <w:vAlign w:val="center"/>
          </w:tcPr>
          <w:p w:rsidR="0005195F" w:rsidRDefault="0005195F">
            <w:pPr>
              <w:spacing w:line="360" w:lineRule="exact"/>
              <w:jc w:val="center"/>
              <w:rPr>
                <w:rFonts w:ascii="宋体" w:hAnsi="宋体"/>
                <w:b/>
                <w:szCs w:val="21"/>
              </w:rPr>
            </w:pPr>
          </w:p>
        </w:tc>
        <w:tc>
          <w:tcPr>
            <w:tcW w:w="1472" w:type="dxa"/>
            <w:vAlign w:val="center"/>
          </w:tcPr>
          <w:p w:rsidR="0005195F" w:rsidRDefault="0005195F">
            <w:pPr>
              <w:spacing w:line="360" w:lineRule="exact"/>
              <w:jc w:val="center"/>
              <w:rPr>
                <w:rFonts w:ascii="宋体" w:hAnsi="宋体"/>
                <w:b/>
                <w:szCs w:val="21"/>
              </w:rPr>
            </w:pPr>
          </w:p>
        </w:tc>
      </w:tr>
      <w:tr w:rsidR="0005195F">
        <w:trPr>
          <w:trHeight w:val="286"/>
          <w:jc w:val="center"/>
        </w:trPr>
        <w:tc>
          <w:tcPr>
            <w:tcW w:w="1057" w:type="dxa"/>
            <w:vMerge w:val="restart"/>
            <w:vAlign w:val="center"/>
          </w:tcPr>
          <w:p w:rsidR="0005195F" w:rsidRDefault="001D20D1">
            <w:pPr>
              <w:spacing w:line="360" w:lineRule="exact"/>
              <w:jc w:val="center"/>
              <w:rPr>
                <w:rFonts w:ascii="宋体" w:hAnsi="宋体"/>
                <w:szCs w:val="21"/>
              </w:rPr>
            </w:pPr>
            <w:r>
              <w:rPr>
                <w:rFonts w:ascii="宋体" w:hAnsi="宋体" w:hint="eastAsia"/>
                <w:szCs w:val="21"/>
              </w:rPr>
              <w:t>技术标</w:t>
            </w:r>
          </w:p>
        </w:tc>
        <w:tc>
          <w:tcPr>
            <w:tcW w:w="4188" w:type="dxa"/>
          </w:tcPr>
          <w:p w:rsidR="0005195F" w:rsidRDefault="001D20D1">
            <w:pPr>
              <w:spacing w:line="360" w:lineRule="exact"/>
              <w:jc w:val="center"/>
              <w:rPr>
                <w:rFonts w:ascii="宋体" w:hAnsi="宋体"/>
                <w:szCs w:val="21"/>
              </w:rPr>
            </w:pPr>
            <w:r>
              <w:rPr>
                <w:rFonts w:ascii="宋体" w:hAnsi="宋体" w:hint="eastAsia"/>
                <w:szCs w:val="21"/>
              </w:rPr>
              <w:t>1.……</w:t>
            </w:r>
          </w:p>
        </w:tc>
        <w:tc>
          <w:tcPr>
            <w:tcW w:w="1418" w:type="dxa"/>
            <w:vAlign w:val="center"/>
          </w:tcPr>
          <w:p w:rsidR="0005195F" w:rsidRDefault="0005195F">
            <w:pPr>
              <w:spacing w:line="360" w:lineRule="exact"/>
              <w:jc w:val="center"/>
              <w:rPr>
                <w:rFonts w:ascii="宋体" w:hAnsi="宋体"/>
                <w:b/>
                <w:szCs w:val="21"/>
              </w:rPr>
            </w:pPr>
          </w:p>
        </w:tc>
        <w:tc>
          <w:tcPr>
            <w:tcW w:w="1417" w:type="dxa"/>
            <w:vAlign w:val="center"/>
          </w:tcPr>
          <w:p w:rsidR="0005195F" w:rsidRDefault="0005195F">
            <w:pPr>
              <w:spacing w:line="360" w:lineRule="exact"/>
              <w:jc w:val="center"/>
              <w:rPr>
                <w:rFonts w:ascii="宋体" w:hAnsi="宋体"/>
                <w:b/>
                <w:szCs w:val="21"/>
              </w:rPr>
            </w:pPr>
          </w:p>
        </w:tc>
        <w:tc>
          <w:tcPr>
            <w:tcW w:w="1472" w:type="dxa"/>
            <w:vAlign w:val="center"/>
          </w:tcPr>
          <w:p w:rsidR="0005195F" w:rsidRDefault="0005195F">
            <w:pPr>
              <w:spacing w:line="360" w:lineRule="exact"/>
              <w:jc w:val="center"/>
              <w:rPr>
                <w:rFonts w:ascii="宋体" w:hAnsi="宋体"/>
                <w:b/>
                <w:szCs w:val="21"/>
              </w:rPr>
            </w:pPr>
          </w:p>
        </w:tc>
      </w:tr>
      <w:tr w:rsidR="0005195F">
        <w:trPr>
          <w:trHeight w:val="286"/>
          <w:jc w:val="center"/>
        </w:trPr>
        <w:tc>
          <w:tcPr>
            <w:tcW w:w="1057" w:type="dxa"/>
            <w:vMerge/>
          </w:tcPr>
          <w:p w:rsidR="0005195F" w:rsidRDefault="0005195F">
            <w:pPr>
              <w:spacing w:line="360" w:lineRule="exact"/>
              <w:jc w:val="center"/>
              <w:rPr>
                <w:rFonts w:ascii="宋体" w:hAnsi="宋体"/>
                <w:szCs w:val="21"/>
              </w:rPr>
            </w:pPr>
          </w:p>
        </w:tc>
        <w:tc>
          <w:tcPr>
            <w:tcW w:w="4188" w:type="dxa"/>
          </w:tcPr>
          <w:p w:rsidR="0005195F" w:rsidRDefault="001D20D1">
            <w:pPr>
              <w:spacing w:line="360" w:lineRule="exact"/>
              <w:jc w:val="center"/>
              <w:rPr>
                <w:rFonts w:ascii="宋体" w:hAnsi="宋体"/>
                <w:szCs w:val="21"/>
              </w:rPr>
            </w:pPr>
            <w:r>
              <w:rPr>
                <w:rFonts w:ascii="宋体" w:hAnsi="宋体" w:hint="eastAsia"/>
                <w:szCs w:val="21"/>
              </w:rPr>
              <w:t>2.……</w:t>
            </w:r>
          </w:p>
        </w:tc>
        <w:tc>
          <w:tcPr>
            <w:tcW w:w="1418" w:type="dxa"/>
            <w:vAlign w:val="center"/>
          </w:tcPr>
          <w:p w:rsidR="0005195F" w:rsidRDefault="0005195F">
            <w:pPr>
              <w:spacing w:line="360" w:lineRule="exact"/>
              <w:jc w:val="center"/>
              <w:rPr>
                <w:rFonts w:ascii="宋体" w:hAnsi="宋体"/>
                <w:b/>
                <w:szCs w:val="21"/>
              </w:rPr>
            </w:pPr>
          </w:p>
        </w:tc>
        <w:tc>
          <w:tcPr>
            <w:tcW w:w="1417" w:type="dxa"/>
            <w:vAlign w:val="center"/>
          </w:tcPr>
          <w:p w:rsidR="0005195F" w:rsidRDefault="0005195F">
            <w:pPr>
              <w:spacing w:line="360" w:lineRule="exact"/>
              <w:jc w:val="center"/>
              <w:rPr>
                <w:rFonts w:ascii="宋体" w:hAnsi="宋体"/>
                <w:b/>
                <w:szCs w:val="21"/>
              </w:rPr>
            </w:pPr>
          </w:p>
        </w:tc>
        <w:tc>
          <w:tcPr>
            <w:tcW w:w="1472" w:type="dxa"/>
            <w:vAlign w:val="center"/>
          </w:tcPr>
          <w:p w:rsidR="0005195F" w:rsidRDefault="0005195F">
            <w:pPr>
              <w:spacing w:line="360" w:lineRule="exact"/>
              <w:jc w:val="center"/>
              <w:rPr>
                <w:rFonts w:ascii="宋体" w:hAnsi="宋体"/>
                <w:b/>
                <w:szCs w:val="21"/>
              </w:rPr>
            </w:pPr>
          </w:p>
        </w:tc>
      </w:tr>
      <w:tr w:rsidR="0005195F">
        <w:trPr>
          <w:trHeight w:val="286"/>
          <w:jc w:val="center"/>
        </w:trPr>
        <w:tc>
          <w:tcPr>
            <w:tcW w:w="1057" w:type="dxa"/>
            <w:vMerge/>
          </w:tcPr>
          <w:p w:rsidR="0005195F" w:rsidRDefault="0005195F">
            <w:pPr>
              <w:spacing w:line="360" w:lineRule="exact"/>
              <w:jc w:val="center"/>
              <w:rPr>
                <w:rFonts w:ascii="宋体" w:hAnsi="宋体"/>
                <w:szCs w:val="21"/>
              </w:rPr>
            </w:pPr>
          </w:p>
        </w:tc>
        <w:tc>
          <w:tcPr>
            <w:tcW w:w="4188" w:type="dxa"/>
          </w:tcPr>
          <w:p w:rsidR="0005195F" w:rsidRDefault="001D20D1">
            <w:pPr>
              <w:spacing w:line="360" w:lineRule="exact"/>
              <w:jc w:val="center"/>
              <w:rPr>
                <w:rFonts w:ascii="宋体" w:hAnsi="宋体"/>
                <w:szCs w:val="21"/>
              </w:rPr>
            </w:pPr>
            <w:r>
              <w:rPr>
                <w:rFonts w:ascii="宋体" w:hAnsi="宋体" w:hint="eastAsia"/>
                <w:szCs w:val="21"/>
              </w:rPr>
              <w:t>……</w:t>
            </w:r>
          </w:p>
        </w:tc>
        <w:tc>
          <w:tcPr>
            <w:tcW w:w="1418" w:type="dxa"/>
            <w:vAlign w:val="center"/>
          </w:tcPr>
          <w:p w:rsidR="0005195F" w:rsidRDefault="0005195F">
            <w:pPr>
              <w:spacing w:line="360" w:lineRule="exact"/>
              <w:jc w:val="center"/>
              <w:rPr>
                <w:rFonts w:ascii="宋体" w:hAnsi="宋体"/>
                <w:b/>
                <w:szCs w:val="21"/>
              </w:rPr>
            </w:pPr>
          </w:p>
        </w:tc>
        <w:tc>
          <w:tcPr>
            <w:tcW w:w="1417" w:type="dxa"/>
            <w:vAlign w:val="center"/>
          </w:tcPr>
          <w:p w:rsidR="0005195F" w:rsidRDefault="0005195F">
            <w:pPr>
              <w:spacing w:line="360" w:lineRule="exact"/>
              <w:jc w:val="center"/>
              <w:rPr>
                <w:rFonts w:ascii="宋体" w:hAnsi="宋体"/>
                <w:b/>
                <w:szCs w:val="21"/>
              </w:rPr>
            </w:pPr>
          </w:p>
        </w:tc>
        <w:tc>
          <w:tcPr>
            <w:tcW w:w="1472" w:type="dxa"/>
            <w:vAlign w:val="center"/>
          </w:tcPr>
          <w:p w:rsidR="0005195F" w:rsidRDefault="0005195F">
            <w:pPr>
              <w:spacing w:line="360" w:lineRule="exact"/>
              <w:jc w:val="center"/>
              <w:rPr>
                <w:rFonts w:ascii="宋体" w:hAnsi="宋体"/>
                <w:b/>
                <w:szCs w:val="21"/>
              </w:rPr>
            </w:pPr>
          </w:p>
        </w:tc>
      </w:tr>
    </w:tbl>
    <w:p w:rsidR="0005195F" w:rsidRDefault="0005195F">
      <w:pPr>
        <w:pStyle w:val="ab"/>
        <w:spacing w:line="360" w:lineRule="exact"/>
        <w:rPr>
          <w:rFonts w:hAnsi="宋体"/>
          <w:b/>
          <w:szCs w:val="21"/>
        </w:rPr>
      </w:pPr>
    </w:p>
    <w:p w:rsidR="0005195F" w:rsidRDefault="001D20D1">
      <w:pPr>
        <w:pStyle w:val="ab"/>
        <w:spacing w:line="360" w:lineRule="auto"/>
        <w:ind w:firstLineChars="201" w:firstLine="424"/>
        <w:rPr>
          <w:b/>
        </w:rPr>
      </w:pPr>
      <w:r>
        <w:rPr>
          <w:rFonts w:hAnsi="宋体" w:hint="eastAsia"/>
          <w:b/>
          <w:szCs w:val="21"/>
        </w:rPr>
        <w:t>注：请投标人按照招标文件规定的审查和评分内容，自上而下的顺序填写本表</w:t>
      </w:r>
      <w:r>
        <w:rPr>
          <w:rFonts w:hint="eastAsia"/>
          <w:b/>
          <w:szCs w:val="21"/>
        </w:rPr>
        <w:t>。因项目次序混乱而影响评标结果者，投标人自负其责。</w:t>
      </w:r>
    </w:p>
    <w:p w:rsidR="0005195F" w:rsidRDefault="0005195F">
      <w:pPr>
        <w:pStyle w:val="aff8"/>
        <w:ind w:firstLine="480"/>
      </w:pPr>
    </w:p>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1D20D1">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bookmarkStart w:id="47" w:name="_Toc44691164"/>
      <w:bookmarkStart w:id="48" w:name="_Toc44690705"/>
      <w:bookmarkStart w:id="49" w:name="_Toc44691396"/>
      <w:bookmarkStart w:id="50" w:name="_Toc44690432"/>
      <w:r>
        <w:rPr>
          <w:rFonts w:asciiTheme="minorEastAsia" w:eastAsiaTheme="minorEastAsia" w:hAnsiTheme="minorEastAsia" w:hint="eastAsia"/>
          <w:sz w:val="24"/>
        </w:rPr>
        <w:lastRenderedPageBreak/>
        <w:t>格式1  投标人资格证明文件</w:t>
      </w:r>
      <w:bookmarkEnd w:id="47"/>
      <w:bookmarkEnd w:id="48"/>
      <w:bookmarkEnd w:id="49"/>
      <w:bookmarkEnd w:id="50"/>
    </w:p>
    <w:p w:rsidR="0005195F" w:rsidRDefault="0005195F">
      <w:pPr>
        <w:adjustRightInd w:val="0"/>
        <w:snapToGrid w:val="0"/>
        <w:spacing w:line="360" w:lineRule="auto"/>
        <w:rPr>
          <w:rFonts w:ascii="宋体" w:hAnsi="宋体"/>
          <w:bCs/>
          <w:snapToGrid w:val="0"/>
          <w:kern w:val="0"/>
          <w:szCs w:val="21"/>
        </w:rPr>
      </w:pPr>
    </w:p>
    <w:p w:rsidR="0005195F" w:rsidRDefault="001D20D1">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1、</w:t>
      </w:r>
      <w:r>
        <w:rPr>
          <w:rFonts w:asciiTheme="minorEastAsia" w:eastAsiaTheme="minorEastAsia" w:hAnsiTheme="minorEastAsia" w:hint="eastAsia"/>
          <w:snapToGrid w:val="0"/>
        </w:rPr>
        <w:t>具有独立承担民事责任能力的法人或其他组织的</w:t>
      </w:r>
      <w:r>
        <w:rPr>
          <w:rFonts w:ascii="宋体" w:hAnsi="宋体"/>
          <w:bCs/>
          <w:snapToGrid w:val="0"/>
          <w:kern w:val="0"/>
          <w:szCs w:val="21"/>
        </w:rPr>
        <w:t>营业执照</w:t>
      </w:r>
      <w:r>
        <w:rPr>
          <w:rFonts w:ascii="宋体" w:hAnsi="宋体" w:hint="eastAsia"/>
          <w:bCs/>
          <w:snapToGrid w:val="0"/>
          <w:kern w:val="0"/>
          <w:szCs w:val="21"/>
        </w:rPr>
        <w:t>或法人证书</w:t>
      </w:r>
      <w:r>
        <w:rPr>
          <w:rFonts w:hAnsi="宋体" w:hint="eastAsia"/>
          <w:szCs w:val="21"/>
        </w:rPr>
        <w:t>等证明材料</w:t>
      </w:r>
      <w:r>
        <w:rPr>
          <w:rFonts w:ascii="宋体" w:hAnsi="宋体" w:hint="eastAsia"/>
          <w:bCs/>
          <w:snapToGrid w:val="0"/>
          <w:kern w:val="0"/>
          <w:szCs w:val="21"/>
        </w:rPr>
        <w:t>（复印件或扫描件）</w:t>
      </w:r>
    </w:p>
    <w:p w:rsidR="0005195F" w:rsidRDefault="001D20D1">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2、法定代表人证明书原件</w:t>
      </w:r>
    </w:p>
    <w:p w:rsidR="0005195F" w:rsidRDefault="001D20D1">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3、</w:t>
      </w:r>
      <w:r>
        <w:rPr>
          <w:rFonts w:ascii="宋体" w:hAnsi="宋体" w:hint="eastAsia"/>
          <w:snapToGrid w:val="0"/>
          <w:kern w:val="0"/>
          <w:szCs w:val="21"/>
        </w:rPr>
        <w:t>法定代表人授权委托证明书原件</w:t>
      </w:r>
    </w:p>
    <w:p w:rsidR="0005195F" w:rsidRDefault="001D20D1">
      <w:pPr>
        <w:adjustRightInd w:val="0"/>
        <w:snapToGrid w:val="0"/>
        <w:spacing w:line="360" w:lineRule="auto"/>
        <w:rPr>
          <w:rFonts w:ascii="宋体" w:hAnsi="宋体"/>
          <w:snapToGrid w:val="0"/>
          <w:kern w:val="0"/>
          <w:szCs w:val="21"/>
        </w:rPr>
      </w:pPr>
      <w:r>
        <w:rPr>
          <w:rFonts w:ascii="宋体" w:hAnsi="宋体" w:hint="eastAsia"/>
          <w:snapToGrid w:val="0"/>
          <w:kern w:val="0"/>
          <w:szCs w:val="21"/>
        </w:rPr>
        <w:t>4、(1) 若投标人为所投产品的生产企业，必须提供《医疗器械生产企业许可证》或备案凭证，且生产范围包含该产品；若投标人为所投产品的代理商或授权供应商，必须提供《医疗器械经营企业许可证》或备案凭证，且经营范围包含该产品；当所投产</w:t>
      </w:r>
      <w:proofErr w:type="gramStart"/>
      <w:r>
        <w:rPr>
          <w:rFonts w:ascii="宋体" w:hAnsi="宋体" w:hint="eastAsia"/>
          <w:snapToGrid w:val="0"/>
          <w:kern w:val="0"/>
          <w:szCs w:val="21"/>
        </w:rPr>
        <w:t>品属于</w:t>
      </w:r>
      <w:proofErr w:type="gramEnd"/>
      <w:r>
        <w:rPr>
          <w:rFonts w:ascii="宋体" w:hAnsi="宋体" w:hint="eastAsia"/>
          <w:snapToGrid w:val="0"/>
          <w:kern w:val="0"/>
          <w:szCs w:val="21"/>
        </w:rPr>
        <w:t>第一类医疗器械时无须提供《医疗器械经营企业许可证》或备案凭证，但投标人应在投标文件中对其所属类别进行书面说明；</w:t>
      </w:r>
    </w:p>
    <w:p w:rsidR="0005195F" w:rsidRDefault="001D20D1">
      <w:pPr>
        <w:adjustRightInd w:val="0"/>
        <w:snapToGrid w:val="0"/>
        <w:spacing w:line="360" w:lineRule="auto"/>
        <w:rPr>
          <w:rFonts w:ascii="宋体" w:hAnsi="宋体"/>
          <w:snapToGrid w:val="0"/>
          <w:kern w:val="0"/>
          <w:szCs w:val="21"/>
        </w:rPr>
      </w:pPr>
      <w:r>
        <w:rPr>
          <w:rFonts w:ascii="宋体" w:hAnsi="宋体" w:hint="eastAsia"/>
          <w:snapToGrid w:val="0"/>
          <w:kern w:val="0"/>
          <w:szCs w:val="21"/>
        </w:rPr>
        <w:t>(2) 投标人必须提供所投产品的《医疗器械注册（备案）证》的扫描件，原件备查（开标时，该注册证应在有效期内；若不在有效期内，则需提供该注册证和所投产品在该注册证有效期内生产的药监局出具的证明文件）</w:t>
      </w:r>
    </w:p>
    <w:p w:rsidR="0005195F" w:rsidRDefault="001D20D1">
      <w:pPr>
        <w:adjustRightInd w:val="0"/>
        <w:snapToGrid w:val="0"/>
        <w:spacing w:line="360" w:lineRule="auto"/>
        <w:rPr>
          <w:rFonts w:ascii="宋体" w:hAnsi="宋体"/>
        </w:rPr>
      </w:pPr>
      <w:r>
        <w:rPr>
          <w:rFonts w:ascii="宋体" w:hAnsi="宋体" w:hint="eastAsia"/>
          <w:bCs/>
          <w:snapToGrid w:val="0"/>
          <w:kern w:val="0"/>
          <w:szCs w:val="21"/>
        </w:rPr>
        <w:t>5、</w:t>
      </w:r>
      <w:r>
        <w:rPr>
          <w:rFonts w:hint="eastAsia"/>
          <w:szCs w:val="21"/>
        </w:rPr>
        <w:t>政府采购投标承诺函</w:t>
      </w:r>
      <w:r>
        <w:rPr>
          <w:rFonts w:ascii="宋体" w:hAnsi="宋体" w:hint="eastAsia"/>
          <w:snapToGrid w:val="0"/>
          <w:kern w:val="0"/>
          <w:szCs w:val="21"/>
        </w:rPr>
        <w:t>原件</w:t>
      </w:r>
      <w:r>
        <w:rPr>
          <w:rFonts w:ascii="宋体" w:hAnsi="宋体" w:hint="eastAsia"/>
        </w:rPr>
        <w:t>（详见格式《政府采购投标承诺函》）</w:t>
      </w:r>
    </w:p>
    <w:p w:rsidR="0005195F" w:rsidRDefault="001D20D1">
      <w:pPr>
        <w:adjustRightInd w:val="0"/>
        <w:snapToGrid w:val="0"/>
        <w:spacing w:line="360" w:lineRule="auto"/>
        <w:rPr>
          <w:rFonts w:ascii="宋体" w:hAnsi="宋体"/>
        </w:rPr>
      </w:pPr>
      <w:r>
        <w:rPr>
          <w:rFonts w:ascii="宋体" w:hAnsi="宋体" w:hint="eastAsia"/>
        </w:rPr>
        <w:t>6、其它资格证明材料（按第一章投标邀请“申请人的资格要求”提供）</w:t>
      </w:r>
    </w:p>
    <w:p w:rsidR="0005195F" w:rsidRDefault="0005195F">
      <w:pPr>
        <w:adjustRightInd w:val="0"/>
        <w:snapToGrid w:val="0"/>
        <w:spacing w:line="360" w:lineRule="auto"/>
        <w:rPr>
          <w:rFonts w:ascii="宋体" w:hAnsi="宋体"/>
          <w:bCs/>
          <w:snapToGrid w:val="0"/>
          <w:kern w:val="0"/>
        </w:rPr>
      </w:pPr>
    </w:p>
    <w:p w:rsidR="0005195F" w:rsidRDefault="001D20D1">
      <w:pPr>
        <w:adjustRightInd w:val="0"/>
        <w:snapToGrid w:val="0"/>
        <w:spacing w:line="360" w:lineRule="auto"/>
        <w:rPr>
          <w:rFonts w:ascii="楷体_GB2312" w:eastAsia="楷体_GB2312"/>
          <w:b/>
          <w:bCs/>
          <w:snapToGrid w:val="0"/>
          <w:kern w:val="0"/>
          <w:szCs w:val="21"/>
        </w:rPr>
      </w:pPr>
      <w:r>
        <w:rPr>
          <w:rFonts w:ascii="楷体_GB2312" w:eastAsia="楷体_GB2312" w:hint="eastAsia"/>
          <w:b/>
          <w:bCs/>
          <w:snapToGrid w:val="0"/>
          <w:kern w:val="0"/>
          <w:szCs w:val="21"/>
        </w:rPr>
        <w:t>注：投标人提供的以上资料若为复印件或扫描</w:t>
      </w:r>
      <w:proofErr w:type="gramStart"/>
      <w:r>
        <w:rPr>
          <w:rFonts w:ascii="楷体_GB2312" w:eastAsia="楷体_GB2312" w:hint="eastAsia"/>
          <w:b/>
          <w:bCs/>
          <w:snapToGrid w:val="0"/>
          <w:kern w:val="0"/>
          <w:szCs w:val="21"/>
        </w:rPr>
        <w:t>件需加盖</w:t>
      </w:r>
      <w:proofErr w:type="gramEnd"/>
      <w:r>
        <w:rPr>
          <w:rFonts w:ascii="楷体_GB2312" w:eastAsia="楷体_GB2312" w:hint="eastAsia"/>
          <w:b/>
          <w:bCs/>
          <w:snapToGrid w:val="0"/>
          <w:kern w:val="0"/>
          <w:szCs w:val="21"/>
        </w:rPr>
        <w:t>公章</w:t>
      </w:r>
    </w:p>
    <w:p w:rsidR="0005195F" w:rsidRDefault="0005195F">
      <w:pPr>
        <w:adjustRightInd w:val="0"/>
        <w:snapToGrid w:val="0"/>
        <w:spacing w:line="300" w:lineRule="auto"/>
        <w:jc w:val="right"/>
        <w:rPr>
          <w:snapToGrid w:val="0"/>
          <w:kern w:val="0"/>
        </w:rPr>
      </w:pPr>
    </w:p>
    <w:p w:rsidR="0005195F" w:rsidRDefault="0005195F">
      <w:pPr>
        <w:adjustRightInd w:val="0"/>
        <w:snapToGrid w:val="0"/>
        <w:spacing w:line="300" w:lineRule="auto"/>
        <w:jc w:val="center"/>
        <w:rPr>
          <w:b/>
          <w:snapToGrid w:val="0"/>
          <w:sz w:val="32"/>
          <w:szCs w:val="32"/>
        </w:rPr>
      </w:pPr>
    </w:p>
    <w:p w:rsidR="0005195F" w:rsidRDefault="0005195F">
      <w:pPr>
        <w:adjustRightInd w:val="0"/>
        <w:snapToGrid w:val="0"/>
        <w:spacing w:line="300" w:lineRule="auto"/>
        <w:jc w:val="center"/>
        <w:rPr>
          <w:b/>
          <w:snapToGrid w:val="0"/>
          <w:sz w:val="32"/>
          <w:szCs w:val="32"/>
        </w:rPr>
      </w:pPr>
    </w:p>
    <w:p w:rsidR="0005195F" w:rsidRDefault="0005195F">
      <w:pPr>
        <w:adjustRightInd w:val="0"/>
        <w:snapToGrid w:val="0"/>
        <w:spacing w:line="300" w:lineRule="auto"/>
        <w:jc w:val="center"/>
        <w:rPr>
          <w:b/>
          <w:snapToGrid w:val="0"/>
          <w:sz w:val="32"/>
          <w:szCs w:val="32"/>
        </w:rPr>
      </w:pPr>
    </w:p>
    <w:p w:rsidR="0005195F" w:rsidRDefault="0005195F">
      <w:pPr>
        <w:adjustRightInd w:val="0"/>
        <w:snapToGrid w:val="0"/>
        <w:spacing w:line="300" w:lineRule="auto"/>
        <w:jc w:val="center"/>
        <w:rPr>
          <w:b/>
          <w:snapToGrid w:val="0"/>
          <w:sz w:val="32"/>
          <w:szCs w:val="32"/>
        </w:rPr>
      </w:pPr>
    </w:p>
    <w:p w:rsidR="0005195F" w:rsidRDefault="0005195F">
      <w:pPr>
        <w:adjustRightInd w:val="0"/>
        <w:snapToGrid w:val="0"/>
        <w:spacing w:line="300" w:lineRule="auto"/>
        <w:jc w:val="center"/>
        <w:rPr>
          <w:b/>
          <w:snapToGrid w:val="0"/>
          <w:sz w:val="32"/>
          <w:szCs w:val="32"/>
        </w:rPr>
      </w:pPr>
    </w:p>
    <w:p w:rsidR="0005195F" w:rsidRDefault="0005195F">
      <w:pPr>
        <w:adjustRightInd w:val="0"/>
        <w:snapToGrid w:val="0"/>
        <w:spacing w:line="300" w:lineRule="auto"/>
        <w:jc w:val="center"/>
        <w:rPr>
          <w:b/>
          <w:snapToGrid w:val="0"/>
          <w:sz w:val="32"/>
          <w:szCs w:val="32"/>
        </w:rPr>
      </w:pPr>
    </w:p>
    <w:p w:rsidR="0005195F" w:rsidRDefault="0005195F">
      <w:pPr>
        <w:adjustRightInd w:val="0"/>
        <w:snapToGrid w:val="0"/>
        <w:spacing w:line="300" w:lineRule="auto"/>
        <w:jc w:val="center"/>
        <w:rPr>
          <w:b/>
          <w:snapToGrid w:val="0"/>
          <w:sz w:val="32"/>
          <w:szCs w:val="32"/>
        </w:rPr>
      </w:pPr>
    </w:p>
    <w:p w:rsidR="0005195F" w:rsidRDefault="0005195F">
      <w:pPr>
        <w:adjustRightInd w:val="0"/>
        <w:snapToGrid w:val="0"/>
        <w:spacing w:line="300" w:lineRule="auto"/>
        <w:jc w:val="center"/>
        <w:rPr>
          <w:b/>
          <w:snapToGrid w:val="0"/>
          <w:sz w:val="32"/>
          <w:szCs w:val="32"/>
        </w:rPr>
      </w:pPr>
    </w:p>
    <w:p w:rsidR="0005195F" w:rsidRDefault="0005195F">
      <w:pPr>
        <w:adjustRightInd w:val="0"/>
        <w:snapToGrid w:val="0"/>
        <w:spacing w:line="300" w:lineRule="auto"/>
        <w:jc w:val="center"/>
        <w:rPr>
          <w:b/>
          <w:snapToGrid w:val="0"/>
          <w:sz w:val="32"/>
          <w:szCs w:val="32"/>
        </w:rPr>
      </w:pPr>
    </w:p>
    <w:p w:rsidR="0005195F" w:rsidRDefault="0005195F">
      <w:pPr>
        <w:adjustRightInd w:val="0"/>
        <w:snapToGrid w:val="0"/>
        <w:spacing w:line="300" w:lineRule="auto"/>
        <w:jc w:val="center"/>
        <w:rPr>
          <w:b/>
          <w:snapToGrid w:val="0"/>
          <w:sz w:val="32"/>
          <w:szCs w:val="32"/>
        </w:rPr>
      </w:pPr>
    </w:p>
    <w:p w:rsidR="0005195F" w:rsidRDefault="0005195F">
      <w:pPr>
        <w:adjustRightInd w:val="0"/>
        <w:snapToGrid w:val="0"/>
        <w:spacing w:line="300" w:lineRule="auto"/>
        <w:jc w:val="center"/>
        <w:rPr>
          <w:b/>
          <w:snapToGrid w:val="0"/>
          <w:sz w:val="32"/>
          <w:szCs w:val="32"/>
        </w:rPr>
      </w:pPr>
    </w:p>
    <w:p w:rsidR="0005195F" w:rsidRDefault="0005195F">
      <w:pPr>
        <w:adjustRightInd w:val="0"/>
        <w:snapToGrid w:val="0"/>
        <w:spacing w:line="300" w:lineRule="auto"/>
        <w:jc w:val="center"/>
        <w:rPr>
          <w:b/>
          <w:snapToGrid w:val="0"/>
          <w:sz w:val="32"/>
          <w:szCs w:val="32"/>
        </w:rPr>
      </w:pPr>
    </w:p>
    <w:p w:rsidR="0005195F" w:rsidRDefault="0005195F">
      <w:pPr>
        <w:adjustRightInd w:val="0"/>
        <w:snapToGrid w:val="0"/>
        <w:spacing w:line="300" w:lineRule="auto"/>
        <w:jc w:val="center"/>
        <w:rPr>
          <w:b/>
          <w:snapToGrid w:val="0"/>
          <w:sz w:val="32"/>
          <w:szCs w:val="32"/>
        </w:rPr>
      </w:pPr>
    </w:p>
    <w:p w:rsidR="0005195F" w:rsidRDefault="0005195F">
      <w:pPr>
        <w:adjustRightInd w:val="0"/>
        <w:snapToGrid w:val="0"/>
        <w:spacing w:line="300" w:lineRule="auto"/>
        <w:jc w:val="center"/>
        <w:rPr>
          <w:b/>
          <w:snapToGrid w:val="0"/>
          <w:sz w:val="32"/>
          <w:szCs w:val="32"/>
        </w:rPr>
      </w:pPr>
    </w:p>
    <w:p w:rsidR="0005195F" w:rsidRDefault="0005195F">
      <w:pPr>
        <w:adjustRightInd w:val="0"/>
        <w:snapToGrid w:val="0"/>
        <w:spacing w:line="300" w:lineRule="auto"/>
        <w:jc w:val="center"/>
        <w:rPr>
          <w:b/>
          <w:snapToGrid w:val="0"/>
          <w:sz w:val="32"/>
          <w:szCs w:val="32"/>
        </w:rPr>
      </w:pPr>
    </w:p>
    <w:p w:rsidR="0005195F" w:rsidRDefault="0005195F">
      <w:pPr>
        <w:adjustRightInd w:val="0"/>
        <w:snapToGrid w:val="0"/>
        <w:spacing w:line="300" w:lineRule="auto"/>
        <w:jc w:val="center"/>
        <w:rPr>
          <w:b/>
          <w:snapToGrid w:val="0"/>
          <w:sz w:val="32"/>
          <w:szCs w:val="32"/>
        </w:rPr>
      </w:pPr>
    </w:p>
    <w:p w:rsidR="0005195F" w:rsidRDefault="0005195F">
      <w:pPr>
        <w:adjustRightInd w:val="0"/>
        <w:snapToGrid w:val="0"/>
        <w:spacing w:line="300" w:lineRule="auto"/>
        <w:jc w:val="center"/>
        <w:rPr>
          <w:b/>
          <w:snapToGrid w:val="0"/>
          <w:sz w:val="32"/>
          <w:szCs w:val="32"/>
        </w:rPr>
      </w:pPr>
    </w:p>
    <w:p w:rsidR="0005195F" w:rsidRDefault="001D20D1">
      <w:pPr>
        <w:tabs>
          <w:tab w:val="left" w:pos="450"/>
        </w:tabs>
        <w:jc w:val="center"/>
        <w:rPr>
          <w:rFonts w:ascii="宋体" w:hAnsi="宋体"/>
          <w:b/>
          <w:sz w:val="30"/>
          <w:szCs w:val="30"/>
        </w:rPr>
      </w:pPr>
      <w:r>
        <w:rPr>
          <w:rFonts w:ascii="宋体" w:hAnsi="宋体" w:hint="eastAsia"/>
          <w:b/>
          <w:sz w:val="30"/>
          <w:szCs w:val="30"/>
        </w:rPr>
        <w:t>法定代表人证明书格式（参考）</w:t>
      </w:r>
    </w:p>
    <w:p w:rsidR="0005195F" w:rsidRDefault="0005195F">
      <w:pPr>
        <w:spacing w:line="400" w:lineRule="exact"/>
        <w:rPr>
          <w:rFonts w:ascii="宋体" w:hAnsi="宋体"/>
          <w:bCs/>
          <w:sz w:val="28"/>
        </w:rPr>
      </w:pPr>
    </w:p>
    <w:p w:rsidR="0005195F" w:rsidRDefault="001D20D1">
      <w:pPr>
        <w:tabs>
          <w:tab w:val="left" w:pos="900"/>
        </w:tabs>
        <w:spacing w:line="480" w:lineRule="auto"/>
        <w:ind w:firstLineChars="450" w:firstLine="945"/>
        <w:rPr>
          <w:rFonts w:ascii="宋体" w:hAnsi="宋体"/>
        </w:rPr>
      </w:pPr>
      <w:r>
        <w:rPr>
          <w:rFonts w:ascii="宋体" w:hAnsi="宋体" w:hint="eastAsia"/>
        </w:rPr>
        <w:t>______________同志，现任我单位职务，为法定代表人，特此证明。</w:t>
      </w:r>
    </w:p>
    <w:p w:rsidR="0005195F" w:rsidRDefault="001D20D1">
      <w:pPr>
        <w:spacing w:line="480" w:lineRule="auto"/>
        <w:ind w:firstLineChars="200" w:firstLine="420"/>
        <w:rPr>
          <w:rFonts w:ascii="宋体" w:hAnsi="宋体"/>
        </w:rPr>
      </w:pPr>
      <w:r>
        <w:rPr>
          <w:rFonts w:ascii="宋体" w:hAnsi="宋体" w:hint="eastAsia"/>
        </w:rPr>
        <w:t>有效日期与本公司投标文件中标注的投标有效期相同。签发日期：年月日</w:t>
      </w:r>
    </w:p>
    <w:p w:rsidR="0005195F" w:rsidRDefault="001D20D1">
      <w:pPr>
        <w:spacing w:line="480" w:lineRule="auto"/>
        <w:ind w:firstLineChars="200" w:firstLine="420"/>
        <w:rPr>
          <w:rFonts w:ascii="宋体" w:hAnsi="宋体"/>
        </w:rPr>
      </w:pPr>
      <w:r>
        <w:rPr>
          <w:rFonts w:ascii="宋体" w:hAnsi="宋体" w:hint="eastAsia"/>
        </w:rPr>
        <w:t>附：</w:t>
      </w:r>
    </w:p>
    <w:p w:rsidR="0005195F" w:rsidRDefault="001D20D1">
      <w:pPr>
        <w:spacing w:line="480" w:lineRule="auto"/>
        <w:ind w:firstLineChars="400" w:firstLine="840"/>
        <w:rPr>
          <w:rFonts w:ascii="宋体" w:hAnsi="宋体"/>
        </w:rPr>
      </w:pPr>
      <w:r>
        <w:rPr>
          <w:rFonts w:ascii="宋体" w:hAnsi="宋体" w:hint="eastAsia"/>
        </w:rPr>
        <w:t xml:space="preserve">营业执照（注册号）：                       </w:t>
      </w:r>
    </w:p>
    <w:p w:rsidR="0005195F" w:rsidRDefault="001D20D1">
      <w:pPr>
        <w:spacing w:line="480" w:lineRule="auto"/>
        <w:ind w:firstLineChars="400" w:firstLine="840"/>
        <w:rPr>
          <w:rFonts w:ascii="宋体" w:hAnsi="宋体"/>
        </w:rPr>
      </w:pPr>
      <w:r>
        <w:rPr>
          <w:rFonts w:ascii="宋体" w:hAnsi="宋体" w:hint="eastAsia"/>
        </w:rPr>
        <w:t>经济性质：</w:t>
      </w:r>
    </w:p>
    <w:p w:rsidR="0005195F" w:rsidRDefault="001D20D1">
      <w:pPr>
        <w:spacing w:line="480" w:lineRule="auto"/>
        <w:ind w:firstLineChars="400" w:firstLine="840"/>
        <w:rPr>
          <w:rFonts w:ascii="宋体" w:hAnsi="宋体"/>
        </w:rPr>
      </w:pPr>
      <w:r>
        <w:rPr>
          <w:rFonts w:ascii="宋体" w:hAnsi="宋体" w:hint="eastAsia"/>
        </w:rPr>
        <w:t>主营（产）：</w:t>
      </w:r>
    </w:p>
    <w:p w:rsidR="0005195F" w:rsidRDefault="001D20D1">
      <w:pPr>
        <w:spacing w:line="480" w:lineRule="auto"/>
        <w:ind w:firstLineChars="400" w:firstLine="840"/>
        <w:rPr>
          <w:rFonts w:ascii="宋体" w:hAnsi="宋体"/>
        </w:rPr>
      </w:pPr>
      <w:r>
        <w:rPr>
          <w:rFonts w:ascii="宋体" w:hAnsi="宋体" w:hint="eastAsia"/>
        </w:rPr>
        <w:t>兼营（产）：</w:t>
      </w:r>
    </w:p>
    <w:p w:rsidR="0005195F" w:rsidRDefault="0005195F">
      <w:pPr>
        <w:spacing w:line="480" w:lineRule="auto"/>
        <w:ind w:firstLineChars="400" w:firstLine="960"/>
        <w:rPr>
          <w:rFonts w:ascii="宋体" w:hAnsi="宋体"/>
          <w:sz w:val="24"/>
        </w:rPr>
      </w:pPr>
    </w:p>
    <w:p w:rsidR="0005195F" w:rsidRDefault="001D20D1">
      <w:pPr>
        <w:spacing w:line="500" w:lineRule="exact"/>
        <w:rPr>
          <w:rFonts w:ascii="宋体"/>
          <w:b/>
          <w:bCs/>
        </w:rPr>
      </w:pPr>
      <w:r>
        <w:rPr>
          <w:rFonts w:ascii="宋体"/>
          <w:b/>
          <w:bCs/>
          <w:noProof/>
        </w:rPr>
        <mc:AlternateContent>
          <mc:Choice Requires="wps">
            <w:drawing>
              <wp:anchor distT="0" distB="0" distL="114300" distR="114300" simplePos="0" relativeHeight="251681792"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21"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A07610" w:rsidRDefault="00A07610">
                            <w:pPr>
                              <w:ind w:firstLineChars="600" w:firstLine="1260"/>
                            </w:pPr>
                            <w:r>
                              <w:rPr>
                                <w:rFonts w:hint="eastAsia"/>
                              </w:rPr>
                              <w:t xml:space="preserve">     </w:t>
                            </w:r>
                            <w:r>
                              <w:rPr>
                                <w:rFonts w:hint="eastAsia"/>
                              </w:rPr>
                              <w:t>法定代表人</w:t>
                            </w:r>
                          </w:p>
                          <w:p w:rsidR="00A07610" w:rsidRDefault="00A07610">
                            <w:pPr>
                              <w:ind w:firstLineChars="500" w:firstLine="1050"/>
                            </w:pPr>
                            <w:r>
                              <w:rPr>
                                <w:rFonts w:hint="eastAsia"/>
                              </w:rPr>
                              <w:t xml:space="preserve"> </w:t>
                            </w:r>
                            <w:r>
                              <w:rPr>
                                <w:rFonts w:hint="eastAsia"/>
                              </w:rPr>
                              <w:t>居民身份证复印件粘贴处</w:t>
                            </w:r>
                          </w:p>
                          <w:p w:rsidR="00A07610" w:rsidRDefault="00A07610">
                            <w:pPr>
                              <w:ind w:firstLineChars="500" w:firstLine="1050"/>
                            </w:pPr>
                          </w:p>
                          <w:p w:rsidR="00A07610" w:rsidRDefault="00A07610">
                            <w:pPr>
                              <w:ind w:firstLineChars="850" w:firstLine="1785"/>
                            </w:pPr>
                            <w:r>
                              <w:rPr>
                                <w:rFonts w:hint="eastAsia"/>
                              </w:rPr>
                              <w:t>（反面）</w:t>
                            </w:r>
                          </w:p>
                          <w:p w:rsidR="00A07610" w:rsidRDefault="00A07610">
                            <w:pPr>
                              <w:ind w:firstLineChars="500" w:firstLine="1050"/>
                            </w:pPr>
                          </w:p>
                          <w:p w:rsidR="00A07610" w:rsidRDefault="00A07610"/>
                        </w:txbxContent>
                      </wps:txbx>
                      <wps:bodyPr upright="1"/>
                    </wps:wsp>
                  </a:graphicData>
                </a:graphic>
              </wp:anchor>
            </w:drawing>
          </mc:Choice>
          <mc:Fallback>
            <w:pict>
              <v:rect id="Rectangle 5" o:spid="_x0000_s1027" style="position:absolute;left:0;text-align:left;margin-left:250.65pt;margin-top:10.75pt;width:243pt;height:15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">
                <v:textbox>
                  <w:txbxContent>
                    <w:p w:rsidR="00A07610" w:rsidRDefault="00A07610">
                      <w:pPr>
                        <w:ind w:firstLineChars="600" w:firstLine="1260"/>
                      </w:pPr>
                      <w:r>
                        <w:rPr>
                          <w:rFonts w:hint="eastAsia"/>
                        </w:rPr>
                        <w:t xml:space="preserve">     </w:t>
                      </w:r>
                      <w:r>
                        <w:rPr>
                          <w:rFonts w:hint="eastAsia"/>
                        </w:rPr>
                        <w:t>法定代表人</w:t>
                      </w:r>
                    </w:p>
                    <w:p w:rsidR="00A07610" w:rsidRDefault="00A07610">
                      <w:pPr>
                        <w:ind w:firstLineChars="500" w:firstLine="1050"/>
                      </w:pPr>
                      <w:r>
                        <w:rPr>
                          <w:rFonts w:hint="eastAsia"/>
                        </w:rPr>
                        <w:t xml:space="preserve"> </w:t>
                      </w:r>
                      <w:r>
                        <w:rPr>
                          <w:rFonts w:hint="eastAsia"/>
                        </w:rPr>
                        <w:t>居民身份证复印件粘贴处</w:t>
                      </w:r>
                    </w:p>
                    <w:p w:rsidR="00A07610" w:rsidRDefault="00A07610">
                      <w:pPr>
                        <w:ind w:firstLineChars="500" w:firstLine="1050"/>
                      </w:pPr>
                    </w:p>
                    <w:p w:rsidR="00A07610" w:rsidRDefault="00A07610">
                      <w:pPr>
                        <w:ind w:firstLineChars="850" w:firstLine="1785"/>
                      </w:pPr>
                      <w:r>
                        <w:rPr>
                          <w:rFonts w:hint="eastAsia"/>
                        </w:rPr>
                        <w:t>（反面）</w:t>
                      </w:r>
                    </w:p>
                    <w:p w:rsidR="00A07610" w:rsidRDefault="00A07610">
                      <w:pPr>
                        <w:ind w:firstLineChars="500" w:firstLine="1050"/>
                      </w:pPr>
                    </w:p>
                    <w:p w:rsidR="00A07610" w:rsidRDefault="00A07610"/>
                  </w:txbxContent>
                </v:textbox>
              </v:rect>
            </w:pict>
          </mc:Fallback>
        </mc:AlternateContent>
      </w:r>
      <w:r>
        <w:rPr>
          <w:rFonts w:ascii="宋体"/>
          <w:b/>
          <w:bCs/>
          <w:noProof/>
        </w:rPr>
        <mc:AlternateContent>
          <mc:Choice Requires="wps">
            <w:drawing>
              <wp:anchor distT="0" distB="0" distL="114300" distR="114300" simplePos="0" relativeHeight="251680768"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20"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A07610" w:rsidRDefault="00A07610">
                            <w:pPr>
                              <w:ind w:firstLineChars="600" w:firstLine="1260"/>
                              <w:jc w:val="left"/>
                            </w:pPr>
                            <w:r>
                              <w:rPr>
                                <w:rFonts w:hint="eastAsia"/>
                              </w:rPr>
                              <w:t xml:space="preserve">     </w:t>
                            </w:r>
                            <w:r>
                              <w:rPr>
                                <w:rFonts w:hint="eastAsia"/>
                              </w:rPr>
                              <w:t>法定代表人</w:t>
                            </w:r>
                          </w:p>
                          <w:p w:rsidR="00A07610" w:rsidRDefault="00A07610">
                            <w:pPr>
                              <w:ind w:firstLineChars="500" w:firstLine="1050"/>
                              <w:jc w:val="left"/>
                            </w:pPr>
                            <w:r>
                              <w:rPr>
                                <w:rFonts w:hint="eastAsia"/>
                              </w:rPr>
                              <w:t xml:space="preserve"> </w:t>
                            </w:r>
                            <w:r>
                              <w:rPr>
                                <w:rFonts w:hint="eastAsia"/>
                              </w:rPr>
                              <w:t>居民身份证复印件粘贴处</w:t>
                            </w:r>
                          </w:p>
                          <w:p w:rsidR="00A07610" w:rsidRDefault="00A07610">
                            <w:pPr>
                              <w:ind w:firstLineChars="500" w:firstLine="1050"/>
                              <w:jc w:val="left"/>
                            </w:pPr>
                          </w:p>
                          <w:p w:rsidR="00A07610" w:rsidRDefault="00A07610">
                            <w:pPr>
                              <w:ind w:firstLineChars="850" w:firstLine="1785"/>
                              <w:jc w:val="left"/>
                            </w:pPr>
                            <w:r>
                              <w:rPr>
                                <w:rFonts w:hint="eastAsia"/>
                              </w:rPr>
                              <w:t>（正面）</w:t>
                            </w:r>
                          </w:p>
                          <w:p w:rsidR="00A07610" w:rsidRDefault="00A07610">
                            <w:pPr>
                              <w:ind w:firstLineChars="500" w:firstLine="1050"/>
                              <w:jc w:val="left"/>
                            </w:pPr>
                          </w:p>
                          <w:p w:rsidR="00A07610" w:rsidRDefault="00A07610">
                            <w:pPr>
                              <w:jc w:val="left"/>
                            </w:pPr>
                          </w:p>
                        </w:txbxContent>
                      </wps:txbx>
                      <wps:bodyPr upright="1"/>
                    </wps:wsp>
                  </a:graphicData>
                </a:graphic>
              </wp:anchor>
            </w:drawing>
          </mc:Choice>
          <mc:Fallback>
            <w:pict>
              <v:rect id="Rectangle 4" o:spid="_x0000_s1028" style="position:absolute;left:0;text-align:left;margin-left:-11.85pt;margin-top:10.75pt;width:243pt;height:156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">
                <v:textbox>
                  <w:txbxContent>
                    <w:p w:rsidR="00A07610" w:rsidRDefault="00A07610">
                      <w:pPr>
                        <w:ind w:firstLineChars="600" w:firstLine="1260"/>
                        <w:jc w:val="left"/>
                      </w:pPr>
                      <w:r>
                        <w:rPr>
                          <w:rFonts w:hint="eastAsia"/>
                        </w:rPr>
                        <w:t xml:space="preserve">     </w:t>
                      </w:r>
                      <w:r>
                        <w:rPr>
                          <w:rFonts w:hint="eastAsia"/>
                        </w:rPr>
                        <w:t>法定代表人</w:t>
                      </w:r>
                    </w:p>
                    <w:p w:rsidR="00A07610" w:rsidRDefault="00A07610">
                      <w:pPr>
                        <w:ind w:firstLineChars="500" w:firstLine="1050"/>
                        <w:jc w:val="left"/>
                      </w:pPr>
                      <w:r>
                        <w:rPr>
                          <w:rFonts w:hint="eastAsia"/>
                        </w:rPr>
                        <w:t xml:space="preserve"> </w:t>
                      </w:r>
                      <w:r>
                        <w:rPr>
                          <w:rFonts w:hint="eastAsia"/>
                        </w:rPr>
                        <w:t>居民身份证复印件粘贴处</w:t>
                      </w:r>
                    </w:p>
                    <w:p w:rsidR="00A07610" w:rsidRDefault="00A07610">
                      <w:pPr>
                        <w:ind w:firstLineChars="500" w:firstLine="1050"/>
                        <w:jc w:val="left"/>
                      </w:pPr>
                    </w:p>
                    <w:p w:rsidR="00A07610" w:rsidRDefault="00A07610">
                      <w:pPr>
                        <w:ind w:firstLineChars="850" w:firstLine="1785"/>
                        <w:jc w:val="left"/>
                      </w:pPr>
                      <w:r>
                        <w:rPr>
                          <w:rFonts w:hint="eastAsia"/>
                        </w:rPr>
                        <w:t>（正面）</w:t>
                      </w:r>
                    </w:p>
                    <w:p w:rsidR="00A07610" w:rsidRDefault="00A07610">
                      <w:pPr>
                        <w:ind w:firstLineChars="500" w:firstLine="1050"/>
                        <w:jc w:val="left"/>
                      </w:pPr>
                    </w:p>
                    <w:p w:rsidR="00A07610" w:rsidRDefault="00A07610">
                      <w:pPr>
                        <w:jc w:val="left"/>
                      </w:pPr>
                    </w:p>
                  </w:txbxContent>
                </v:textbox>
              </v:rect>
            </w:pict>
          </mc:Fallback>
        </mc:AlternateContent>
      </w:r>
    </w:p>
    <w:p w:rsidR="0005195F" w:rsidRDefault="0005195F">
      <w:pPr>
        <w:spacing w:line="500" w:lineRule="exact"/>
        <w:rPr>
          <w:rFonts w:ascii="宋体"/>
          <w:b/>
          <w:bCs/>
        </w:rPr>
      </w:pPr>
    </w:p>
    <w:p w:rsidR="0005195F" w:rsidRDefault="0005195F">
      <w:pPr>
        <w:spacing w:line="500" w:lineRule="exact"/>
        <w:rPr>
          <w:rFonts w:ascii="宋体"/>
          <w:b/>
          <w:bCs/>
        </w:rPr>
      </w:pPr>
    </w:p>
    <w:p w:rsidR="0005195F" w:rsidRDefault="0005195F">
      <w:pPr>
        <w:spacing w:line="500" w:lineRule="exact"/>
        <w:rPr>
          <w:rFonts w:ascii="宋体"/>
          <w:b/>
          <w:bCs/>
        </w:rPr>
      </w:pPr>
    </w:p>
    <w:p w:rsidR="0005195F" w:rsidRDefault="0005195F">
      <w:pPr>
        <w:spacing w:line="500" w:lineRule="exact"/>
        <w:rPr>
          <w:rFonts w:ascii="宋体"/>
          <w:b/>
          <w:bCs/>
        </w:rPr>
      </w:pPr>
    </w:p>
    <w:p w:rsidR="0005195F" w:rsidRDefault="0005195F">
      <w:pPr>
        <w:spacing w:line="500" w:lineRule="exact"/>
        <w:rPr>
          <w:rFonts w:ascii="宋体"/>
          <w:b/>
          <w:bCs/>
        </w:rPr>
      </w:pPr>
    </w:p>
    <w:p w:rsidR="0005195F" w:rsidRDefault="0005195F">
      <w:pPr>
        <w:spacing w:line="500" w:lineRule="exact"/>
        <w:rPr>
          <w:rFonts w:ascii="宋体"/>
          <w:b/>
          <w:bCs/>
        </w:rPr>
      </w:pPr>
    </w:p>
    <w:p w:rsidR="0005195F" w:rsidRDefault="0005195F">
      <w:pPr>
        <w:spacing w:line="360" w:lineRule="auto"/>
        <w:ind w:firstLineChars="257" w:firstLine="540"/>
      </w:pPr>
    </w:p>
    <w:p w:rsidR="0005195F" w:rsidRDefault="001D20D1">
      <w:pPr>
        <w:spacing w:line="360" w:lineRule="auto"/>
        <w:ind w:firstLineChars="257" w:firstLine="540"/>
      </w:pPr>
      <w:r>
        <w:rPr>
          <w:rFonts w:hint="eastAsia"/>
        </w:rPr>
        <w:t>单位名称：（公章）：</w:t>
      </w:r>
    </w:p>
    <w:p w:rsidR="0005195F" w:rsidRDefault="001D20D1">
      <w:pPr>
        <w:spacing w:line="360" w:lineRule="auto"/>
        <w:ind w:firstLineChars="257" w:firstLine="540"/>
      </w:pPr>
      <w:r>
        <w:rPr>
          <w:rFonts w:hint="eastAsia"/>
        </w:rPr>
        <w:t>日期：年月</w:t>
      </w:r>
      <w:r>
        <w:rPr>
          <w:rFonts w:hint="eastAsia"/>
        </w:rPr>
        <w:t xml:space="preserve"> </w:t>
      </w:r>
      <w:r>
        <w:rPr>
          <w:rFonts w:hint="eastAsia"/>
        </w:rPr>
        <w:t>日</w:t>
      </w:r>
    </w:p>
    <w:p w:rsidR="0005195F" w:rsidRDefault="0005195F">
      <w:pPr>
        <w:spacing w:line="900" w:lineRule="exact"/>
        <w:ind w:firstLineChars="800" w:firstLine="2249"/>
        <w:rPr>
          <w:b/>
          <w:bCs/>
          <w:sz w:val="28"/>
        </w:rPr>
      </w:pPr>
    </w:p>
    <w:p w:rsidR="0005195F" w:rsidRDefault="0005195F">
      <w:pPr>
        <w:spacing w:line="900" w:lineRule="exact"/>
        <w:ind w:firstLineChars="800" w:firstLine="2249"/>
        <w:rPr>
          <w:b/>
          <w:bCs/>
          <w:sz w:val="28"/>
        </w:rPr>
      </w:pPr>
    </w:p>
    <w:p w:rsidR="0005195F" w:rsidRDefault="0005195F">
      <w:pPr>
        <w:spacing w:line="900" w:lineRule="exact"/>
        <w:ind w:firstLineChars="800" w:firstLine="2249"/>
        <w:rPr>
          <w:b/>
          <w:bCs/>
          <w:sz w:val="28"/>
        </w:rPr>
      </w:pPr>
    </w:p>
    <w:p w:rsidR="0005195F" w:rsidRDefault="001D20D1">
      <w:pPr>
        <w:spacing w:line="900" w:lineRule="exact"/>
        <w:ind w:firstLineChars="800" w:firstLine="2249"/>
        <w:rPr>
          <w:b/>
          <w:bCs/>
          <w:sz w:val="28"/>
        </w:rPr>
      </w:pPr>
      <w:r>
        <w:rPr>
          <w:rFonts w:hint="eastAsia"/>
          <w:b/>
          <w:bCs/>
          <w:sz w:val="28"/>
        </w:rPr>
        <w:t>法定代表人授权委托证明书格式（参考）</w:t>
      </w:r>
    </w:p>
    <w:p w:rsidR="0005195F" w:rsidRDefault="0005195F"/>
    <w:p w:rsidR="0005195F" w:rsidRDefault="001D20D1">
      <w:pPr>
        <w:rPr>
          <w:b/>
          <w:bCs/>
        </w:rPr>
      </w:pPr>
      <w:r>
        <w:rPr>
          <w:rFonts w:hint="eastAsia"/>
        </w:rPr>
        <w:t>深圳市中正招标有限公司</w:t>
      </w:r>
      <w:r>
        <w:rPr>
          <w:rFonts w:hint="eastAsia"/>
          <w:b/>
          <w:bCs/>
        </w:rPr>
        <w:t>：</w:t>
      </w:r>
    </w:p>
    <w:p w:rsidR="0005195F" w:rsidRDefault="0005195F">
      <w:pPr>
        <w:ind w:firstLine="630"/>
      </w:pPr>
    </w:p>
    <w:p w:rsidR="0005195F" w:rsidRDefault="001D20D1">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参加贵公司组织的</w:t>
      </w:r>
      <w:r>
        <w:rPr>
          <w:rFonts w:hint="eastAsia"/>
          <w:u w:val="single"/>
        </w:rPr>
        <w:t>（招标项目名称、编号）</w:t>
      </w:r>
      <w:r>
        <w:rPr>
          <w:rFonts w:hint="eastAsia"/>
          <w:u w:val="single"/>
        </w:rPr>
        <w:t xml:space="preserve"> </w:t>
      </w:r>
      <w:r>
        <w:rPr>
          <w:rFonts w:hint="eastAsia"/>
        </w:rPr>
        <w:t>招标活动，全权代表我单位处理投标的有关事宜。</w:t>
      </w:r>
    </w:p>
    <w:p w:rsidR="0005195F" w:rsidRDefault="0005195F">
      <w:pPr>
        <w:adjustRightInd w:val="0"/>
        <w:snapToGrid w:val="0"/>
        <w:spacing w:line="360" w:lineRule="auto"/>
        <w:ind w:firstLine="629"/>
      </w:pPr>
    </w:p>
    <w:p w:rsidR="0005195F" w:rsidRDefault="0005195F">
      <w:pPr>
        <w:ind w:firstLine="630"/>
      </w:pPr>
    </w:p>
    <w:p w:rsidR="0005195F" w:rsidRDefault="001D20D1">
      <w:pPr>
        <w:adjustRightInd w:val="0"/>
        <w:snapToGrid w:val="0"/>
        <w:spacing w:line="360" w:lineRule="auto"/>
        <w:ind w:firstLine="629"/>
        <w:rPr>
          <w:b/>
          <w:bCs/>
        </w:rPr>
      </w:pPr>
      <w:r>
        <w:rPr>
          <w:rFonts w:hint="eastAsia"/>
          <w:b/>
          <w:bCs/>
        </w:rPr>
        <w:t>附授权代表情况：</w:t>
      </w:r>
    </w:p>
    <w:p w:rsidR="0005195F" w:rsidRDefault="001D20D1">
      <w:pPr>
        <w:adjustRightInd w:val="0"/>
        <w:snapToGrid w:val="0"/>
        <w:spacing w:line="360" w:lineRule="auto"/>
        <w:ind w:firstLine="629"/>
      </w:pPr>
      <w:r>
        <w:rPr>
          <w:rFonts w:hint="eastAsia"/>
        </w:rPr>
        <w:t>姓名：</w:t>
      </w:r>
      <w:r>
        <w:rPr>
          <w:rFonts w:hint="eastAsia"/>
        </w:rPr>
        <w:t xml:space="preserve">            </w:t>
      </w:r>
      <w:r>
        <w:rPr>
          <w:rFonts w:hint="eastAsia"/>
        </w:rPr>
        <w:t>性别：</w:t>
      </w:r>
    </w:p>
    <w:p w:rsidR="0005195F" w:rsidRDefault="001D20D1">
      <w:pPr>
        <w:adjustRightInd w:val="0"/>
        <w:snapToGrid w:val="0"/>
        <w:spacing w:line="360" w:lineRule="auto"/>
        <w:ind w:firstLine="629"/>
        <w:rPr>
          <w:b/>
          <w:bCs/>
        </w:rPr>
      </w:pPr>
      <w:r>
        <w:rPr>
          <w:rFonts w:hint="eastAsia"/>
        </w:rPr>
        <w:t>年龄：</w:t>
      </w:r>
    </w:p>
    <w:p w:rsidR="0005195F" w:rsidRDefault="001D20D1">
      <w:pPr>
        <w:adjustRightInd w:val="0"/>
        <w:snapToGrid w:val="0"/>
        <w:spacing w:line="360" w:lineRule="auto"/>
        <w:ind w:firstLine="629"/>
      </w:pPr>
      <w:r>
        <w:rPr>
          <w:rFonts w:hint="eastAsia"/>
        </w:rPr>
        <w:t>职务：</w:t>
      </w:r>
    </w:p>
    <w:p w:rsidR="0005195F" w:rsidRDefault="001D20D1">
      <w:pPr>
        <w:adjustRightInd w:val="0"/>
        <w:snapToGrid w:val="0"/>
        <w:spacing w:line="360" w:lineRule="auto"/>
        <w:ind w:firstLine="629"/>
      </w:pPr>
      <w:r>
        <w:rPr>
          <w:rFonts w:hint="eastAsia"/>
        </w:rPr>
        <w:t>身份证号码：</w:t>
      </w:r>
    </w:p>
    <w:p w:rsidR="0005195F" w:rsidRDefault="001D20D1">
      <w:pPr>
        <w:adjustRightInd w:val="0"/>
        <w:snapToGrid w:val="0"/>
        <w:spacing w:line="360" w:lineRule="auto"/>
        <w:ind w:firstLine="629"/>
        <w:rPr>
          <w:b/>
          <w:bCs/>
        </w:rPr>
      </w:pPr>
      <w:r>
        <w:rPr>
          <w:rFonts w:hint="eastAsia"/>
        </w:rPr>
        <w:t>邮编：</w:t>
      </w:r>
    </w:p>
    <w:p w:rsidR="0005195F" w:rsidRDefault="001D20D1">
      <w:pPr>
        <w:adjustRightInd w:val="0"/>
        <w:snapToGrid w:val="0"/>
        <w:spacing w:line="360" w:lineRule="auto"/>
        <w:ind w:firstLine="629"/>
      </w:pPr>
      <w:r>
        <w:rPr>
          <w:rFonts w:hint="eastAsia"/>
        </w:rPr>
        <w:t>通讯地址：</w:t>
      </w:r>
    </w:p>
    <w:p w:rsidR="0005195F" w:rsidRDefault="001D20D1">
      <w:pPr>
        <w:adjustRightInd w:val="0"/>
        <w:snapToGrid w:val="0"/>
        <w:spacing w:line="360" w:lineRule="auto"/>
        <w:ind w:firstLine="629"/>
      </w:pPr>
      <w:r>
        <w:rPr>
          <w:rFonts w:hint="eastAsia"/>
        </w:rPr>
        <w:t>电话：</w:t>
      </w:r>
    </w:p>
    <w:p w:rsidR="0005195F" w:rsidRDefault="0005195F">
      <w:pPr>
        <w:adjustRightInd w:val="0"/>
        <w:snapToGrid w:val="0"/>
        <w:spacing w:line="360" w:lineRule="auto"/>
        <w:ind w:firstLine="629"/>
      </w:pPr>
    </w:p>
    <w:p w:rsidR="0005195F" w:rsidRDefault="001D20D1">
      <w:pPr>
        <w:ind w:firstLine="630"/>
      </w:pPr>
      <w:r>
        <w:rPr>
          <w:rFonts w:hint="eastAsia"/>
        </w:rPr>
        <w:t>单位名称：（公章）</w:t>
      </w:r>
    </w:p>
    <w:p w:rsidR="0005195F" w:rsidRDefault="0005195F">
      <w:pPr>
        <w:ind w:firstLine="630"/>
      </w:pPr>
    </w:p>
    <w:p w:rsidR="0005195F" w:rsidRDefault="001D20D1">
      <w:pPr>
        <w:ind w:firstLine="630"/>
      </w:pPr>
      <w:r>
        <w:rPr>
          <w:rFonts w:hint="eastAsia"/>
        </w:rPr>
        <w:t>法定代表人：（签章）</w:t>
      </w:r>
    </w:p>
    <w:p w:rsidR="0005195F" w:rsidRDefault="0005195F">
      <w:pPr>
        <w:ind w:firstLine="630"/>
      </w:pPr>
    </w:p>
    <w:p w:rsidR="0005195F" w:rsidRDefault="001D20D1">
      <w:pPr>
        <w:adjustRightInd w:val="0"/>
        <w:snapToGrid w:val="0"/>
        <w:spacing w:line="300" w:lineRule="auto"/>
        <w:ind w:firstLineChars="2532" w:firstLine="5317"/>
      </w:pPr>
      <w:r>
        <w:rPr>
          <w:rFonts w:hint="eastAsia"/>
        </w:rPr>
        <w:t>年月日</w:t>
      </w:r>
    </w:p>
    <w:p w:rsidR="0005195F" w:rsidRDefault="001D20D1">
      <w:pPr>
        <w:spacing w:line="440" w:lineRule="exact"/>
        <w:rPr>
          <w:rFonts w:ascii="黑体" w:eastAsia="黑体"/>
        </w:rPr>
      </w:pPr>
      <w:bookmarkStart w:id="51" w:name="_Toc226217114"/>
      <w:r>
        <w:rPr>
          <w:rFonts w:ascii="宋体"/>
          <w:noProof/>
        </w:rPr>
        <mc:AlternateContent>
          <mc:Choice Requires="wps">
            <w:drawing>
              <wp:anchor distT="0" distB="0" distL="114300" distR="114300" simplePos="0" relativeHeight="251678720"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18"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A07610" w:rsidRDefault="00A07610">
                            <w:pPr>
                              <w:ind w:firstLineChars="600" w:firstLine="1260"/>
                            </w:pPr>
                            <w:r>
                              <w:rPr>
                                <w:rFonts w:hint="eastAsia"/>
                              </w:rPr>
                              <w:t>被授权人（授权代表）</w:t>
                            </w:r>
                          </w:p>
                          <w:p w:rsidR="00A07610" w:rsidRDefault="00A07610">
                            <w:pPr>
                              <w:ind w:firstLineChars="500" w:firstLine="1050"/>
                            </w:pPr>
                            <w:r>
                              <w:rPr>
                                <w:rFonts w:hint="eastAsia"/>
                              </w:rPr>
                              <w:t>居民身份证复印件粘贴处</w:t>
                            </w:r>
                          </w:p>
                          <w:p w:rsidR="00A07610" w:rsidRDefault="00A07610">
                            <w:pPr>
                              <w:ind w:firstLineChars="500" w:firstLine="1050"/>
                            </w:pPr>
                          </w:p>
                          <w:p w:rsidR="00A07610" w:rsidRDefault="00A07610">
                            <w:pPr>
                              <w:jc w:val="center"/>
                            </w:pPr>
                            <w:r>
                              <w:rPr>
                                <w:rFonts w:hint="eastAsia"/>
                              </w:rPr>
                              <w:t>（正面）</w:t>
                            </w:r>
                          </w:p>
                        </w:txbxContent>
                      </wps:txbx>
                      <wps:bodyPr upright="1"/>
                    </wps:wsp>
                  </a:graphicData>
                </a:graphic>
              </wp:anchor>
            </w:drawing>
          </mc:Choice>
          <mc:Fallback>
            <w:pict>
              <v:rect id="Rectangle 2" o:spid="_x0000_s1029" style="position:absolute;left:0;text-align:left;margin-left:-10.35pt;margin-top:5.6pt;width:243pt;height:15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">
                <v:textbox>
                  <w:txbxContent>
                    <w:p w:rsidR="00A07610" w:rsidRDefault="00A07610">
                      <w:pPr>
                        <w:ind w:firstLineChars="600" w:firstLine="1260"/>
                      </w:pPr>
                      <w:r>
                        <w:rPr>
                          <w:rFonts w:hint="eastAsia"/>
                        </w:rPr>
                        <w:t>被授权人（授权代表）</w:t>
                      </w:r>
                    </w:p>
                    <w:p w:rsidR="00A07610" w:rsidRDefault="00A07610">
                      <w:pPr>
                        <w:ind w:firstLineChars="500" w:firstLine="1050"/>
                      </w:pPr>
                      <w:r>
                        <w:rPr>
                          <w:rFonts w:hint="eastAsia"/>
                        </w:rPr>
                        <w:t>居民身份证复印件粘贴处</w:t>
                      </w:r>
                    </w:p>
                    <w:p w:rsidR="00A07610" w:rsidRDefault="00A07610">
                      <w:pPr>
                        <w:ind w:firstLineChars="500" w:firstLine="1050"/>
                      </w:pPr>
                    </w:p>
                    <w:p w:rsidR="00A07610" w:rsidRDefault="00A07610">
                      <w:pPr>
                        <w:jc w:val="center"/>
                      </w:pPr>
                      <w:r>
                        <w:rPr>
                          <w:rFonts w:hint="eastAsia"/>
                        </w:rPr>
                        <w:t>（正面）</w:t>
                      </w:r>
                    </w:p>
                  </w:txbxContent>
                </v:textbox>
              </v:rect>
            </w:pict>
          </mc:Fallback>
        </mc:AlternateContent>
      </w:r>
      <w:r>
        <w:rPr>
          <w:rFonts w:ascii="黑体" w:eastAsia="黑体"/>
          <w:noProof/>
        </w:rPr>
        <mc:AlternateContent>
          <mc:Choice Requires="wps">
            <w:drawing>
              <wp:anchor distT="0" distB="0" distL="114300" distR="114300" simplePos="0" relativeHeight="251679744"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19"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A07610" w:rsidRDefault="00A07610">
                            <w:pPr>
                              <w:ind w:firstLineChars="600" w:firstLine="1260"/>
                            </w:pPr>
                            <w:r>
                              <w:rPr>
                                <w:rFonts w:hint="eastAsia"/>
                              </w:rPr>
                              <w:t>被授权人（授权代表）</w:t>
                            </w:r>
                          </w:p>
                          <w:p w:rsidR="00A07610" w:rsidRDefault="00A07610">
                            <w:pPr>
                              <w:ind w:firstLineChars="500" w:firstLine="1050"/>
                            </w:pPr>
                            <w:r>
                              <w:rPr>
                                <w:rFonts w:hint="eastAsia"/>
                              </w:rPr>
                              <w:t>居民身份证复印件粘贴处</w:t>
                            </w:r>
                          </w:p>
                          <w:p w:rsidR="00A07610" w:rsidRDefault="00A07610">
                            <w:pPr>
                              <w:ind w:firstLineChars="500" w:firstLine="1050"/>
                            </w:pPr>
                          </w:p>
                          <w:p w:rsidR="00A07610" w:rsidRDefault="00A07610">
                            <w:pPr>
                              <w:ind w:firstLineChars="850" w:firstLine="1785"/>
                            </w:pPr>
                            <w:r>
                              <w:rPr>
                                <w:rFonts w:hint="eastAsia"/>
                              </w:rPr>
                              <w:t>（反面）</w:t>
                            </w:r>
                          </w:p>
                          <w:p w:rsidR="00A07610" w:rsidRDefault="00A07610"/>
                        </w:txbxContent>
                      </wps:txbx>
                      <wps:bodyPr upright="1"/>
                    </wps:wsp>
                  </a:graphicData>
                </a:graphic>
              </wp:anchor>
            </w:drawing>
          </mc:Choice>
          <mc:Fallback>
            <w:pict>
              <v:rect id="Rectangle 3" o:spid="_x0000_s1030" style="position:absolute;left:0;text-align:left;margin-left:249.9pt;margin-top:5.6pt;width:243pt;height:15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">
                <v:textbox>
                  <w:txbxContent>
                    <w:p w:rsidR="00A07610" w:rsidRDefault="00A07610">
                      <w:pPr>
                        <w:ind w:firstLineChars="600" w:firstLine="1260"/>
                      </w:pPr>
                      <w:r>
                        <w:rPr>
                          <w:rFonts w:hint="eastAsia"/>
                        </w:rPr>
                        <w:t>被授权人（授权代表）</w:t>
                      </w:r>
                    </w:p>
                    <w:p w:rsidR="00A07610" w:rsidRDefault="00A07610">
                      <w:pPr>
                        <w:ind w:firstLineChars="500" w:firstLine="1050"/>
                      </w:pPr>
                      <w:r>
                        <w:rPr>
                          <w:rFonts w:hint="eastAsia"/>
                        </w:rPr>
                        <w:t>居民身份证复印件粘贴处</w:t>
                      </w:r>
                    </w:p>
                    <w:p w:rsidR="00A07610" w:rsidRDefault="00A07610">
                      <w:pPr>
                        <w:ind w:firstLineChars="500" w:firstLine="1050"/>
                      </w:pPr>
                    </w:p>
                    <w:p w:rsidR="00A07610" w:rsidRDefault="00A07610">
                      <w:pPr>
                        <w:ind w:firstLineChars="850" w:firstLine="1785"/>
                      </w:pPr>
                      <w:r>
                        <w:rPr>
                          <w:rFonts w:hint="eastAsia"/>
                        </w:rPr>
                        <w:t>（反面）</w:t>
                      </w:r>
                    </w:p>
                    <w:p w:rsidR="00A07610" w:rsidRDefault="00A07610"/>
                  </w:txbxContent>
                </v:textbox>
              </v:rect>
            </w:pict>
          </mc:Fallback>
        </mc:AlternateContent>
      </w:r>
      <w:bookmarkEnd w:id="51"/>
    </w:p>
    <w:p w:rsidR="0005195F" w:rsidRDefault="0005195F">
      <w:pPr>
        <w:spacing w:line="440" w:lineRule="exact"/>
        <w:rPr>
          <w:rFonts w:ascii="黑体" w:eastAsia="黑体"/>
        </w:rPr>
      </w:pPr>
    </w:p>
    <w:p w:rsidR="0005195F" w:rsidRDefault="0005195F">
      <w:pPr>
        <w:spacing w:line="440" w:lineRule="exact"/>
        <w:rPr>
          <w:rFonts w:ascii="黑体" w:eastAsia="黑体"/>
        </w:rPr>
      </w:pPr>
    </w:p>
    <w:p w:rsidR="0005195F" w:rsidRDefault="0005195F">
      <w:pPr>
        <w:spacing w:line="440" w:lineRule="exact"/>
        <w:rPr>
          <w:rFonts w:ascii="黑体" w:eastAsia="黑体"/>
        </w:rPr>
      </w:pPr>
    </w:p>
    <w:p w:rsidR="0005195F" w:rsidRDefault="0005195F">
      <w:pPr>
        <w:spacing w:line="440" w:lineRule="exact"/>
        <w:rPr>
          <w:rFonts w:ascii="黑体" w:eastAsia="黑体"/>
        </w:rPr>
      </w:pPr>
    </w:p>
    <w:p w:rsidR="0005195F" w:rsidRDefault="001D20D1">
      <w:pPr>
        <w:tabs>
          <w:tab w:val="left" w:pos="5115"/>
        </w:tabs>
        <w:spacing w:line="440" w:lineRule="exact"/>
        <w:rPr>
          <w:rFonts w:ascii="黑体" w:eastAsia="黑体"/>
        </w:rPr>
      </w:pPr>
      <w:r>
        <w:rPr>
          <w:rFonts w:ascii="黑体" w:eastAsia="黑体"/>
        </w:rPr>
        <w:tab/>
      </w:r>
    </w:p>
    <w:p w:rsidR="0005195F" w:rsidRDefault="0005195F">
      <w:pPr>
        <w:spacing w:line="440" w:lineRule="exact"/>
        <w:rPr>
          <w:rFonts w:ascii="黑体" w:eastAsia="黑体"/>
        </w:rPr>
      </w:pPr>
    </w:p>
    <w:p w:rsidR="0005195F" w:rsidRDefault="0005195F">
      <w:pPr>
        <w:adjustRightInd w:val="0"/>
        <w:snapToGrid w:val="0"/>
        <w:spacing w:line="300" w:lineRule="auto"/>
        <w:ind w:firstLineChars="2385" w:firstLine="5008"/>
      </w:pPr>
    </w:p>
    <w:p w:rsidR="0005195F" w:rsidRDefault="0005195F">
      <w:pPr>
        <w:adjustRightInd w:val="0"/>
        <w:snapToGrid w:val="0"/>
        <w:spacing w:line="300" w:lineRule="auto"/>
      </w:pPr>
    </w:p>
    <w:p w:rsidR="0005195F" w:rsidRDefault="0005195F">
      <w:pPr>
        <w:adjustRightInd w:val="0"/>
        <w:snapToGrid w:val="0"/>
        <w:spacing w:line="300" w:lineRule="auto"/>
      </w:pPr>
    </w:p>
    <w:p w:rsidR="0005195F" w:rsidRDefault="001D20D1">
      <w:pPr>
        <w:adjustRightInd w:val="0"/>
        <w:snapToGrid w:val="0"/>
        <w:spacing w:line="300" w:lineRule="auto"/>
        <w:rPr>
          <w:rFonts w:asciiTheme="majorEastAsia" w:eastAsiaTheme="majorEastAsia" w:hAnsiTheme="majorEastAsia"/>
          <w:b/>
          <w:snapToGrid w:val="0"/>
          <w:kern w:val="0"/>
          <w:sz w:val="24"/>
        </w:rPr>
      </w:pPr>
      <w:r>
        <w:rPr>
          <w:rFonts w:asciiTheme="majorEastAsia" w:eastAsiaTheme="majorEastAsia" w:hAnsiTheme="majorEastAsia" w:hint="eastAsia"/>
          <w:b/>
          <w:sz w:val="24"/>
        </w:rPr>
        <w:t>注：法定代表人证明书和法定代表人授权委托证明书除装订于投标文件中外，还须另置一份按“投标人须知”18.3项要求单独密封。</w:t>
      </w:r>
    </w:p>
    <w:p w:rsidR="0005195F" w:rsidRDefault="0005195F"/>
    <w:p w:rsidR="0005195F" w:rsidRDefault="0005195F"/>
    <w:p w:rsidR="0005195F" w:rsidRDefault="0005195F"/>
    <w:p w:rsidR="0005195F" w:rsidRDefault="0005195F"/>
    <w:p w:rsidR="0005195F" w:rsidRDefault="001D20D1">
      <w:pPr>
        <w:adjustRightInd w:val="0"/>
        <w:spacing w:line="300" w:lineRule="auto"/>
        <w:ind w:hanging="2"/>
        <w:jc w:val="center"/>
      </w:pPr>
      <w:r>
        <w:rPr>
          <w:rFonts w:hint="eastAsia"/>
          <w:b/>
          <w:snapToGrid w:val="0"/>
          <w:kern w:val="0"/>
          <w:sz w:val="28"/>
        </w:rPr>
        <w:t>政府采购投标承诺函</w:t>
      </w:r>
    </w:p>
    <w:p w:rsidR="0005195F" w:rsidRDefault="0005195F">
      <w:pPr>
        <w:spacing w:line="360" w:lineRule="auto"/>
        <w:rPr>
          <w:rFonts w:ascii="宋体" w:hAnsi="宋体" w:cs="Courier New"/>
          <w:snapToGrid w:val="0"/>
          <w:szCs w:val="18"/>
        </w:rPr>
      </w:pPr>
    </w:p>
    <w:p w:rsidR="0005195F" w:rsidRDefault="001D20D1">
      <w:pPr>
        <w:spacing w:line="360" w:lineRule="auto"/>
        <w:rPr>
          <w:rFonts w:ascii="宋体" w:hAnsi="宋体" w:cs="Courier New"/>
          <w:snapToGrid w:val="0"/>
          <w:szCs w:val="18"/>
        </w:rPr>
      </w:pPr>
      <w:r>
        <w:rPr>
          <w:rFonts w:ascii="宋体" w:hAnsi="宋体" w:cs="Courier New" w:hint="eastAsia"/>
          <w:snapToGrid w:val="0"/>
          <w:szCs w:val="18"/>
        </w:rPr>
        <w:t>深圳市中正招标有限公司：</w:t>
      </w:r>
    </w:p>
    <w:p w:rsidR="0005195F" w:rsidRDefault="001D20D1">
      <w:pPr>
        <w:spacing w:line="360" w:lineRule="auto"/>
        <w:ind w:firstLineChars="200" w:firstLine="420"/>
        <w:rPr>
          <w:rFonts w:ascii="宋体" w:hAnsi="宋体" w:cs="Courier New"/>
          <w:snapToGrid w:val="0"/>
          <w:szCs w:val="18"/>
        </w:rPr>
      </w:pPr>
      <w:r>
        <w:rPr>
          <w:rFonts w:ascii="宋体" w:hAnsi="宋体" w:cs="Courier New" w:hint="eastAsia"/>
          <w:snapToGrid w:val="0"/>
          <w:szCs w:val="18"/>
        </w:rPr>
        <w:t>我单位承诺：</w:t>
      </w:r>
    </w:p>
    <w:p w:rsidR="0005195F" w:rsidRDefault="001D20D1">
      <w:pPr>
        <w:spacing w:line="360" w:lineRule="auto"/>
        <w:ind w:firstLineChars="200" w:firstLine="420"/>
        <w:rPr>
          <w:rFonts w:ascii="宋体" w:hAnsi="宋体" w:cs="Courier New"/>
          <w:snapToGrid w:val="0"/>
          <w:szCs w:val="18"/>
        </w:rPr>
      </w:pPr>
      <w:r>
        <w:rPr>
          <w:rFonts w:ascii="宋体" w:hAnsi="宋体" w:cs="Courier New" w:hint="eastAsia"/>
          <w:snapToGrid w:val="0"/>
          <w:szCs w:val="18"/>
        </w:rPr>
        <w:t>1、近三年内(成立不足三年的从成立之日起算)无行贿犯罪记录。</w:t>
      </w:r>
    </w:p>
    <w:p w:rsidR="0005195F" w:rsidRDefault="001D20D1">
      <w:pPr>
        <w:spacing w:line="360" w:lineRule="auto"/>
        <w:ind w:firstLineChars="200" w:firstLine="420"/>
        <w:rPr>
          <w:rFonts w:ascii="宋体" w:hAnsi="宋体"/>
          <w:szCs w:val="21"/>
        </w:rPr>
      </w:pPr>
      <w:r>
        <w:rPr>
          <w:rFonts w:ascii="宋体" w:hAnsi="宋体" w:cs="Courier New" w:hint="eastAsia"/>
          <w:snapToGrid w:val="0"/>
          <w:szCs w:val="18"/>
        </w:rPr>
        <w:t>2、符合《中华人民共和国政府采购法》第二十二条第一款规定的条件；参与本项目政府采购活动时不存在被有关部门禁止参与政府采购活动且在有效期内的情况；与其他投标供应商不存在“单位负责人为同一人或者存在直接控股、管理关系”的情况；未对本次采购项目提供整体设计、规范编制或者项目管理、监理、检测等服务</w:t>
      </w:r>
      <w:r>
        <w:rPr>
          <w:rFonts w:ascii="宋体" w:hAnsi="宋体"/>
          <w:szCs w:val="21"/>
        </w:rPr>
        <w:t>。</w:t>
      </w:r>
    </w:p>
    <w:p w:rsidR="0005195F" w:rsidRDefault="001D20D1">
      <w:pPr>
        <w:spacing w:line="360" w:lineRule="auto"/>
        <w:ind w:firstLineChars="200" w:firstLine="420"/>
        <w:rPr>
          <w:rFonts w:ascii="宋体" w:hAnsi="宋体"/>
          <w:szCs w:val="21"/>
        </w:rPr>
      </w:pPr>
      <w:r>
        <w:rPr>
          <w:rFonts w:ascii="宋体" w:hAnsi="宋体" w:cs="宋体" w:hint="eastAsia"/>
          <w:kern w:val="0"/>
          <w:szCs w:val="21"/>
        </w:rPr>
        <w:t>3、我单位本次投标非联合体投标，且不将本项目非法</w:t>
      </w:r>
      <w:r>
        <w:rPr>
          <w:rFonts w:ascii="宋体" w:hAnsi="宋体" w:hint="eastAsia"/>
          <w:szCs w:val="21"/>
        </w:rPr>
        <w:t>转包、分包。</w:t>
      </w:r>
    </w:p>
    <w:p w:rsidR="0005195F" w:rsidRDefault="001D20D1">
      <w:pPr>
        <w:spacing w:line="360" w:lineRule="auto"/>
        <w:ind w:firstLineChars="200" w:firstLine="420"/>
        <w:rPr>
          <w:rFonts w:ascii="宋体" w:hAnsi="宋体" w:cs="宋体"/>
          <w:kern w:val="0"/>
          <w:szCs w:val="21"/>
        </w:rPr>
      </w:pPr>
      <w:r>
        <w:rPr>
          <w:rFonts w:ascii="宋体" w:hAnsi="宋体" w:hint="eastAsia"/>
          <w:szCs w:val="21"/>
        </w:rPr>
        <w:t>4、</w:t>
      </w:r>
      <w:r>
        <w:rPr>
          <w:rFonts w:ascii="宋体" w:hAnsi="宋体" w:cs="宋体" w:hint="eastAsia"/>
          <w:kern w:val="0"/>
          <w:szCs w:val="21"/>
        </w:rPr>
        <w:t>我单位为</w:t>
      </w:r>
      <w:r>
        <w:rPr>
          <w:rFonts w:ascii="宋体" w:hAnsi="宋体" w:hint="eastAsia"/>
          <w:szCs w:val="21"/>
        </w:rPr>
        <w:t>本招标项目所提供的货物或服务未侵犯知识产权。</w:t>
      </w:r>
    </w:p>
    <w:p w:rsidR="0005195F" w:rsidRDefault="001D20D1">
      <w:pPr>
        <w:spacing w:line="360" w:lineRule="auto"/>
        <w:ind w:firstLineChars="200" w:firstLine="420"/>
        <w:rPr>
          <w:rFonts w:ascii="宋体" w:hAnsi="宋体" w:cs="Courier New"/>
          <w:snapToGrid w:val="0"/>
          <w:szCs w:val="18"/>
        </w:rPr>
      </w:pPr>
      <w:r>
        <w:rPr>
          <w:rFonts w:ascii="宋体" w:hAnsi="宋体" w:cs="Courier New" w:hint="eastAsia"/>
          <w:snapToGrid w:val="0"/>
          <w:szCs w:val="18"/>
        </w:rPr>
        <w:t>5、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宋体" w:hAnsi="宋体" w:cs="Courier New" w:hint="eastAsia"/>
          <w:snapToGrid w:val="0"/>
          <w:szCs w:val="18"/>
        </w:rPr>
        <w:t>作出</w:t>
      </w:r>
      <w:proofErr w:type="gramEnd"/>
      <w:r>
        <w:rPr>
          <w:rFonts w:ascii="宋体" w:hAnsi="宋体" w:cs="Courier New" w:hint="eastAsia"/>
          <w:snapToGrid w:val="0"/>
          <w:szCs w:val="18"/>
        </w:rPr>
        <w:t>的行政处罚。</w:t>
      </w:r>
    </w:p>
    <w:p w:rsidR="0005195F" w:rsidRDefault="001D20D1">
      <w:pPr>
        <w:spacing w:line="360" w:lineRule="auto"/>
        <w:ind w:firstLineChars="200" w:firstLine="420"/>
        <w:rPr>
          <w:rFonts w:ascii="宋体" w:hAnsi="宋体" w:cs="Courier New"/>
          <w:snapToGrid w:val="0"/>
          <w:szCs w:val="18"/>
        </w:rPr>
      </w:pPr>
      <w:r>
        <w:rPr>
          <w:rFonts w:ascii="宋体" w:hAnsi="宋体" w:hint="eastAsia"/>
          <w:szCs w:val="21"/>
        </w:rPr>
        <w:t>以上承诺，如有违反，愿依照相关法律法规处理，并承担由此给采购人带来的损失。</w:t>
      </w:r>
    </w:p>
    <w:p w:rsidR="0005195F" w:rsidRDefault="0005195F">
      <w:pPr>
        <w:spacing w:line="360" w:lineRule="auto"/>
        <w:ind w:firstLine="600"/>
        <w:rPr>
          <w:rFonts w:cs="Courier New"/>
          <w:snapToGrid w:val="0"/>
          <w:szCs w:val="18"/>
        </w:rPr>
      </w:pPr>
    </w:p>
    <w:p w:rsidR="0005195F" w:rsidRDefault="0005195F">
      <w:pPr>
        <w:spacing w:line="360" w:lineRule="auto"/>
        <w:ind w:firstLine="600"/>
        <w:rPr>
          <w:rFonts w:cs="Courier New"/>
          <w:snapToGrid w:val="0"/>
          <w:szCs w:val="18"/>
        </w:rPr>
      </w:pPr>
    </w:p>
    <w:p w:rsidR="0005195F" w:rsidRDefault="001D20D1">
      <w:pPr>
        <w:adjustRightInd w:val="0"/>
        <w:snapToGrid w:val="0"/>
        <w:spacing w:line="300" w:lineRule="auto"/>
        <w:rPr>
          <w:snapToGrid w:val="0"/>
          <w:kern w:val="0"/>
        </w:rPr>
      </w:pPr>
      <w:r>
        <w:rPr>
          <w:rFonts w:hint="eastAsia"/>
          <w:snapToGrid w:val="0"/>
          <w:kern w:val="0"/>
        </w:rPr>
        <w:t>投标单位：（盖章）</w:t>
      </w:r>
    </w:p>
    <w:p w:rsidR="0005195F" w:rsidRDefault="0005195F">
      <w:pPr>
        <w:adjustRightInd w:val="0"/>
        <w:snapToGrid w:val="0"/>
        <w:spacing w:line="300" w:lineRule="auto"/>
        <w:rPr>
          <w:snapToGrid w:val="0"/>
          <w:kern w:val="0"/>
        </w:rPr>
      </w:pPr>
    </w:p>
    <w:p w:rsidR="0005195F" w:rsidRDefault="0005195F">
      <w:pPr>
        <w:adjustRightInd w:val="0"/>
        <w:snapToGrid w:val="0"/>
        <w:spacing w:line="300" w:lineRule="auto"/>
        <w:rPr>
          <w:snapToGrid w:val="0"/>
          <w:kern w:val="0"/>
        </w:rPr>
      </w:pPr>
    </w:p>
    <w:p w:rsidR="0005195F" w:rsidRDefault="0005195F">
      <w:pPr>
        <w:adjustRightInd w:val="0"/>
        <w:snapToGrid w:val="0"/>
        <w:spacing w:line="300" w:lineRule="auto"/>
        <w:rPr>
          <w:snapToGrid w:val="0"/>
          <w:kern w:val="0"/>
        </w:rPr>
      </w:pPr>
    </w:p>
    <w:p w:rsidR="0005195F" w:rsidRDefault="001D20D1">
      <w:pPr>
        <w:adjustRightInd w:val="0"/>
        <w:snapToGrid w:val="0"/>
        <w:spacing w:line="300" w:lineRule="auto"/>
        <w:rPr>
          <w:snapToGrid w:val="0"/>
          <w:kern w:val="0"/>
        </w:rPr>
      </w:pPr>
      <w:r>
        <w:rPr>
          <w:rFonts w:hint="eastAsia"/>
          <w:snapToGrid w:val="0"/>
          <w:kern w:val="0"/>
        </w:rPr>
        <w:t>授权代表或法定代表人：（签字）</w:t>
      </w:r>
    </w:p>
    <w:p w:rsidR="0005195F" w:rsidRDefault="0005195F">
      <w:pPr>
        <w:adjustRightInd w:val="0"/>
        <w:snapToGrid w:val="0"/>
        <w:spacing w:line="300" w:lineRule="auto"/>
        <w:ind w:right="420"/>
        <w:rPr>
          <w:snapToGrid w:val="0"/>
          <w:kern w:val="0"/>
        </w:rPr>
      </w:pPr>
    </w:p>
    <w:p w:rsidR="0005195F" w:rsidRDefault="0005195F">
      <w:pPr>
        <w:adjustRightInd w:val="0"/>
        <w:snapToGrid w:val="0"/>
        <w:spacing w:line="300" w:lineRule="auto"/>
        <w:ind w:right="420"/>
        <w:rPr>
          <w:snapToGrid w:val="0"/>
          <w:kern w:val="0"/>
        </w:rPr>
      </w:pPr>
    </w:p>
    <w:p w:rsidR="0005195F" w:rsidRDefault="001D20D1">
      <w:pPr>
        <w:adjustRightInd w:val="0"/>
        <w:snapToGrid w:val="0"/>
        <w:spacing w:line="300" w:lineRule="auto"/>
        <w:rPr>
          <w:b/>
          <w:snapToGrid w:val="0"/>
          <w:kern w:val="0"/>
        </w:rPr>
      </w:pPr>
      <w:r>
        <w:rPr>
          <w:rFonts w:hint="eastAsia"/>
          <w:snapToGrid w:val="0"/>
          <w:kern w:val="0"/>
        </w:rPr>
        <w:t xml:space="preserve">                                                       </w:t>
      </w: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05195F" w:rsidRDefault="0005195F">
      <w:pPr>
        <w:adjustRightInd w:val="0"/>
        <w:snapToGrid w:val="0"/>
        <w:spacing w:line="300" w:lineRule="auto"/>
        <w:jc w:val="center"/>
        <w:rPr>
          <w:b/>
          <w:snapToGrid w:val="0"/>
          <w:kern w:val="0"/>
          <w:sz w:val="28"/>
        </w:rPr>
      </w:pPr>
    </w:p>
    <w:p w:rsidR="0005195F" w:rsidRDefault="0005195F">
      <w:pPr>
        <w:adjustRightInd w:val="0"/>
        <w:snapToGrid w:val="0"/>
        <w:spacing w:line="300" w:lineRule="auto"/>
        <w:jc w:val="center"/>
        <w:rPr>
          <w:b/>
          <w:snapToGrid w:val="0"/>
          <w:kern w:val="0"/>
          <w:sz w:val="28"/>
        </w:rPr>
      </w:pPr>
    </w:p>
    <w:p w:rsidR="0005195F" w:rsidRDefault="0005195F">
      <w:pPr>
        <w:adjustRightInd w:val="0"/>
        <w:snapToGrid w:val="0"/>
        <w:spacing w:line="300" w:lineRule="auto"/>
        <w:jc w:val="center"/>
        <w:rPr>
          <w:b/>
          <w:snapToGrid w:val="0"/>
          <w:kern w:val="0"/>
          <w:sz w:val="28"/>
        </w:rPr>
      </w:pPr>
    </w:p>
    <w:p w:rsidR="0005195F" w:rsidRDefault="0005195F">
      <w:pPr>
        <w:adjustRightInd w:val="0"/>
        <w:snapToGrid w:val="0"/>
        <w:spacing w:line="300" w:lineRule="auto"/>
        <w:jc w:val="center"/>
        <w:rPr>
          <w:b/>
          <w:snapToGrid w:val="0"/>
          <w:kern w:val="0"/>
          <w:sz w:val="28"/>
        </w:rPr>
      </w:pPr>
    </w:p>
    <w:p w:rsidR="0005195F" w:rsidRDefault="0005195F">
      <w:pPr>
        <w:adjustRightInd w:val="0"/>
        <w:snapToGrid w:val="0"/>
        <w:spacing w:line="300" w:lineRule="auto"/>
        <w:jc w:val="center"/>
        <w:rPr>
          <w:b/>
          <w:snapToGrid w:val="0"/>
          <w:kern w:val="0"/>
          <w:sz w:val="28"/>
        </w:rPr>
      </w:pPr>
    </w:p>
    <w:p w:rsidR="0005195F" w:rsidRDefault="0005195F">
      <w:pPr>
        <w:adjustRightInd w:val="0"/>
        <w:snapToGrid w:val="0"/>
        <w:spacing w:line="300" w:lineRule="auto"/>
        <w:jc w:val="center"/>
        <w:rPr>
          <w:b/>
          <w:snapToGrid w:val="0"/>
          <w:kern w:val="0"/>
          <w:sz w:val="28"/>
        </w:rPr>
      </w:pPr>
    </w:p>
    <w:p w:rsidR="0005195F" w:rsidRDefault="0005195F">
      <w:pPr>
        <w:adjustRightInd w:val="0"/>
        <w:snapToGrid w:val="0"/>
        <w:spacing w:line="300" w:lineRule="auto"/>
        <w:jc w:val="center"/>
        <w:rPr>
          <w:b/>
          <w:snapToGrid w:val="0"/>
          <w:kern w:val="0"/>
          <w:sz w:val="28"/>
        </w:rPr>
      </w:pPr>
    </w:p>
    <w:p w:rsidR="0005195F" w:rsidRDefault="0005195F">
      <w:pPr>
        <w:adjustRightInd w:val="0"/>
        <w:snapToGrid w:val="0"/>
        <w:spacing w:line="300" w:lineRule="auto"/>
        <w:jc w:val="center"/>
        <w:rPr>
          <w:b/>
          <w:snapToGrid w:val="0"/>
          <w:kern w:val="0"/>
          <w:sz w:val="28"/>
        </w:rPr>
      </w:pPr>
    </w:p>
    <w:p w:rsidR="0005195F" w:rsidRDefault="0005195F">
      <w:pPr>
        <w:adjustRightInd w:val="0"/>
        <w:snapToGrid w:val="0"/>
        <w:spacing w:line="300" w:lineRule="auto"/>
        <w:jc w:val="center"/>
        <w:rPr>
          <w:b/>
          <w:snapToGrid w:val="0"/>
          <w:kern w:val="0"/>
          <w:sz w:val="28"/>
        </w:rPr>
      </w:pPr>
    </w:p>
    <w:p w:rsidR="0005195F" w:rsidRDefault="001D20D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格式2  投标函</w:t>
      </w:r>
    </w:p>
    <w:p w:rsidR="0005195F" w:rsidRDefault="0005195F">
      <w:pPr>
        <w:adjustRightInd w:val="0"/>
        <w:snapToGrid w:val="0"/>
        <w:spacing w:line="312" w:lineRule="auto"/>
      </w:pPr>
    </w:p>
    <w:p w:rsidR="0005195F" w:rsidRDefault="001D20D1">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深圳市中正招标有限公司：</w:t>
      </w:r>
    </w:p>
    <w:p w:rsidR="0005195F" w:rsidRDefault="001D20D1">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u w:val="single"/>
        </w:rPr>
        <w:t xml:space="preserve">（招标项目名称）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（招标编号）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rsidR="0005195F" w:rsidRDefault="001D20D1">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愿以《开标一览表》中填写的投标总价并</w:t>
      </w:r>
      <w:r>
        <w:rPr>
          <w:rFonts w:asciiTheme="minorEastAsia" w:eastAsiaTheme="minorEastAsia" w:hAnsiTheme="minorEastAsia" w:cs="Courier New" w:hint="eastAsia"/>
          <w:snapToGrid w:val="0"/>
          <w:szCs w:val="18"/>
        </w:rPr>
        <w:t>按照招标文件中的一切要求，承担上述项目的全部工作。</w:t>
      </w:r>
    </w:p>
    <w:p w:rsidR="0005195F" w:rsidRDefault="001D20D1">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2．我单位提交的投标文件为：投标书正本一份，副本四份，电子备份光盘一份（内容为投标文件正本盖章扫描件和彩色的设计现场效果图）。</w:t>
      </w:r>
    </w:p>
    <w:p w:rsidR="0005195F" w:rsidRDefault="001D20D1">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rsidR="0005195F" w:rsidRDefault="001D20D1">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4．我单位愿意提供招标代理机构在招标文件中要求的所有资料，且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rsidR="0005195F" w:rsidRDefault="001D20D1">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5．我单位理解，最低报价不是中标的唯一条件。</w:t>
      </w:r>
    </w:p>
    <w:p w:rsidR="0005195F" w:rsidRDefault="001D20D1">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6．我单位愿按《中华人民共和国合同法》履行自己的全部责任。</w:t>
      </w:r>
    </w:p>
    <w:p w:rsidR="0005195F" w:rsidRDefault="001D20D1">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7．我单位同意招标文件之规定，遵守有关招标的各项规定。</w:t>
      </w:r>
    </w:p>
    <w:p w:rsidR="0005195F" w:rsidRDefault="001D20D1">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hint="eastAsia"/>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同意中标后向招标代理机构支付招标文件要求数额的中标服务费。</w:t>
      </w:r>
    </w:p>
    <w:p w:rsidR="0005195F" w:rsidRDefault="001D20D1">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9．所有有关本标书的函电，请按下列地址联系：</w:t>
      </w:r>
    </w:p>
    <w:p w:rsidR="0005195F" w:rsidRDefault="0005195F">
      <w:pPr>
        <w:adjustRightInd w:val="0"/>
        <w:snapToGrid w:val="0"/>
        <w:spacing w:line="360" w:lineRule="auto"/>
        <w:ind w:firstLine="600"/>
      </w:pPr>
    </w:p>
    <w:p w:rsidR="0005195F" w:rsidRDefault="001D20D1">
      <w:pPr>
        <w:adjustRightInd w:val="0"/>
        <w:snapToGrid w:val="0"/>
        <w:spacing w:line="360" w:lineRule="auto"/>
        <w:ind w:firstLine="426"/>
      </w:pPr>
      <w:r>
        <w:t>单</w:t>
      </w:r>
      <w:r>
        <w:t xml:space="preserve">    </w:t>
      </w:r>
      <w:r>
        <w:t>位：</w:t>
      </w:r>
      <w:r>
        <w:t xml:space="preserve"> </w:t>
      </w:r>
      <w:r>
        <w:t>（盖章）</w:t>
      </w:r>
    </w:p>
    <w:p w:rsidR="0005195F" w:rsidRDefault="001D20D1">
      <w:pPr>
        <w:adjustRightInd w:val="0"/>
        <w:snapToGrid w:val="0"/>
        <w:spacing w:line="360" w:lineRule="auto"/>
        <w:ind w:firstLine="426"/>
      </w:pPr>
      <w:r>
        <w:rPr>
          <w:rFonts w:hint="eastAsia"/>
        </w:rPr>
        <w:t>授权代表：</w:t>
      </w:r>
      <w:r>
        <w:rPr>
          <w:rFonts w:hint="eastAsia"/>
        </w:rPr>
        <w:t xml:space="preserve"> </w:t>
      </w:r>
      <w:r>
        <w:rPr>
          <w:rFonts w:hint="eastAsia"/>
        </w:rPr>
        <w:t>（签字）</w:t>
      </w:r>
    </w:p>
    <w:p w:rsidR="0005195F" w:rsidRDefault="001D20D1">
      <w:pPr>
        <w:adjustRightInd w:val="0"/>
        <w:snapToGrid w:val="0"/>
        <w:spacing w:line="360" w:lineRule="auto"/>
        <w:ind w:firstLine="426"/>
      </w:pPr>
      <w:r>
        <w:t>地</w:t>
      </w:r>
      <w:r>
        <w:t xml:space="preserve">    </w:t>
      </w:r>
      <w:r>
        <w:t>址：</w:t>
      </w:r>
      <w:r>
        <w:t xml:space="preserve"> </w:t>
      </w:r>
    </w:p>
    <w:p w:rsidR="0005195F" w:rsidRDefault="001D20D1">
      <w:pPr>
        <w:adjustRightInd w:val="0"/>
        <w:snapToGrid w:val="0"/>
        <w:spacing w:line="360" w:lineRule="auto"/>
        <w:ind w:firstLine="426"/>
      </w:pPr>
      <w:r>
        <w:t>电</w:t>
      </w:r>
      <w:r>
        <w:t xml:space="preserve">    </w:t>
      </w:r>
      <w:r>
        <w:t>话：</w:t>
      </w:r>
      <w:r>
        <w:t xml:space="preserve">     </w:t>
      </w:r>
    </w:p>
    <w:p w:rsidR="0005195F" w:rsidRDefault="001D20D1">
      <w:pPr>
        <w:adjustRightInd w:val="0"/>
        <w:snapToGrid w:val="0"/>
        <w:spacing w:line="360" w:lineRule="auto"/>
        <w:ind w:firstLine="426"/>
      </w:pPr>
      <w:r>
        <w:t>传</w:t>
      </w:r>
      <w:r>
        <w:t xml:space="preserve">    </w:t>
      </w:r>
      <w:r>
        <w:t>真：</w:t>
      </w:r>
    </w:p>
    <w:p w:rsidR="0005195F" w:rsidRDefault="001D20D1">
      <w:pPr>
        <w:adjustRightInd w:val="0"/>
        <w:snapToGrid w:val="0"/>
        <w:spacing w:line="360" w:lineRule="auto"/>
        <w:ind w:firstLine="426"/>
      </w:pPr>
      <w:proofErr w:type="gramStart"/>
      <w:r>
        <w:t>邮</w:t>
      </w:r>
      <w:proofErr w:type="gramEnd"/>
      <w:r>
        <w:t xml:space="preserve">    </w:t>
      </w:r>
      <w:r>
        <w:t>编：</w:t>
      </w:r>
    </w:p>
    <w:p w:rsidR="0005195F" w:rsidRDefault="001D20D1">
      <w:pPr>
        <w:adjustRightInd w:val="0"/>
        <w:snapToGrid w:val="0"/>
        <w:spacing w:line="360" w:lineRule="auto"/>
        <w:ind w:firstLine="426"/>
      </w:pPr>
      <w:r>
        <w:t>联</w:t>
      </w:r>
      <w:r>
        <w:t xml:space="preserve"> </w:t>
      </w:r>
      <w:r>
        <w:t>系</w:t>
      </w:r>
      <w:r>
        <w:t xml:space="preserve"> </w:t>
      </w:r>
      <w:r>
        <w:t>人：</w:t>
      </w:r>
      <w:r>
        <w:t xml:space="preserve"> </w:t>
      </w:r>
    </w:p>
    <w:p w:rsidR="0005195F" w:rsidRDefault="0005195F">
      <w:pPr>
        <w:adjustRightInd w:val="0"/>
        <w:snapToGrid w:val="0"/>
        <w:spacing w:line="360" w:lineRule="auto"/>
        <w:ind w:firstLine="600"/>
      </w:pPr>
    </w:p>
    <w:p w:rsidR="0005195F" w:rsidRDefault="001D20D1">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05195F" w:rsidRDefault="0005195F">
      <w:pPr>
        <w:adjustRightInd w:val="0"/>
        <w:snapToGrid w:val="0"/>
        <w:spacing w:line="360" w:lineRule="auto"/>
        <w:ind w:firstLine="600"/>
        <w:jc w:val="right"/>
      </w:pPr>
    </w:p>
    <w:p w:rsidR="0005195F" w:rsidRDefault="0005195F">
      <w:pPr>
        <w:adjustRightInd w:val="0"/>
        <w:spacing w:line="300" w:lineRule="auto"/>
        <w:ind w:hanging="2"/>
        <w:jc w:val="center"/>
        <w:rPr>
          <w:b/>
          <w:snapToGrid w:val="0"/>
          <w:kern w:val="0"/>
          <w:sz w:val="28"/>
        </w:rPr>
      </w:pPr>
    </w:p>
    <w:p w:rsidR="0005195F" w:rsidRDefault="001D20D1">
      <w:pPr>
        <w:tabs>
          <w:tab w:val="left" w:pos="450"/>
        </w:tabs>
        <w:adjustRightInd w:val="0"/>
        <w:spacing w:line="300" w:lineRule="auto"/>
        <w:ind w:hanging="2"/>
        <w:rPr>
          <w:b/>
          <w:snapToGrid w:val="0"/>
          <w:kern w:val="0"/>
          <w:sz w:val="28"/>
        </w:rPr>
      </w:pPr>
      <w:r>
        <w:rPr>
          <w:b/>
          <w:snapToGrid w:val="0"/>
          <w:kern w:val="0"/>
          <w:sz w:val="28"/>
        </w:rPr>
        <w:tab/>
      </w:r>
    </w:p>
    <w:p w:rsidR="0005195F" w:rsidRDefault="0005195F">
      <w:pPr>
        <w:pStyle w:val="aff8"/>
        <w:ind w:firstLine="480"/>
      </w:pPr>
    </w:p>
    <w:p w:rsidR="0005195F" w:rsidRDefault="001D20D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格式3  评分中涉及的承诺及声明函</w:t>
      </w:r>
    </w:p>
    <w:p w:rsidR="0005195F" w:rsidRDefault="001D20D1">
      <w:pPr>
        <w:adjustRightInd w:val="0"/>
        <w:spacing w:line="300" w:lineRule="auto"/>
        <w:ind w:hanging="2"/>
        <w:jc w:val="center"/>
        <w:rPr>
          <w:b/>
          <w:snapToGrid w:val="0"/>
          <w:kern w:val="0"/>
          <w:sz w:val="28"/>
        </w:rPr>
      </w:pPr>
      <w:r>
        <w:rPr>
          <w:rFonts w:hint="eastAsia"/>
          <w:b/>
          <w:snapToGrid w:val="0"/>
          <w:kern w:val="0"/>
          <w:sz w:val="28"/>
        </w:rPr>
        <w:t>诚信承诺函</w:t>
      </w:r>
    </w:p>
    <w:p w:rsidR="0005195F" w:rsidRDefault="0005195F">
      <w:pPr>
        <w:pStyle w:val="aff0"/>
        <w:spacing w:before="156"/>
        <w:ind w:firstLine="420"/>
      </w:pPr>
    </w:p>
    <w:p w:rsidR="0005195F" w:rsidRDefault="001D20D1">
      <w:pPr>
        <w:spacing w:line="360" w:lineRule="auto"/>
        <w:rPr>
          <w:rFonts w:cs="Courier New"/>
          <w:snapToGrid w:val="0"/>
          <w:szCs w:val="18"/>
        </w:rPr>
      </w:pPr>
      <w:r>
        <w:rPr>
          <w:rFonts w:cs="Courier New" w:hint="eastAsia"/>
          <w:snapToGrid w:val="0"/>
          <w:szCs w:val="18"/>
        </w:rPr>
        <w:t>深圳市中正招标有限公司：</w:t>
      </w:r>
    </w:p>
    <w:p w:rsidR="0005195F" w:rsidRDefault="001D20D1">
      <w:pPr>
        <w:spacing w:line="360" w:lineRule="auto"/>
        <w:ind w:firstLineChars="200" w:firstLine="420"/>
        <w:rPr>
          <w:rFonts w:cs="Courier New"/>
          <w:snapToGrid w:val="0"/>
          <w:szCs w:val="18"/>
        </w:rPr>
      </w:pPr>
      <w:r>
        <w:rPr>
          <w:rFonts w:cs="Courier New" w:hint="eastAsia"/>
          <w:snapToGrid w:val="0"/>
          <w:szCs w:val="18"/>
        </w:rPr>
        <w:t>我单位承诺，根据《深圳市政府采购供应商诚信管理暂行办法》相关规定，在参与政府采购活动中不存在出现诚信相关问题且在相关主管部门处理措施实施期限内，如若投标文件与事实情况不符，我单位自愿承担“隐瞒真实情况，提供虚假资料”以及其他一切不利的法律后果。</w:t>
      </w:r>
    </w:p>
    <w:p w:rsidR="0005195F" w:rsidRDefault="001D20D1">
      <w:pPr>
        <w:spacing w:line="360" w:lineRule="auto"/>
        <w:ind w:firstLineChars="200" w:firstLine="420"/>
        <w:rPr>
          <w:rFonts w:cs="Courier New"/>
          <w:snapToGrid w:val="0"/>
          <w:szCs w:val="18"/>
        </w:rPr>
      </w:pPr>
      <w:r>
        <w:rPr>
          <w:rFonts w:cs="Courier New" w:hint="eastAsia"/>
          <w:snapToGrid w:val="0"/>
          <w:szCs w:val="18"/>
        </w:rPr>
        <w:t>我单位承诺，在参加政府采购活动中没有出现下列行为之一：</w:t>
      </w:r>
    </w:p>
    <w:p w:rsidR="0005195F" w:rsidRDefault="001D20D1">
      <w:pPr>
        <w:spacing w:line="360" w:lineRule="auto"/>
        <w:ind w:firstLineChars="200" w:firstLine="420"/>
        <w:rPr>
          <w:rFonts w:cs="Courier New"/>
          <w:snapToGrid w:val="0"/>
          <w:szCs w:val="18"/>
        </w:rPr>
      </w:pPr>
      <w:r>
        <w:rPr>
          <w:rFonts w:cs="Courier New" w:hint="eastAsia"/>
          <w:snapToGrid w:val="0"/>
          <w:szCs w:val="18"/>
        </w:rPr>
        <w:t>（一）投标截止后，无正当理由撤销其投标行为，导致项目无法正常开评标的；</w:t>
      </w:r>
    </w:p>
    <w:p w:rsidR="0005195F" w:rsidRDefault="001D20D1">
      <w:pPr>
        <w:spacing w:line="360" w:lineRule="auto"/>
        <w:ind w:firstLineChars="200" w:firstLine="420"/>
        <w:rPr>
          <w:rFonts w:cs="Courier New"/>
          <w:snapToGrid w:val="0"/>
          <w:szCs w:val="18"/>
        </w:rPr>
      </w:pPr>
      <w:r>
        <w:rPr>
          <w:rFonts w:cs="Courier New" w:hint="eastAsia"/>
          <w:snapToGrid w:val="0"/>
          <w:szCs w:val="18"/>
        </w:rPr>
        <w:t>（二）未按《采购条例》规定签订、履行采购合同，严重影响采购人日常工作的；</w:t>
      </w:r>
    </w:p>
    <w:p w:rsidR="0005195F" w:rsidRDefault="001D20D1">
      <w:pPr>
        <w:spacing w:line="360" w:lineRule="auto"/>
        <w:ind w:firstLineChars="200" w:firstLine="420"/>
        <w:rPr>
          <w:rFonts w:cs="Courier New"/>
          <w:snapToGrid w:val="0"/>
          <w:szCs w:val="18"/>
        </w:rPr>
      </w:pPr>
      <w:r>
        <w:rPr>
          <w:rFonts w:cs="Courier New" w:hint="eastAsia"/>
          <w:snapToGrid w:val="0"/>
          <w:szCs w:val="18"/>
        </w:rPr>
        <w:t>（三）在投标文件中未说明且未经采购人同意，将中标项目分包给他人，情节严重的；</w:t>
      </w:r>
    </w:p>
    <w:p w:rsidR="0005195F" w:rsidRDefault="001D20D1">
      <w:pPr>
        <w:spacing w:line="360" w:lineRule="auto"/>
        <w:ind w:firstLineChars="200" w:firstLine="420"/>
        <w:rPr>
          <w:rFonts w:cs="Courier New"/>
          <w:snapToGrid w:val="0"/>
          <w:szCs w:val="18"/>
        </w:rPr>
      </w:pPr>
      <w:r>
        <w:rPr>
          <w:rFonts w:cs="Courier New" w:hint="eastAsia"/>
          <w:snapToGrid w:val="0"/>
          <w:szCs w:val="18"/>
        </w:rPr>
        <w:t>（四）严重违反合同约定，擅自降低货物质量等次和售后服务，货物、工程或者服务存在严重质量问题的；</w:t>
      </w:r>
    </w:p>
    <w:p w:rsidR="0005195F" w:rsidRDefault="001D20D1">
      <w:pPr>
        <w:spacing w:line="360" w:lineRule="auto"/>
        <w:ind w:firstLineChars="200" w:firstLine="420"/>
        <w:rPr>
          <w:rFonts w:cs="Courier New"/>
          <w:snapToGrid w:val="0"/>
          <w:szCs w:val="18"/>
        </w:rPr>
      </w:pPr>
      <w:r>
        <w:rPr>
          <w:rFonts w:cs="Courier New" w:hint="eastAsia"/>
          <w:snapToGrid w:val="0"/>
          <w:szCs w:val="18"/>
        </w:rPr>
        <w:t>（五）严重违反合同约定，未能完成全部货物、服务或工程项目，中途停止配送或者变相增加费用的；</w:t>
      </w:r>
    </w:p>
    <w:p w:rsidR="0005195F" w:rsidRDefault="001D20D1">
      <w:pPr>
        <w:spacing w:line="360" w:lineRule="auto"/>
        <w:ind w:firstLineChars="200" w:firstLine="420"/>
        <w:rPr>
          <w:rFonts w:cs="Courier New"/>
          <w:snapToGrid w:val="0"/>
          <w:szCs w:val="18"/>
        </w:rPr>
      </w:pPr>
      <w:r>
        <w:rPr>
          <w:rFonts w:cs="Courier New" w:hint="eastAsia"/>
          <w:snapToGrid w:val="0"/>
          <w:szCs w:val="18"/>
        </w:rPr>
        <w:t>（六）捏造事实、提供虚假材料进行质疑的；</w:t>
      </w:r>
    </w:p>
    <w:p w:rsidR="0005195F" w:rsidRDefault="001D20D1">
      <w:pPr>
        <w:spacing w:line="360" w:lineRule="auto"/>
        <w:ind w:firstLineChars="200" w:firstLine="420"/>
        <w:rPr>
          <w:rFonts w:cs="Courier New"/>
          <w:snapToGrid w:val="0"/>
          <w:szCs w:val="18"/>
        </w:rPr>
      </w:pPr>
      <w:r>
        <w:rPr>
          <w:rFonts w:cs="Courier New" w:hint="eastAsia"/>
          <w:snapToGrid w:val="0"/>
          <w:szCs w:val="18"/>
        </w:rPr>
        <w:t>（七）假冒他人名义质疑的；</w:t>
      </w:r>
    </w:p>
    <w:p w:rsidR="0005195F" w:rsidRDefault="001D20D1">
      <w:pPr>
        <w:spacing w:line="360" w:lineRule="auto"/>
        <w:ind w:firstLineChars="200" w:firstLine="420"/>
        <w:rPr>
          <w:rFonts w:cs="Courier New"/>
          <w:snapToGrid w:val="0"/>
          <w:szCs w:val="18"/>
        </w:rPr>
      </w:pPr>
      <w:r>
        <w:rPr>
          <w:rFonts w:cs="Courier New" w:hint="eastAsia"/>
          <w:snapToGrid w:val="0"/>
          <w:szCs w:val="18"/>
        </w:rPr>
        <w:t>（八）无正当理由拒不配合进行质疑调查的。</w:t>
      </w:r>
    </w:p>
    <w:p w:rsidR="0005195F" w:rsidRDefault="001D20D1">
      <w:pPr>
        <w:spacing w:line="360" w:lineRule="auto"/>
        <w:ind w:firstLineChars="200" w:firstLine="420"/>
        <w:rPr>
          <w:rFonts w:cs="Courier New"/>
          <w:snapToGrid w:val="0"/>
          <w:szCs w:val="18"/>
        </w:rPr>
      </w:pPr>
      <w:r>
        <w:rPr>
          <w:rFonts w:cs="Courier New" w:hint="eastAsia"/>
          <w:snapToGrid w:val="0"/>
          <w:szCs w:val="18"/>
        </w:rPr>
        <w:t>特此承诺。</w:t>
      </w:r>
    </w:p>
    <w:p w:rsidR="0005195F" w:rsidRDefault="0005195F">
      <w:pPr>
        <w:spacing w:line="360" w:lineRule="auto"/>
        <w:ind w:firstLineChars="200" w:firstLine="420"/>
        <w:rPr>
          <w:rFonts w:cs="Courier New"/>
          <w:snapToGrid w:val="0"/>
          <w:szCs w:val="18"/>
        </w:rPr>
      </w:pPr>
    </w:p>
    <w:p w:rsidR="0005195F" w:rsidRDefault="001D20D1">
      <w:pPr>
        <w:adjustRightInd w:val="0"/>
        <w:snapToGrid w:val="0"/>
        <w:spacing w:line="300" w:lineRule="auto"/>
        <w:rPr>
          <w:snapToGrid w:val="0"/>
          <w:kern w:val="0"/>
        </w:rPr>
      </w:pPr>
      <w:r>
        <w:rPr>
          <w:rFonts w:hint="eastAsia"/>
          <w:snapToGrid w:val="0"/>
          <w:kern w:val="0"/>
        </w:rPr>
        <w:t>投标单位：（盖章）</w:t>
      </w:r>
    </w:p>
    <w:p w:rsidR="0005195F" w:rsidRDefault="0005195F">
      <w:pPr>
        <w:adjustRightInd w:val="0"/>
        <w:snapToGrid w:val="0"/>
        <w:spacing w:line="300" w:lineRule="auto"/>
        <w:rPr>
          <w:snapToGrid w:val="0"/>
          <w:kern w:val="0"/>
        </w:rPr>
      </w:pPr>
    </w:p>
    <w:p w:rsidR="0005195F" w:rsidRDefault="0005195F">
      <w:pPr>
        <w:adjustRightInd w:val="0"/>
        <w:snapToGrid w:val="0"/>
        <w:spacing w:line="300" w:lineRule="auto"/>
        <w:rPr>
          <w:snapToGrid w:val="0"/>
          <w:kern w:val="0"/>
        </w:rPr>
      </w:pPr>
    </w:p>
    <w:p w:rsidR="0005195F" w:rsidRDefault="0005195F">
      <w:pPr>
        <w:adjustRightInd w:val="0"/>
        <w:snapToGrid w:val="0"/>
        <w:spacing w:line="300" w:lineRule="auto"/>
        <w:rPr>
          <w:snapToGrid w:val="0"/>
          <w:kern w:val="0"/>
        </w:rPr>
      </w:pPr>
    </w:p>
    <w:p w:rsidR="0005195F" w:rsidRDefault="001D20D1">
      <w:pPr>
        <w:adjustRightInd w:val="0"/>
        <w:snapToGrid w:val="0"/>
        <w:spacing w:line="300" w:lineRule="auto"/>
        <w:rPr>
          <w:snapToGrid w:val="0"/>
          <w:kern w:val="0"/>
        </w:rPr>
      </w:pPr>
      <w:r>
        <w:rPr>
          <w:rFonts w:hint="eastAsia"/>
          <w:snapToGrid w:val="0"/>
          <w:kern w:val="0"/>
        </w:rPr>
        <w:t>授权代表或法定代表人：（签字）</w:t>
      </w:r>
    </w:p>
    <w:p w:rsidR="0005195F" w:rsidRDefault="0005195F">
      <w:pPr>
        <w:adjustRightInd w:val="0"/>
        <w:snapToGrid w:val="0"/>
        <w:spacing w:line="300" w:lineRule="auto"/>
        <w:ind w:right="420"/>
        <w:rPr>
          <w:snapToGrid w:val="0"/>
          <w:kern w:val="0"/>
        </w:rPr>
      </w:pPr>
    </w:p>
    <w:p w:rsidR="0005195F" w:rsidRDefault="0005195F">
      <w:pPr>
        <w:adjustRightInd w:val="0"/>
        <w:snapToGrid w:val="0"/>
        <w:spacing w:line="300" w:lineRule="auto"/>
        <w:ind w:right="420"/>
        <w:rPr>
          <w:snapToGrid w:val="0"/>
          <w:kern w:val="0"/>
        </w:rPr>
      </w:pPr>
    </w:p>
    <w:p w:rsidR="0005195F" w:rsidRDefault="0005195F">
      <w:pPr>
        <w:adjustRightInd w:val="0"/>
        <w:snapToGrid w:val="0"/>
        <w:spacing w:line="300" w:lineRule="auto"/>
        <w:ind w:right="420"/>
        <w:rPr>
          <w:snapToGrid w:val="0"/>
          <w:kern w:val="0"/>
        </w:rPr>
      </w:pPr>
    </w:p>
    <w:p w:rsidR="0005195F" w:rsidRDefault="001D20D1">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05195F" w:rsidRDefault="0005195F"/>
    <w:p w:rsidR="0005195F" w:rsidRDefault="0005195F"/>
    <w:p w:rsidR="0005195F" w:rsidRDefault="0005195F">
      <w:pPr>
        <w:adjustRightInd w:val="0"/>
        <w:spacing w:line="300" w:lineRule="auto"/>
        <w:ind w:hanging="2"/>
        <w:jc w:val="center"/>
        <w:rPr>
          <w:b/>
          <w:snapToGrid w:val="0"/>
          <w:kern w:val="0"/>
          <w:sz w:val="28"/>
        </w:rPr>
      </w:pPr>
    </w:p>
    <w:p w:rsidR="0005195F" w:rsidRDefault="0005195F">
      <w:pPr>
        <w:adjustRightInd w:val="0"/>
        <w:spacing w:line="300" w:lineRule="auto"/>
        <w:ind w:hanging="2"/>
        <w:jc w:val="center"/>
        <w:rPr>
          <w:b/>
          <w:snapToGrid w:val="0"/>
          <w:kern w:val="0"/>
          <w:sz w:val="28"/>
        </w:rPr>
      </w:pPr>
    </w:p>
    <w:p w:rsidR="0005195F" w:rsidRDefault="0005195F">
      <w:pPr>
        <w:adjustRightInd w:val="0"/>
        <w:spacing w:line="300" w:lineRule="auto"/>
        <w:ind w:hanging="2"/>
        <w:jc w:val="center"/>
        <w:rPr>
          <w:b/>
          <w:snapToGrid w:val="0"/>
          <w:kern w:val="0"/>
          <w:sz w:val="28"/>
        </w:rPr>
      </w:pPr>
    </w:p>
    <w:p w:rsidR="0005195F" w:rsidRDefault="001D20D1">
      <w:pPr>
        <w:adjustRightInd w:val="0"/>
        <w:spacing w:line="300" w:lineRule="auto"/>
        <w:ind w:hanging="2"/>
        <w:jc w:val="center"/>
        <w:rPr>
          <w:b/>
          <w:snapToGrid w:val="0"/>
          <w:kern w:val="0"/>
          <w:sz w:val="28"/>
        </w:rPr>
      </w:pPr>
      <w:r>
        <w:rPr>
          <w:rFonts w:hint="eastAsia"/>
          <w:b/>
          <w:snapToGrid w:val="0"/>
          <w:kern w:val="0"/>
          <w:sz w:val="28"/>
        </w:rPr>
        <w:t>履约承诺函</w:t>
      </w:r>
    </w:p>
    <w:p w:rsidR="0005195F" w:rsidRDefault="0005195F">
      <w:pPr>
        <w:rPr>
          <w:rFonts w:ascii="宋体" w:hAnsi="宋体"/>
          <w:szCs w:val="21"/>
        </w:rPr>
      </w:pPr>
    </w:p>
    <w:p w:rsidR="0005195F" w:rsidRDefault="001D20D1">
      <w:pPr>
        <w:rPr>
          <w:rFonts w:ascii="宋体" w:hAnsi="宋体"/>
          <w:szCs w:val="21"/>
        </w:rPr>
      </w:pPr>
      <w:r>
        <w:rPr>
          <w:rFonts w:ascii="宋体" w:hAnsi="宋体" w:hint="eastAsia"/>
          <w:szCs w:val="21"/>
        </w:rPr>
        <w:t>深圳市中正招标有限公司：</w:t>
      </w:r>
    </w:p>
    <w:p w:rsidR="0005195F" w:rsidRDefault="001D20D1">
      <w:pPr>
        <w:spacing w:line="360" w:lineRule="auto"/>
        <w:ind w:firstLineChars="200" w:firstLine="420"/>
        <w:rPr>
          <w:rFonts w:ascii="宋体" w:hAnsi="宋体"/>
          <w:szCs w:val="21"/>
        </w:rPr>
      </w:pPr>
      <w:r>
        <w:rPr>
          <w:rFonts w:ascii="宋体" w:hAnsi="宋体" w:hint="eastAsia"/>
          <w:szCs w:val="21"/>
        </w:rPr>
        <w:t>我单位承诺：在本项目投标截止日前近三年内，我单位在深圳市范围内政府采购招标投标活动中不存在履约评价为差的记录情况，如若投标文件与实际情况不符，我单位自愿承担“隐瞒真实情况，提供虚假资料”以及其他一切不利的法律后果。</w:t>
      </w:r>
    </w:p>
    <w:p w:rsidR="0005195F" w:rsidRDefault="001D20D1">
      <w:pPr>
        <w:spacing w:line="360" w:lineRule="auto"/>
        <w:ind w:firstLineChars="200" w:firstLine="420"/>
        <w:rPr>
          <w:rFonts w:ascii="宋体" w:hAnsi="宋体"/>
          <w:szCs w:val="21"/>
        </w:rPr>
      </w:pPr>
      <w:r>
        <w:rPr>
          <w:rFonts w:ascii="宋体" w:hAnsi="宋体" w:hint="eastAsia"/>
          <w:szCs w:val="21"/>
        </w:rPr>
        <w:t>特此承诺。</w:t>
      </w:r>
    </w:p>
    <w:p w:rsidR="0005195F" w:rsidRDefault="0005195F">
      <w:pPr>
        <w:spacing w:line="360" w:lineRule="auto"/>
        <w:ind w:right="480" w:firstLineChars="1600" w:firstLine="3360"/>
        <w:rPr>
          <w:rFonts w:ascii="宋体" w:hAnsi="宋体"/>
          <w:szCs w:val="21"/>
        </w:rPr>
      </w:pPr>
    </w:p>
    <w:p w:rsidR="0005195F" w:rsidRDefault="001D20D1">
      <w:pPr>
        <w:adjustRightInd w:val="0"/>
        <w:snapToGrid w:val="0"/>
        <w:spacing w:line="300" w:lineRule="auto"/>
        <w:rPr>
          <w:snapToGrid w:val="0"/>
          <w:kern w:val="0"/>
        </w:rPr>
      </w:pPr>
      <w:r>
        <w:rPr>
          <w:rFonts w:hint="eastAsia"/>
          <w:snapToGrid w:val="0"/>
          <w:kern w:val="0"/>
        </w:rPr>
        <w:t>投标单位：（盖章）</w:t>
      </w:r>
    </w:p>
    <w:p w:rsidR="0005195F" w:rsidRDefault="0005195F">
      <w:pPr>
        <w:adjustRightInd w:val="0"/>
        <w:snapToGrid w:val="0"/>
        <w:spacing w:line="300" w:lineRule="auto"/>
        <w:rPr>
          <w:snapToGrid w:val="0"/>
          <w:kern w:val="0"/>
        </w:rPr>
      </w:pPr>
    </w:p>
    <w:p w:rsidR="0005195F" w:rsidRDefault="0005195F">
      <w:pPr>
        <w:adjustRightInd w:val="0"/>
        <w:snapToGrid w:val="0"/>
        <w:spacing w:line="300" w:lineRule="auto"/>
        <w:rPr>
          <w:snapToGrid w:val="0"/>
          <w:kern w:val="0"/>
        </w:rPr>
      </w:pPr>
    </w:p>
    <w:p w:rsidR="0005195F" w:rsidRDefault="001D20D1">
      <w:pPr>
        <w:adjustRightInd w:val="0"/>
        <w:snapToGrid w:val="0"/>
        <w:spacing w:line="300" w:lineRule="auto"/>
        <w:rPr>
          <w:snapToGrid w:val="0"/>
          <w:kern w:val="0"/>
        </w:rPr>
      </w:pPr>
      <w:r>
        <w:rPr>
          <w:rFonts w:hint="eastAsia"/>
          <w:snapToGrid w:val="0"/>
          <w:kern w:val="0"/>
        </w:rPr>
        <w:t>授权代表或法定代表人：（签字）</w:t>
      </w:r>
    </w:p>
    <w:p w:rsidR="0005195F" w:rsidRDefault="0005195F">
      <w:pPr>
        <w:adjustRightInd w:val="0"/>
        <w:snapToGrid w:val="0"/>
        <w:spacing w:line="300" w:lineRule="auto"/>
        <w:ind w:right="420"/>
        <w:rPr>
          <w:snapToGrid w:val="0"/>
          <w:kern w:val="0"/>
        </w:rPr>
      </w:pPr>
    </w:p>
    <w:p w:rsidR="0005195F" w:rsidRDefault="0005195F">
      <w:pPr>
        <w:adjustRightInd w:val="0"/>
        <w:snapToGrid w:val="0"/>
        <w:spacing w:line="300" w:lineRule="auto"/>
        <w:ind w:right="420"/>
        <w:rPr>
          <w:snapToGrid w:val="0"/>
          <w:kern w:val="0"/>
        </w:rPr>
      </w:pPr>
    </w:p>
    <w:p w:rsidR="0005195F" w:rsidRDefault="001D20D1">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05195F" w:rsidRDefault="001D20D1">
      <w:pPr>
        <w:pStyle w:val="4"/>
        <w:tabs>
          <w:tab w:val="left" w:pos="0"/>
        </w:tabs>
        <w:jc w:val="center"/>
        <w:rPr>
          <w:rFonts w:ascii="宋体" w:eastAsia="宋体" w:hAnsi="宋体"/>
        </w:rPr>
      </w:pPr>
      <w:r>
        <w:rPr>
          <w:rFonts w:ascii="宋体" w:eastAsia="宋体" w:hAnsi="宋体" w:hint="eastAsia"/>
        </w:rPr>
        <w:t>中小企业声明函</w:t>
      </w:r>
    </w:p>
    <w:p w:rsidR="0005195F" w:rsidRDefault="001D20D1">
      <w:pPr>
        <w:spacing w:line="360" w:lineRule="auto"/>
        <w:ind w:firstLineChars="200" w:firstLine="420"/>
        <w:rPr>
          <w:rFonts w:ascii="宋体" w:hAnsi="宋体"/>
          <w:szCs w:val="21"/>
        </w:rPr>
      </w:pPr>
      <w:r>
        <w:rPr>
          <w:rFonts w:ascii="宋体" w:hAnsi="宋体" w:hint="eastAsia"/>
          <w:szCs w:val="21"/>
        </w:rPr>
        <w:t>本公司郑重声明，根据《政府采购促进中小企业发展暂行办法》</w:t>
      </w:r>
      <w:r>
        <w:rPr>
          <w:rFonts w:ascii="宋体" w:hAnsi="宋体"/>
          <w:szCs w:val="21"/>
        </w:rPr>
        <w:t>(</w:t>
      </w:r>
      <w:r>
        <w:rPr>
          <w:rFonts w:ascii="宋体" w:hAnsi="宋体" w:hint="eastAsia"/>
          <w:szCs w:val="21"/>
        </w:rPr>
        <w:t>财库〔</w:t>
      </w:r>
      <w:r>
        <w:rPr>
          <w:rFonts w:ascii="宋体" w:hAnsi="宋体"/>
          <w:szCs w:val="21"/>
        </w:rPr>
        <w:t>2011</w:t>
      </w:r>
      <w:r>
        <w:rPr>
          <w:rFonts w:ascii="宋体" w:hAnsi="宋体" w:hint="eastAsia"/>
          <w:szCs w:val="21"/>
        </w:rPr>
        <w:t>〕</w:t>
      </w:r>
      <w:r>
        <w:rPr>
          <w:rFonts w:ascii="宋体" w:hAnsi="宋体"/>
          <w:szCs w:val="21"/>
        </w:rPr>
        <w:t>181</w:t>
      </w:r>
      <w:r>
        <w:rPr>
          <w:rFonts w:ascii="宋体" w:hAnsi="宋体" w:hint="eastAsia"/>
          <w:szCs w:val="21"/>
        </w:rPr>
        <w:t>号</w:t>
      </w:r>
      <w:r>
        <w:rPr>
          <w:rFonts w:ascii="宋体" w:hAnsi="宋体"/>
          <w:szCs w:val="21"/>
        </w:rPr>
        <w:t>)</w:t>
      </w:r>
      <w:r>
        <w:rPr>
          <w:rFonts w:ascii="宋体" w:hAnsi="宋体" w:hint="eastAsia"/>
          <w:szCs w:val="21"/>
        </w:rPr>
        <w:t>的规定，本公司为</w:t>
      </w:r>
      <w:r>
        <w:rPr>
          <w:rFonts w:ascii="宋体" w:hAnsi="宋体"/>
          <w:szCs w:val="21"/>
        </w:rPr>
        <w:t>____(</w:t>
      </w:r>
      <w:r>
        <w:rPr>
          <w:rFonts w:ascii="宋体" w:hAnsi="宋体" w:hint="eastAsia"/>
          <w:szCs w:val="21"/>
        </w:rPr>
        <w:t>请填写：中型、小型、微型</w:t>
      </w:r>
      <w:r>
        <w:rPr>
          <w:rFonts w:ascii="宋体" w:hAnsi="宋体"/>
          <w:szCs w:val="21"/>
        </w:rPr>
        <w:t>)</w:t>
      </w:r>
      <w:r>
        <w:rPr>
          <w:rFonts w:ascii="宋体" w:hAnsi="宋体" w:hint="eastAsia"/>
          <w:szCs w:val="21"/>
        </w:rPr>
        <w:t>企业。即，本公司同时满足以下条件：</w:t>
      </w:r>
    </w:p>
    <w:p w:rsidR="0005195F" w:rsidRDefault="001D20D1">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根据《工业和信息化部、国家统计局、国家发展和改革委员会、财政部关于印发中小企业划型标准规定的通知》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规定的划分标准，本公司为</w:t>
      </w:r>
      <w:r>
        <w:rPr>
          <w:rFonts w:ascii="宋体" w:hAnsi="宋体"/>
          <w:szCs w:val="21"/>
        </w:rPr>
        <w:t>____(</w:t>
      </w:r>
      <w:r>
        <w:rPr>
          <w:rFonts w:ascii="宋体" w:hAnsi="宋体" w:hint="eastAsia"/>
          <w:szCs w:val="21"/>
        </w:rPr>
        <w:t>请填写：中型、小型、微型</w:t>
      </w:r>
      <w:r>
        <w:rPr>
          <w:rFonts w:ascii="宋体" w:hAnsi="宋体"/>
          <w:szCs w:val="21"/>
        </w:rPr>
        <w:t>)</w:t>
      </w:r>
      <w:r>
        <w:rPr>
          <w:rFonts w:ascii="宋体" w:hAnsi="宋体" w:hint="eastAsia"/>
          <w:szCs w:val="21"/>
        </w:rPr>
        <w:t>企业。</w:t>
      </w:r>
    </w:p>
    <w:p w:rsidR="0005195F" w:rsidRDefault="001D20D1">
      <w:pPr>
        <w:spacing w:line="400" w:lineRule="exact"/>
        <w:ind w:firstLineChars="200" w:firstLine="420"/>
        <w:jc w:val="left"/>
      </w:pPr>
      <w:r>
        <w:rPr>
          <w:rFonts w:ascii="宋体" w:hAnsi="宋体"/>
          <w:szCs w:val="21"/>
        </w:rPr>
        <w:t>2.</w:t>
      </w:r>
      <w:r>
        <w:rPr>
          <w:rFonts w:hint="eastAsia"/>
        </w:rPr>
        <w:t xml:space="preserve"> </w:t>
      </w:r>
      <w:r>
        <w:rPr>
          <w:rFonts w:hint="eastAsia"/>
        </w:rPr>
        <w:t>本公司参加</w:t>
      </w:r>
      <w:r>
        <w:rPr>
          <w:rFonts w:hint="eastAsia"/>
        </w:rPr>
        <w:t>______</w:t>
      </w:r>
      <w:r>
        <w:rPr>
          <w:rFonts w:hint="eastAsia"/>
        </w:rPr>
        <w:t>单位的</w:t>
      </w:r>
      <w:r>
        <w:rPr>
          <w:rFonts w:hint="eastAsia"/>
        </w:rPr>
        <w:t>______</w:t>
      </w:r>
      <w:r>
        <w:rPr>
          <w:rFonts w:hint="eastAsia"/>
        </w:rPr>
        <w:t>项目采购活动（按投标形式选择填写）：</w:t>
      </w:r>
    </w:p>
    <w:p w:rsidR="0005195F" w:rsidRDefault="001D20D1">
      <w:pPr>
        <w:spacing w:line="400" w:lineRule="exact"/>
        <w:ind w:firstLineChars="200" w:firstLine="420"/>
        <w:jc w:val="left"/>
        <w:rPr>
          <w:rFonts w:ascii="宋体" w:hAnsi="宋体"/>
        </w:rPr>
      </w:pPr>
      <w:r>
        <w:rPr>
          <w:rFonts w:ascii="宋体" w:hAnsi="宋体" w:hint="eastAsia"/>
        </w:rPr>
        <w:t>（1）□</w:t>
      </w:r>
      <w:r>
        <w:rPr>
          <w:rFonts w:ascii="宋体" w:hAnsi="宋体" w:hint="eastAsia"/>
          <w:szCs w:val="21"/>
        </w:rPr>
        <w:t>提供本企业制造的货物，由本企业承担工程、提供服务</w:t>
      </w:r>
      <w:r>
        <w:rPr>
          <w:rFonts w:ascii="宋体" w:hAnsi="宋体" w:hint="eastAsia"/>
        </w:rPr>
        <w:t>。</w:t>
      </w:r>
    </w:p>
    <w:p w:rsidR="0005195F" w:rsidRDefault="001D20D1">
      <w:pPr>
        <w:spacing w:line="400" w:lineRule="exact"/>
        <w:ind w:firstLineChars="200" w:firstLine="420"/>
        <w:jc w:val="left"/>
        <w:rPr>
          <w:rFonts w:ascii="宋体" w:hAnsi="宋体"/>
        </w:rPr>
      </w:pPr>
      <w:r>
        <w:rPr>
          <w:rFonts w:ascii="宋体" w:hAnsi="宋体" w:hint="eastAsia"/>
        </w:rPr>
        <w:t>（2）□提供其他______（请填写：</w:t>
      </w:r>
      <w:r>
        <w:rPr>
          <w:rFonts w:ascii="宋体" w:hAnsi="宋体" w:hint="eastAsia"/>
          <w:szCs w:val="21"/>
        </w:rPr>
        <w:t>中型、小型、微型</w:t>
      </w:r>
      <w:r>
        <w:rPr>
          <w:rFonts w:ascii="宋体" w:hAnsi="宋体" w:hint="eastAsia"/>
        </w:rPr>
        <w:t>）企业制造的货物。附制造商类型声明函。</w:t>
      </w:r>
    </w:p>
    <w:p w:rsidR="0005195F" w:rsidRDefault="001D20D1">
      <w:pPr>
        <w:spacing w:line="360" w:lineRule="auto"/>
        <w:ind w:firstLineChars="200" w:firstLine="420"/>
        <w:rPr>
          <w:rFonts w:ascii="宋体" w:hAnsi="宋体"/>
          <w:szCs w:val="21"/>
        </w:rPr>
      </w:pPr>
      <w:r>
        <w:rPr>
          <w:rFonts w:ascii="宋体" w:hAnsi="宋体" w:hint="eastAsia"/>
          <w:szCs w:val="21"/>
        </w:rPr>
        <w:t>本公司对上述声明的真实性负责。如有虚假，将依法承担相应责任。</w:t>
      </w:r>
    </w:p>
    <w:p w:rsidR="0005195F" w:rsidRDefault="001D20D1">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05195F" w:rsidRDefault="001D20D1">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05195F" w:rsidRDefault="001D20D1">
      <w:pPr>
        <w:spacing w:line="360" w:lineRule="auto"/>
        <w:ind w:firstLineChars="200" w:firstLine="420"/>
        <w:rPr>
          <w:rFonts w:ascii="宋体" w:hAnsi="宋体"/>
          <w:szCs w:val="21"/>
        </w:rPr>
      </w:pPr>
      <w:r>
        <w:rPr>
          <w:rFonts w:ascii="宋体" w:hAnsi="宋体" w:hint="eastAsia"/>
          <w:szCs w:val="21"/>
        </w:rPr>
        <w:lastRenderedPageBreak/>
        <w:t>备注：填写前请认真阅读《工业和信息化部、国家统计局、国家发展和改革委员会、财政部关于印发中小企业划型标准规定的通知》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和《财政部、工业和信息化部关于印发政府采购促进中小企业发展暂行办法的通知》</w:t>
      </w:r>
      <w:r>
        <w:rPr>
          <w:rFonts w:ascii="宋体" w:hAnsi="宋体"/>
          <w:szCs w:val="21"/>
        </w:rPr>
        <w:t>(</w:t>
      </w:r>
      <w:r>
        <w:rPr>
          <w:rFonts w:ascii="宋体" w:hAnsi="宋体" w:hint="eastAsia"/>
          <w:szCs w:val="21"/>
        </w:rPr>
        <w:t>财库〔</w:t>
      </w:r>
      <w:r>
        <w:rPr>
          <w:rFonts w:ascii="宋体" w:hAnsi="宋体"/>
          <w:szCs w:val="21"/>
        </w:rPr>
        <w:t>2011</w:t>
      </w:r>
      <w:r>
        <w:rPr>
          <w:rFonts w:ascii="宋体" w:hAnsi="宋体" w:hint="eastAsia"/>
          <w:szCs w:val="21"/>
        </w:rPr>
        <w:t>〕</w:t>
      </w:r>
      <w:r>
        <w:rPr>
          <w:rFonts w:ascii="宋体" w:hAnsi="宋体"/>
          <w:szCs w:val="21"/>
        </w:rPr>
        <w:t>181</w:t>
      </w:r>
      <w:r>
        <w:rPr>
          <w:rFonts w:ascii="宋体" w:hAnsi="宋体" w:hint="eastAsia"/>
          <w:szCs w:val="21"/>
        </w:rPr>
        <w:t>号</w:t>
      </w:r>
      <w:r>
        <w:rPr>
          <w:rFonts w:ascii="宋体" w:hAnsi="宋体"/>
          <w:szCs w:val="21"/>
        </w:rPr>
        <w:t>)</w:t>
      </w:r>
      <w:r>
        <w:rPr>
          <w:rFonts w:ascii="宋体" w:hAnsi="宋体" w:hint="eastAsia"/>
          <w:szCs w:val="21"/>
        </w:rPr>
        <w:t>相关规定。如不符合前述相关规定所确定的</w:t>
      </w:r>
      <w:r>
        <w:rPr>
          <w:rFonts w:ascii="宋体" w:hAnsi="宋体" w:hint="eastAsia"/>
          <w:b/>
          <w:szCs w:val="21"/>
        </w:rPr>
        <w:t>小型和微型企业</w:t>
      </w:r>
      <w:r>
        <w:rPr>
          <w:rFonts w:ascii="宋体" w:hAnsi="宋体" w:hint="eastAsia"/>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rsidR="0005195F" w:rsidRDefault="0005195F">
      <w:pPr>
        <w:spacing w:line="360" w:lineRule="auto"/>
        <w:ind w:firstLineChars="200" w:firstLine="420"/>
        <w:rPr>
          <w:rFonts w:ascii="宋体" w:hAnsi="宋体"/>
          <w:szCs w:val="21"/>
        </w:rPr>
      </w:pPr>
    </w:p>
    <w:p w:rsidR="0005195F" w:rsidRDefault="001D20D1">
      <w:pPr>
        <w:pStyle w:val="4"/>
        <w:tabs>
          <w:tab w:val="left" w:pos="0"/>
        </w:tabs>
        <w:jc w:val="center"/>
        <w:rPr>
          <w:rFonts w:ascii="宋体" w:eastAsia="宋体" w:hAnsi="宋体"/>
        </w:rPr>
      </w:pPr>
      <w:r>
        <w:rPr>
          <w:rFonts w:ascii="宋体" w:eastAsia="宋体" w:hAnsi="宋体" w:hint="eastAsia"/>
        </w:rPr>
        <w:t>监狱企业</w:t>
      </w:r>
      <w:r>
        <w:rPr>
          <w:rFonts w:ascii="宋体" w:eastAsia="宋体" w:hAnsi="宋体"/>
        </w:rPr>
        <w:t>证明文件</w:t>
      </w:r>
      <w:r>
        <w:rPr>
          <w:rFonts w:ascii="宋体" w:eastAsia="宋体" w:hAnsi="宋体" w:hint="eastAsia"/>
        </w:rPr>
        <w:t>要求</w:t>
      </w:r>
    </w:p>
    <w:p w:rsidR="0005195F" w:rsidRDefault="001D20D1">
      <w:pPr>
        <w:spacing w:line="360" w:lineRule="auto"/>
        <w:ind w:firstLineChars="200" w:firstLine="420"/>
        <w:rPr>
          <w:rFonts w:ascii="宋体" w:hAnsi="宋体"/>
          <w:szCs w:val="21"/>
        </w:rPr>
      </w:pPr>
      <w:r>
        <w:rPr>
          <w:rFonts w:ascii="宋体" w:hAnsi="宋体" w:hint="eastAsia"/>
          <w:szCs w:val="21"/>
        </w:rPr>
        <w:t>属于监狱企业的应当提供由省级以上监狱管理局、戒毒管理局（含新疆生产建设兵团）出具的属于监狱企业的证明文件。否则视为在本项目中放弃政府采购政策扶持，不进行价格扣除。</w:t>
      </w:r>
    </w:p>
    <w:p w:rsidR="0005195F" w:rsidRDefault="0005195F">
      <w:pPr>
        <w:spacing w:line="360" w:lineRule="auto"/>
        <w:ind w:firstLineChars="200" w:firstLine="420"/>
        <w:rPr>
          <w:rFonts w:ascii="宋体" w:hAnsi="宋体"/>
          <w:szCs w:val="21"/>
        </w:rPr>
      </w:pPr>
    </w:p>
    <w:p w:rsidR="0005195F" w:rsidRDefault="001D20D1">
      <w:pPr>
        <w:pStyle w:val="4"/>
        <w:tabs>
          <w:tab w:val="left" w:pos="0"/>
        </w:tabs>
        <w:jc w:val="center"/>
        <w:rPr>
          <w:rFonts w:ascii="宋体" w:eastAsia="宋体" w:hAnsi="宋体"/>
        </w:rPr>
      </w:pPr>
      <w:r>
        <w:rPr>
          <w:rFonts w:ascii="宋体" w:eastAsia="宋体" w:hAnsi="宋体" w:hint="eastAsia"/>
        </w:rPr>
        <w:t>残疾人福利性单位声明函</w:t>
      </w:r>
    </w:p>
    <w:p w:rsidR="0005195F" w:rsidRDefault="001D20D1">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5195F" w:rsidRDefault="001D20D1">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05195F" w:rsidRDefault="001D20D1">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05195F" w:rsidRDefault="001D20D1">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05195F" w:rsidRDefault="001D20D1">
      <w:pPr>
        <w:spacing w:line="360" w:lineRule="auto"/>
        <w:jc w:val="left"/>
        <w:rPr>
          <w:rFonts w:ascii="宋体" w:hAnsi="宋体"/>
          <w:szCs w:val="21"/>
        </w:rPr>
      </w:pPr>
      <w:r>
        <w:rPr>
          <w:rFonts w:ascii="宋体" w:hAnsi="宋体" w:hint="eastAsia"/>
          <w:szCs w:val="21"/>
        </w:rPr>
        <w:t xml:space="preserve">    备注：填写前请认真阅读《财政部、民政部、中国残疾人联合会关于促进残疾人就业政府采购政策的通知》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rsidR="0005195F" w:rsidRDefault="001D20D1">
      <w:pPr>
        <w:pStyle w:val="4"/>
        <w:tabs>
          <w:tab w:val="left" w:pos="0"/>
        </w:tabs>
        <w:jc w:val="center"/>
        <w:rPr>
          <w:rFonts w:ascii="宋体" w:eastAsia="宋体" w:hAnsi="宋体"/>
        </w:rPr>
      </w:pPr>
      <w:r>
        <w:rPr>
          <w:rFonts w:ascii="宋体" w:eastAsia="宋体" w:hAnsi="宋体" w:hint="eastAsia"/>
        </w:rPr>
        <w:t>列入政府优先采购清单的投标产品一览表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213"/>
        <w:gridCol w:w="1840"/>
        <w:gridCol w:w="818"/>
        <w:gridCol w:w="989"/>
        <w:gridCol w:w="1080"/>
        <w:gridCol w:w="1464"/>
        <w:gridCol w:w="1503"/>
        <w:gridCol w:w="720"/>
      </w:tblGrid>
      <w:tr w:rsidR="0005195F">
        <w:trPr>
          <w:jc w:val="center"/>
        </w:trPr>
        <w:tc>
          <w:tcPr>
            <w:tcW w:w="540" w:type="dxa"/>
            <w:vMerge w:val="restart"/>
            <w:vAlign w:val="center"/>
          </w:tcPr>
          <w:p w:rsidR="0005195F" w:rsidRDefault="001D20D1">
            <w:pPr>
              <w:rPr>
                <w:b/>
                <w:szCs w:val="21"/>
              </w:rPr>
            </w:pPr>
            <w:r>
              <w:rPr>
                <w:rFonts w:hint="eastAsia"/>
                <w:b/>
                <w:szCs w:val="21"/>
              </w:rPr>
              <w:t>序</w:t>
            </w:r>
            <w:r>
              <w:rPr>
                <w:rFonts w:hint="eastAsia"/>
                <w:b/>
                <w:szCs w:val="21"/>
              </w:rPr>
              <w:lastRenderedPageBreak/>
              <w:t>号</w:t>
            </w:r>
          </w:p>
        </w:tc>
        <w:tc>
          <w:tcPr>
            <w:tcW w:w="1213" w:type="dxa"/>
            <w:vMerge w:val="restart"/>
            <w:vAlign w:val="center"/>
          </w:tcPr>
          <w:p w:rsidR="0005195F" w:rsidRDefault="001D20D1">
            <w:pPr>
              <w:jc w:val="center"/>
              <w:rPr>
                <w:b/>
                <w:szCs w:val="21"/>
              </w:rPr>
            </w:pPr>
            <w:r>
              <w:rPr>
                <w:rFonts w:hint="eastAsia"/>
                <w:b/>
                <w:szCs w:val="21"/>
              </w:rPr>
              <w:lastRenderedPageBreak/>
              <w:t>投标产品</w:t>
            </w:r>
            <w:r>
              <w:rPr>
                <w:rFonts w:hint="eastAsia"/>
                <w:b/>
                <w:szCs w:val="21"/>
              </w:rPr>
              <w:lastRenderedPageBreak/>
              <w:t>名称</w:t>
            </w:r>
          </w:p>
        </w:tc>
        <w:tc>
          <w:tcPr>
            <w:tcW w:w="1840" w:type="dxa"/>
            <w:vMerge w:val="restart"/>
            <w:vAlign w:val="center"/>
          </w:tcPr>
          <w:p w:rsidR="0005195F" w:rsidRDefault="001D20D1">
            <w:pPr>
              <w:jc w:val="center"/>
              <w:rPr>
                <w:b/>
                <w:szCs w:val="21"/>
              </w:rPr>
            </w:pPr>
            <w:r>
              <w:rPr>
                <w:rFonts w:hint="eastAsia"/>
                <w:b/>
                <w:szCs w:val="21"/>
              </w:rPr>
              <w:lastRenderedPageBreak/>
              <w:t>规格及型号</w:t>
            </w:r>
          </w:p>
        </w:tc>
        <w:tc>
          <w:tcPr>
            <w:tcW w:w="4351" w:type="dxa"/>
            <w:gridSpan w:val="4"/>
          </w:tcPr>
          <w:p w:rsidR="0005195F" w:rsidRDefault="001D20D1">
            <w:pPr>
              <w:jc w:val="center"/>
              <w:rPr>
                <w:b/>
                <w:szCs w:val="21"/>
              </w:rPr>
            </w:pPr>
            <w:r>
              <w:rPr>
                <w:rFonts w:hint="eastAsia"/>
                <w:b/>
                <w:szCs w:val="21"/>
              </w:rPr>
              <w:t>该投标产品报价及占投标总价的比例</w:t>
            </w:r>
          </w:p>
        </w:tc>
        <w:tc>
          <w:tcPr>
            <w:tcW w:w="1503" w:type="dxa"/>
            <w:vMerge w:val="restart"/>
            <w:vAlign w:val="center"/>
          </w:tcPr>
          <w:p w:rsidR="0005195F" w:rsidRDefault="001D20D1">
            <w:pPr>
              <w:rPr>
                <w:b/>
                <w:szCs w:val="21"/>
              </w:rPr>
            </w:pPr>
            <w:r>
              <w:rPr>
                <w:rFonts w:hint="eastAsia"/>
                <w:b/>
                <w:szCs w:val="21"/>
              </w:rPr>
              <w:t>属于优先采购</w:t>
            </w:r>
            <w:r>
              <w:rPr>
                <w:rFonts w:hint="eastAsia"/>
                <w:b/>
                <w:szCs w:val="21"/>
              </w:rPr>
              <w:lastRenderedPageBreak/>
              <w:t>清单的类别</w:t>
            </w:r>
          </w:p>
        </w:tc>
        <w:tc>
          <w:tcPr>
            <w:tcW w:w="720" w:type="dxa"/>
            <w:vMerge w:val="restart"/>
            <w:vAlign w:val="center"/>
          </w:tcPr>
          <w:p w:rsidR="0005195F" w:rsidRDefault="001D20D1">
            <w:pPr>
              <w:rPr>
                <w:b/>
                <w:szCs w:val="21"/>
              </w:rPr>
            </w:pPr>
            <w:r>
              <w:rPr>
                <w:rFonts w:hint="eastAsia"/>
                <w:b/>
                <w:szCs w:val="21"/>
              </w:rPr>
              <w:lastRenderedPageBreak/>
              <w:t>备注</w:t>
            </w:r>
          </w:p>
        </w:tc>
      </w:tr>
      <w:tr w:rsidR="0005195F">
        <w:trPr>
          <w:jc w:val="center"/>
        </w:trPr>
        <w:tc>
          <w:tcPr>
            <w:tcW w:w="540" w:type="dxa"/>
            <w:vMerge/>
            <w:vAlign w:val="center"/>
          </w:tcPr>
          <w:p w:rsidR="0005195F" w:rsidRDefault="0005195F">
            <w:pPr>
              <w:rPr>
                <w:szCs w:val="21"/>
              </w:rPr>
            </w:pPr>
          </w:p>
        </w:tc>
        <w:tc>
          <w:tcPr>
            <w:tcW w:w="1213" w:type="dxa"/>
            <w:vMerge/>
            <w:vAlign w:val="center"/>
          </w:tcPr>
          <w:p w:rsidR="0005195F" w:rsidRDefault="0005195F">
            <w:pPr>
              <w:rPr>
                <w:szCs w:val="21"/>
              </w:rPr>
            </w:pPr>
          </w:p>
        </w:tc>
        <w:tc>
          <w:tcPr>
            <w:tcW w:w="1840" w:type="dxa"/>
            <w:vMerge/>
            <w:vAlign w:val="center"/>
          </w:tcPr>
          <w:p w:rsidR="0005195F" w:rsidRDefault="0005195F">
            <w:pPr>
              <w:rPr>
                <w:szCs w:val="21"/>
              </w:rPr>
            </w:pPr>
          </w:p>
        </w:tc>
        <w:tc>
          <w:tcPr>
            <w:tcW w:w="818" w:type="dxa"/>
            <w:vAlign w:val="center"/>
          </w:tcPr>
          <w:p w:rsidR="0005195F" w:rsidRDefault="001D20D1">
            <w:pPr>
              <w:rPr>
                <w:szCs w:val="21"/>
              </w:rPr>
            </w:pPr>
            <w:r>
              <w:rPr>
                <w:rFonts w:hint="eastAsia"/>
                <w:szCs w:val="21"/>
              </w:rPr>
              <w:t>数量</w:t>
            </w:r>
          </w:p>
        </w:tc>
        <w:tc>
          <w:tcPr>
            <w:tcW w:w="989" w:type="dxa"/>
            <w:vAlign w:val="center"/>
          </w:tcPr>
          <w:p w:rsidR="0005195F" w:rsidRDefault="001D20D1">
            <w:pPr>
              <w:rPr>
                <w:szCs w:val="21"/>
              </w:rPr>
            </w:pPr>
            <w:r>
              <w:rPr>
                <w:rFonts w:hint="eastAsia"/>
                <w:szCs w:val="21"/>
              </w:rPr>
              <w:t>投标单价（元）</w:t>
            </w:r>
          </w:p>
        </w:tc>
        <w:tc>
          <w:tcPr>
            <w:tcW w:w="1080" w:type="dxa"/>
            <w:vAlign w:val="center"/>
          </w:tcPr>
          <w:p w:rsidR="0005195F" w:rsidRDefault="001D20D1">
            <w:pPr>
              <w:rPr>
                <w:szCs w:val="21"/>
              </w:rPr>
            </w:pPr>
            <w:r>
              <w:rPr>
                <w:rFonts w:hint="eastAsia"/>
                <w:szCs w:val="21"/>
              </w:rPr>
              <w:t>投标合计报价（元）</w:t>
            </w:r>
          </w:p>
        </w:tc>
        <w:tc>
          <w:tcPr>
            <w:tcW w:w="1464" w:type="dxa"/>
            <w:vAlign w:val="center"/>
          </w:tcPr>
          <w:p w:rsidR="0005195F" w:rsidRDefault="001D20D1">
            <w:pPr>
              <w:rPr>
                <w:szCs w:val="21"/>
              </w:rPr>
            </w:pPr>
            <w:r>
              <w:rPr>
                <w:rFonts w:hint="eastAsia"/>
                <w:szCs w:val="21"/>
              </w:rPr>
              <w:t>占投标总价的比例（</w:t>
            </w:r>
            <w:r>
              <w:rPr>
                <w:rFonts w:hint="eastAsia"/>
                <w:szCs w:val="21"/>
              </w:rPr>
              <w:t>%</w:t>
            </w:r>
            <w:r>
              <w:rPr>
                <w:rFonts w:hint="eastAsia"/>
                <w:szCs w:val="21"/>
              </w:rPr>
              <w:t>）</w:t>
            </w:r>
          </w:p>
        </w:tc>
        <w:tc>
          <w:tcPr>
            <w:tcW w:w="1503" w:type="dxa"/>
            <w:vMerge/>
            <w:vAlign w:val="center"/>
          </w:tcPr>
          <w:p w:rsidR="0005195F" w:rsidRDefault="0005195F">
            <w:pPr>
              <w:rPr>
                <w:szCs w:val="21"/>
              </w:rPr>
            </w:pPr>
          </w:p>
        </w:tc>
        <w:tc>
          <w:tcPr>
            <w:tcW w:w="720" w:type="dxa"/>
            <w:vMerge/>
            <w:vAlign w:val="center"/>
          </w:tcPr>
          <w:p w:rsidR="0005195F" w:rsidRDefault="0005195F">
            <w:pPr>
              <w:rPr>
                <w:szCs w:val="21"/>
              </w:rPr>
            </w:pPr>
          </w:p>
        </w:tc>
      </w:tr>
      <w:tr w:rsidR="0005195F">
        <w:trPr>
          <w:jc w:val="center"/>
        </w:trPr>
        <w:tc>
          <w:tcPr>
            <w:tcW w:w="540" w:type="dxa"/>
          </w:tcPr>
          <w:p w:rsidR="0005195F" w:rsidRDefault="001D20D1">
            <w:pPr>
              <w:rPr>
                <w:rFonts w:ascii="宋体" w:hAnsi="宋体"/>
                <w:szCs w:val="21"/>
              </w:rPr>
            </w:pPr>
            <w:r>
              <w:rPr>
                <w:rFonts w:ascii="宋体" w:hAnsi="宋体" w:hint="eastAsia"/>
                <w:szCs w:val="21"/>
              </w:rPr>
              <w:t>1</w:t>
            </w:r>
          </w:p>
        </w:tc>
        <w:tc>
          <w:tcPr>
            <w:tcW w:w="1213" w:type="dxa"/>
          </w:tcPr>
          <w:p w:rsidR="0005195F" w:rsidRDefault="0005195F">
            <w:pPr>
              <w:rPr>
                <w:szCs w:val="21"/>
              </w:rPr>
            </w:pPr>
          </w:p>
        </w:tc>
        <w:tc>
          <w:tcPr>
            <w:tcW w:w="1840" w:type="dxa"/>
          </w:tcPr>
          <w:p w:rsidR="0005195F" w:rsidRDefault="0005195F">
            <w:pPr>
              <w:rPr>
                <w:szCs w:val="21"/>
              </w:rPr>
            </w:pPr>
          </w:p>
        </w:tc>
        <w:tc>
          <w:tcPr>
            <w:tcW w:w="818" w:type="dxa"/>
          </w:tcPr>
          <w:p w:rsidR="0005195F" w:rsidRDefault="0005195F">
            <w:pPr>
              <w:rPr>
                <w:szCs w:val="21"/>
              </w:rPr>
            </w:pPr>
          </w:p>
        </w:tc>
        <w:tc>
          <w:tcPr>
            <w:tcW w:w="989" w:type="dxa"/>
          </w:tcPr>
          <w:p w:rsidR="0005195F" w:rsidRDefault="0005195F">
            <w:pPr>
              <w:rPr>
                <w:szCs w:val="21"/>
              </w:rPr>
            </w:pPr>
          </w:p>
        </w:tc>
        <w:tc>
          <w:tcPr>
            <w:tcW w:w="1080" w:type="dxa"/>
          </w:tcPr>
          <w:p w:rsidR="0005195F" w:rsidRDefault="0005195F">
            <w:pPr>
              <w:rPr>
                <w:szCs w:val="21"/>
              </w:rPr>
            </w:pPr>
          </w:p>
        </w:tc>
        <w:tc>
          <w:tcPr>
            <w:tcW w:w="1464" w:type="dxa"/>
          </w:tcPr>
          <w:p w:rsidR="0005195F" w:rsidRDefault="0005195F">
            <w:pPr>
              <w:rPr>
                <w:szCs w:val="21"/>
              </w:rPr>
            </w:pPr>
          </w:p>
        </w:tc>
        <w:tc>
          <w:tcPr>
            <w:tcW w:w="1503" w:type="dxa"/>
          </w:tcPr>
          <w:p w:rsidR="0005195F" w:rsidRDefault="0005195F">
            <w:pPr>
              <w:rPr>
                <w:szCs w:val="21"/>
              </w:rPr>
            </w:pPr>
          </w:p>
        </w:tc>
        <w:tc>
          <w:tcPr>
            <w:tcW w:w="720" w:type="dxa"/>
          </w:tcPr>
          <w:p w:rsidR="0005195F" w:rsidRDefault="0005195F">
            <w:pPr>
              <w:rPr>
                <w:szCs w:val="21"/>
              </w:rPr>
            </w:pPr>
          </w:p>
        </w:tc>
      </w:tr>
      <w:tr w:rsidR="0005195F">
        <w:trPr>
          <w:jc w:val="center"/>
        </w:trPr>
        <w:tc>
          <w:tcPr>
            <w:tcW w:w="540" w:type="dxa"/>
          </w:tcPr>
          <w:p w:rsidR="0005195F" w:rsidRDefault="001D20D1">
            <w:pPr>
              <w:rPr>
                <w:rFonts w:ascii="宋体" w:hAnsi="宋体"/>
                <w:szCs w:val="21"/>
              </w:rPr>
            </w:pPr>
            <w:r>
              <w:rPr>
                <w:rFonts w:ascii="宋体" w:hAnsi="宋体" w:hint="eastAsia"/>
                <w:szCs w:val="21"/>
              </w:rPr>
              <w:t>2</w:t>
            </w:r>
          </w:p>
        </w:tc>
        <w:tc>
          <w:tcPr>
            <w:tcW w:w="1213" w:type="dxa"/>
          </w:tcPr>
          <w:p w:rsidR="0005195F" w:rsidRDefault="0005195F">
            <w:pPr>
              <w:rPr>
                <w:szCs w:val="21"/>
              </w:rPr>
            </w:pPr>
          </w:p>
        </w:tc>
        <w:tc>
          <w:tcPr>
            <w:tcW w:w="1840" w:type="dxa"/>
          </w:tcPr>
          <w:p w:rsidR="0005195F" w:rsidRDefault="0005195F">
            <w:pPr>
              <w:rPr>
                <w:szCs w:val="21"/>
              </w:rPr>
            </w:pPr>
          </w:p>
        </w:tc>
        <w:tc>
          <w:tcPr>
            <w:tcW w:w="818" w:type="dxa"/>
          </w:tcPr>
          <w:p w:rsidR="0005195F" w:rsidRDefault="0005195F">
            <w:pPr>
              <w:rPr>
                <w:szCs w:val="21"/>
              </w:rPr>
            </w:pPr>
          </w:p>
        </w:tc>
        <w:tc>
          <w:tcPr>
            <w:tcW w:w="989" w:type="dxa"/>
          </w:tcPr>
          <w:p w:rsidR="0005195F" w:rsidRDefault="0005195F">
            <w:pPr>
              <w:rPr>
                <w:szCs w:val="21"/>
              </w:rPr>
            </w:pPr>
          </w:p>
        </w:tc>
        <w:tc>
          <w:tcPr>
            <w:tcW w:w="1080" w:type="dxa"/>
          </w:tcPr>
          <w:p w:rsidR="0005195F" w:rsidRDefault="0005195F">
            <w:pPr>
              <w:rPr>
                <w:szCs w:val="21"/>
              </w:rPr>
            </w:pPr>
          </w:p>
        </w:tc>
        <w:tc>
          <w:tcPr>
            <w:tcW w:w="1464" w:type="dxa"/>
          </w:tcPr>
          <w:p w:rsidR="0005195F" w:rsidRDefault="0005195F">
            <w:pPr>
              <w:rPr>
                <w:szCs w:val="21"/>
              </w:rPr>
            </w:pPr>
          </w:p>
        </w:tc>
        <w:tc>
          <w:tcPr>
            <w:tcW w:w="1503" w:type="dxa"/>
          </w:tcPr>
          <w:p w:rsidR="0005195F" w:rsidRDefault="0005195F">
            <w:pPr>
              <w:rPr>
                <w:szCs w:val="21"/>
              </w:rPr>
            </w:pPr>
          </w:p>
        </w:tc>
        <w:tc>
          <w:tcPr>
            <w:tcW w:w="720" w:type="dxa"/>
          </w:tcPr>
          <w:p w:rsidR="0005195F" w:rsidRDefault="0005195F">
            <w:pPr>
              <w:rPr>
                <w:szCs w:val="21"/>
              </w:rPr>
            </w:pPr>
          </w:p>
        </w:tc>
      </w:tr>
    </w:tbl>
    <w:p w:rsidR="0005195F" w:rsidRDefault="001D20D1">
      <w:pPr>
        <w:spacing w:line="360" w:lineRule="auto"/>
        <w:rPr>
          <w:szCs w:val="21"/>
        </w:rPr>
      </w:pPr>
      <w:r>
        <w:rPr>
          <w:rFonts w:hint="eastAsia"/>
          <w:szCs w:val="21"/>
        </w:rPr>
        <w:t>注</w:t>
      </w:r>
      <w:r>
        <w:rPr>
          <w:rFonts w:ascii="宋体" w:hAnsi="宋体" w:hint="eastAsia"/>
          <w:szCs w:val="21"/>
        </w:rPr>
        <w:t xml:space="preserve">：1. </w:t>
      </w:r>
      <w:r>
        <w:rPr>
          <w:rFonts w:hint="eastAsia"/>
          <w:szCs w:val="21"/>
        </w:rPr>
        <w:t>投标人的投标产品若不属于招标文件“投标人须知</w:t>
      </w:r>
      <w:r>
        <w:rPr>
          <w:rFonts w:hint="eastAsia"/>
          <w:szCs w:val="21"/>
        </w:rPr>
        <w:t xml:space="preserve"> 26.7</w:t>
      </w:r>
      <w:r>
        <w:rPr>
          <w:rFonts w:hint="eastAsia"/>
          <w:bCs/>
          <w:szCs w:val="21"/>
        </w:rPr>
        <w:t>评标优惠政策”</w:t>
      </w:r>
      <w:r>
        <w:rPr>
          <w:rFonts w:hint="eastAsia"/>
          <w:szCs w:val="21"/>
        </w:rPr>
        <w:t>中</w:t>
      </w:r>
      <w:r>
        <w:rPr>
          <w:rFonts w:ascii="宋体" w:hAnsi="宋体" w:hint="eastAsia"/>
          <w:snapToGrid w:val="0"/>
          <w:kern w:val="0"/>
          <w:szCs w:val="21"/>
        </w:rPr>
        <w:t>①</w:t>
      </w:r>
      <w:r>
        <w:rPr>
          <w:rFonts w:hint="eastAsia"/>
          <w:szCs w:val="21"/>
        </w:rPr>
        <w:t>所述的清单或目录范围内，则无需填写该表。</w:t>
      </w:r>
    </w:p>
    <w:p w:rsidR="0005195F" w:rsidRDefault="001D20D1">
      <w:pPr>
        <w:spacing w:line="360" w:lineRule="auto"/>
        <w:rPr>
          <w:rFonts w:ascii="宋体" w:hAnsi="宋体"/>
          <w:szCs w:val="21"/>
        </w:rPr>
      </w:pPr>
      <w:r>
        <w:rPr>
          <w:rFonts w:ascii="宋体" w:hAnsi="宋体" w:hint="eastAsia"/>
          <w:szCs w:val="21"/>
        </w:rPr>
        <w:t>2. “该投标产品报价及占投标总价的比例”栏中须准确填报该投标产品的投标单价、数量、投标合计报价及占</w:t>
      </w:r>
      <w:r>
        <w:rPr>
          <w:rFonts w:hint="eastAsia"/>
          <w:szCs w:val="21"/>
        </w:rPr>
        <w:t>投标总</w:t>
      </w:r>
      <w:r>
        <w:rPr>
          <w:rFonts w:ascii="宋体" w:hAnsi="宋体" w:hint="eastAsia"/>
          <w:szCs w:val="21"/>
        </w:rPr>
        <w:t>价的比例。</w:t>
      </w:r>
    </w:p>
    <w:p w:rsidR="0005195F" w:rsidRDefault="001D20D1">
      <w:pPr>
        <w:spacing w:line="360" w:lineRule="auto"/>
        <w:rPr>
          <w:rFonts w:ascii="宋体" w:hAnsi="宋体"/>
          <w:szCs w:val="21"/>
        </w:rPr>
      </w:pPr>
      <w:r>
        <w:rPr>
          <w:rFonts w:ascii="宋体" w:hAnsi="宋体" w:hint="eastAsia"/>
          <w:szCs w:val="21"/>
        </w:rPr>
        <w:t>3. “属于优先采购清单的类别”栏中填写“《节能产品政府采购品目清单》”、“《环境标志产品政府采购品目清单》”（以</w:t>
      </w:r>
      <w:r>
        <w:rPr>
          <w:rFonts w:ascii="宋体" w:hAnsi="宋体" w:hint="eastAsia"/>
          <w:bCs/>
          <w:szCs w:val="21"/>
        </w:rPr>
        <w:t>中国政府采购网（http://www.ccgp.gov.cn/）最新一期查询结果为准</w:t>
      </w:r>
      <w:r>
        <w:rPr>
          <w:rFonts w:ascii="宋体" w:hAnsi="宋体" w:hint="eastAsia"/>
          <w:szCs w:val="21"/>
        </w:rPr>
        <w:t>）或</w:t>
      </w:r>
      <w:r>
        <w:rPr>
          <w:rFonts w:ascii="宋体" w:hAnsi="宋体" w:hint="eastAsia"/>
          <w:snapToGrid w:val="0"/>
          <w:kern w:val="0"/>
          <w:szCs w:val="21"/>
        </w:rPr>
        <w:t>《深圳市政府采购循环经济产品（服务）目录》</w:t>
      </w:r>
      <w:r>
        <w:rPr>
          <w:rFonts w:ascii="宋体" w:hAnsi="宋体" w:hint="eastAsia"/>
          <w:szCs w:val="21"/>
        </w:rPr>
        <w:t>。</w:t>
      </w:r>
    </w:p>
    <w:p w:rsidR="0005195F" w:rsidRDefault="001D20D1">
      <w:pPr>
        <w:spacing w:line="360" w:lineRule="auto"/>
        <w:jc w:val="left"/>
        <w:rPr>
          <w:rFonts w:ascii="宋体" w:hAnsi="宋体"/>
          <w:szCs w:val="21"/>
        </w:rPr>
      </w:pPr>
      <w:r>
        <w:rPr>
          <w:rFonts w:ascii="宋体" w:hAnsi="宋体" w:hint="eastAsia"/>
          <w:szCs w:val="21"/>
        </w:rPr>
        <w:t>4. 对上表所列</w:t>
      </w:r>
      <w:r>
        <w:rPr>
          <w:rFonts w:ascii="宋体" w:hAnsi="宋体"/>
          <w:szCs w:val="21"/>
        </w:rPr>
        <w:t>属于品目清单范围的</w:t>
      </w:r>
      <w:r>
        <w:rPr>
          <w:rFonts w:ascii="宋体" w:hAnsi="宋体" w:hint="eastAsia"/>
          <w:szCs w:val="21"/>
        </w:rPr>
        <w:t>产品，投标人</w:t>
      </w:r>
      <w:r>
        <w:rPr>
          <w:rFonts w:ascii="宋体" w:hAnsi="宋体" w:hint="eastAsia"/>
          <w:b/>
          <w:szCs w:val="21"/>
        </w:rPr>
        <w:t>须提供</w:t>
      </w:r>
      <w:r>
        <w:rPr>
          <w:rFonts w:ascii="宋体" w:hAnsi="宋体"/>
          <w:szCs w:val="21"/>
        </w:rPr>
        <w:t>国家确定的认证机构出具的、处于有效期之内的节能产品、环境标志产品</w:t>
      </w:r>
      <w:r>
        <w:rPr>
          <w:rFonts w:ascii="宋体" w:hAnsi="宋体"/>
          <w:b/>
          <w:szCs w:val="21"/>
        </w:rPr>
        <w:t>认证证书，</w:t>
      </w:r>
      <w:r>
        <w:rPr>
          <w:rFonts w:ascii="宋体" w:hAnsi="宋体" w:hint="eastAsia"/>
          <w:b/>
          <w:szCs w:val="21"/>
        </w:rPr>
        <w:t>以及</w:t>
      </w:r>
      <w:r>
        <w:rPr>
          <w:rFonts w:ascii="宋体" w:hAnsi="宋体" w:hint="eastAsia"/>
          <w:szCs w:val="21"/>
        </w:rPr>
        <w:t>相应的</w:t>
      </w:r>
      <w:r>
        <w:rPr>
          <w:rFonts w:ascii="宋体" w:hAnsi="宋体" w:hint="eastAsia"/>
          <w:b/>
          <w:szCs w:val="21"/>
        </w:rPr>
        <w:t>品目清单/目录</w:t>
      </w:r>
      <w:r>
        <w:rPr>
          <w:rFonts w:ascii="宋体" w:hAnsi="宋体" w:hint="eastAsia"/>
          <w:szCs w:val="21"/>
        </w:rPr>
        <w:t>，</w:t>
      </w:r>
      <w:r>
        <w:rPr>
          <w:rFonts w:ascii="宋体" w:hAnsi="宋体" w:hint="eastAsia"/>
          <w:b/>
          <w:szCs w:val="21"/>
        </w:rPr>
        <w:t>并显著标识投标产品所处位置</w:t>
      </w:r>
      <w:r>
        <w:rPr>
          <w:rFonts w:ascii="宋体" w:hAnsi="宋体" w:hint="eastAsia"/>
          <w:szCs w:val="21"/>
        </w:rPr>
        <w:t>。提供以上证明材料的扫描件或复印件加盖投标人公章，提供的证书若存在不齐全、已过有效期或其他未被评标委员会接受的瑕疵将不予认可。</w:t>
      </w:r>
    </w:p>
    <w:p w:rsidR="0005195F" w:rsidRDefault="0005195F">
      <w:pPr>
        <w:adjustRightInd w:val="0"/>
        <w:snapToGrid w:val="0"/>
        <w:spacing w:line="360" w:lineRule="auto"/>
        <w:ind w:firstLine="600"/>
        <w:jc w:val="right"/>
      </w:pPr>
    </w:p>
    <w:p w:rsidR="0005195F" w:rsidRDefault="0005195F">
      <w:pPr>
        <w:adjustRightInd w:val="0"/>
        <w:snapToGrid w:val="0"/>
        <w:spacing w:line="360" w:lineRule="auto"/>
        <w:ind w:firstLine="600"/>
        <w:jc w:val="right"/>
      </w:pPr>
    </w:p>
    <w:p w:rsidR="0005195F" w:rsidRDefault="0005195F">
      <w:pPr>
        <w:adjustRightInd w:val="0"/>
        <w:snapToGrid w:val="0"/>
        <w:spacing w:line="360" w:lineRule="auto"/>
        <w:ind w:firstLine="600"/>
        <w:jc w:val="right"/>
      </w:pPr>
    </w:p>
    <w:p w:rsidR="0005195F" w:rsidRDefault="0005195F">
      <w:pPr>
        <w:adjustRightInd w:val="0"/>
        <w:snapToGrid w:val="0"/>
        <w:spacing w:line="360" w:lineRule="auto"/>
        <w:ind w:firstLine="600"/>
        <w:jc w:val="right"/>
      </w:pPr>
    </w:p>
    <w:p w:rsidR="0005195F" w:rsidRDefault="0005195F">
      <w:pPr>
        <w:adjustRightInd w:val="0"/>
        <w:snapToGrid w:val="0"/>
        <w:spacing w:line="360" w:lineRule="auto"/>
        <w:ind w:firstLine="600"/>
        <w:jc w:val="right"/>
      </w:pPr>
    </w:p>
    <w:p w:rsidR="0005195F" w:rsidRDefault="0005195F">
      <w:pPr>
        <w:adjustRightInd w:val="0"/>
        <w:snapToGrid w:val="0"/>
        <w:spacing w:line="360" w:lineRule="auto"/>
        <w:ind w:firstLine="600"/>
        <w:jc w:val="right"/>
      </w:pPr>
    </w:p>
    <w:p w:rsidR="0005195F" w:rsidRDefault="0005195F">
      <w:pPr>
        <w:adjustRightInd w:val="0"/>
        <w:snapToGrid w:val="0"/>
        <w:spacing w:line="360" w:lineRule="auto"/>
        <w:ind w:firstLine="600"/>
        <w:jc w:val="right"/>
      </w:pPr>
    </w:p>
    <w:p w:rsidR="0005195F" w:rsidRDefault="0005195F">
      <w:pPr>
        <w:adjustRightInd w:val="0"/>
        <w:snapToGrid w:val="0"/>
        <w:spacing w:line="360" w:lineRule="auto"/>
        <w:ind w:firstLine="600"/>
        <w:jc w:val="right"/>
      </w:pPr>
    </w:p>
    <w:p w:rsidR="0005195F" w:rsidRDefault="0005195F">
      <w:pPr>
        <w:adjustRightInd w:val="0"/>
        <w:snapToGrid w:val="0"/>
        <w:spacing w:line="360" w:lineRule="auto"/>
        <w:ind w:firstLine="600"/>
        <w:jc w:val="right"/>
      </w:pPr>
    </w:p>
    <w:p w:rsidR="0005195F" w:rsidRDefault="0005195F">
      <w:pPr>
        <w:adjustRightInd w:val="0"/>
        <w:snapToGrid w:val="0"/>
        <w:spacing w:line="360" w:lineRule="auto"/>
        <w:ind w:firstLine="600"/>
        <w:jc w:val="right"/>
      </w:pPr>
    </w:p>
    <w:p w:rsidR="0005195F" w:rsidRDefault="0005195F">
      <w:pPr>
        <w:adjustRightInd w:val="0"/>
        <w:snapToGrid w:val="0"/>
        <w:spacing w:line="360" w:lineRule="auto"/>
        <w:ind w:firstLine="600"/>
        <w:jc w:val="right"/>
      </w:pPr>
    </w:p>
    <w:p w:rsidR="0005195F" w:rsidRDefault="0005195F">
      <w:pPr>
        <w:adjustRightInd w:val="0"/>
        <w:snapToGrid w:val="0"/>
        <w:spacing w:line="360" w:lineRule="auto"/>
        <w:ind w:firstLine="600"/>
        <w:jc w:val="right"/>
      </w:pPr>
    </w:p>
    <w:p w:rsidR="0005195F" w:rsidRDefault="0005195F">
      <w:pPr>
        <w:adjustRightInd w:val="0"/>
        <w:snapToGrid w:val="0"/>
        <w:spacing w:line="360" w:lineRule="auto"/>
        <w:ind w:firstLine="600"/>
        <w:jc w:val="right"/>
      </w:pPr>
    </w:p>
    <w:p w:rsidR="0005195F" w:rsidRDefault="0005195F">
      <w:pPr>
        <w:adjustRightInd w:val="0"/>
        <w:snapToGrid w:val="0"/>
        <w:spacing w:line="360" w:lineRule="auto"/>
        <w:ind w:firstLine="600"/>
        <w:jc w:val="right"/>
      </w:pPr>
    </w:p>
    <w:p w:rsidR="0005195F" w:rsidRDefault="0005195F">
      <w:pPr>
        <w:adjustRightInd w:val="0"/>
        <w:snapToGrid w:val="0"/>
        <w:spacing w:line="360" w:lineRule="auto"/>
        <w:ind w:firstLine="600"/>
        <w:jc w:val="right"/>
      </w:pPr>
    </w:p>
    <w:p w:rsidR="0005195F" w:rsidRDefault="0005195F">
      <w:pPr>
        <w:adjustRightInd w:val="0"/>
        <w:snapToGrid w:val="0"/>
        <w:spacing w:line="360" w:lineRule="auto"/>
        <w:ind w:firstLine="600"/>
        <w:jc w:val="right"/>
      </w:pPr>
    </w:p>
    <w:p w:rsidR="0005195F" w:rsidRDefault="0005195F">
      <w:pPr>
        <w:adjustRightInd w:val="0"/>
        <w:snapToGrid w:val="0"/>
        <w:spacing w:line="360" w:lineRule="auto"/>
        <w:ind w:firstLine="600"/>
        <w:jc w:val="right"/>
      </w:pPr>
    </w:p>
    <w:p w:rsidR="0005195F" w:rsidRDefault="0005195F">
      <w:pPr>
        <w:adjustRightInd w:val="0"/>
        <w:snapToGrid w:val="0"/>
        <w:spacing w:line="360" w:lineRule="auto"/>
        <w:ind w:firstLine="600"/>
        <w:jc w:val="right"/>
      </w:pPr>
    </w:p>
    <w:p w:rsidR="0005195F" w:rsidRDefault="0005195F">
      <w:pPr>
        <w:adjustRightInd w:val="0"/>
        <w:snapToGrid w:val="0"/>
        <w:spacing w:line="360" w:lineRule="auto"/>
        <w:ind w:firstLine="600"/>
        <w:jc w:val="right"/>
      </w:pPr>
    </w:p>
    <w:p w:rsidR="0005195F" w:rsidRDefault="0005195F">
      <w:pPr>
        <w:adjustRightInd w:val="0"/>
        <w:snapToGrid w:val="0"/>
        <w:spacing w:line="360" w:lineRule="auto"/>
        <w:ind w:firstLine="600"/>
        <w:jc w:val="right"/>
      </w:pPr>
    </w:p>
    <w:p w:rsidR="0005195F" w:rsidRDefault="0005195F">
      <w:pPr>
        <w:adjustRightInd w:val="0"/>
        <w:snapToGrid w:val="0"/>
        <w:spacing w:line="360" w:lineRule="auto"/>
        <w:ind w:firstLine="600"/>
        <w:jc w:val="right"/>
      </w:pPr>
    </w:p>
    <w:p w:rsidR="0005195F" w:rsidRDefault="0005195F">
      <w:pPr>
        <w:adjustRightInd w:val="0"/>
        <w:snapToGrid w:val="0"/>
        <w:spacing w:line="360" w:lineRule="auto"/>
        <w:ind w:firstLine="600"/>
        <w:jc w:val="right"/>
      </w:pPr>
    </w:p>
    <w:p w:rsidR="0005195F" w:rsidRDefault="001D20D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2" w:name="_Toc44691165"/>
      <w:bookmarkStart w:id="53" w:name="_Toc44690433"/>
      <w:bookmarkStart w:id="54" w:name="_Toc44690706"/>
      <w:bookmarkStart w:id="55" w:name="_Toc44691397"/>
      <w:r>
        <w:rPr>
          <w:rFonts w:asciiTheme="minorEastAsia" w:eastAsiaTheme="minorEastAsia" w:hAnsiTheme="minorEastAsia" w:hint="eastAsia"/>
          <w:sz w:val="24"/>
        </w:rPr>
        <w:t>格式4  开标一览表</w:t>
      </w:r>
      <w:bookmarkEnd w:id="52"/>
      <w:bookmarkEnd w:id="53"/>
      <w:bookmarkEnd w:id="54"/>
      <w:bookmarkEnd w:id="55"/>
    </w:p>
    <w:p w:rsidR="0005195F" w:rsidRDefault="0005195F">
      <w:pPr>
        <w:adjustRightInd w:val="0"/>
        <w:snapToGrid w:val="0"/>
        <w:spacing w:line="360" w:lineRule="auto"/>
        <w:rPr>
          <w:bCs/>
          <w:snapToGrid w:val="0"/>
          <w:kern w:val="0"/>
        </w:rPr>
      </w:pPr>
    </w:p>
    <w:p w:rsidR="0005195F" w:rsidRDefault="001D20D1">
      <w:pPr>
        <w:adjustRightInd w:val="0"/>
        <w:snapToGrid w:val="0"/>
        <w:spacing w:line="360" w:lineRule="auto"/>
        <w:rPr>
          <w:bCs/>
          <w:snapToGrid w:val="0"/>
          <w:kern w:val="0"/>
        </w:rPr>
      </w:pPr>
      <w:r>
        <w:rPr>
          <w:bCs/>
          <w:snapToGrid w:val="0"/>
          <w:kern w:val="0"/>
        </w:rPr>
        <w:t>招标项目名称：</w:t>
      </w:r>
    </w:p>
    <w:p w:rsidR="0005195F" w:rsidRDefault="001D20D1">
      <w:pPr>
        <w:adjustRightInd w:val="0"/>
        <w:snapToGrid w:val="0"/>
        <w:spacing w:line="360" w:lineRule="auto"/>
        <w:rPr>
          <w:bCs/>
          <w:snapToGrid w:val="0"/>
          <w:kern w:val="0"/>
        </w:rPr>
      </w:pPr>
      <w:r>
        <w:rPr>
          <w:bCs/>
          <w:snapToGrid w:val="0"/>
          <w:kern w:val="0"/>
        </w:rPr>
        <w:t>招</w:t>
      </w:r>
      <w:r>
        <w:rPr>
          <w:bCs/>
          <w:snapToGrid w:val="0"/>
          <w:kern w:val="0"/>
        </w:rPr>
        <w:t xml:space="preserve"> </w:t>
      </w:r>
      <w:r>
        <w:rPr>
          <w:bCs/>
          <w:snapToGrid w:val="0"/>
          <w:kern w:val="0"/>
        </w:rPr>
        <w:t>标</w:t>
      </w:r>
      <w:r>
        <w:rPr>
          <w:bCs/>
          <w:snapToGrid w:val="0"/>
          <w:kern w:val="0"/>
        </w:rPr>
        <w:t xml:space="preserve"> </w:t>
      </w:r>
      <w:r>
        <w:rPr>
          <w:bCs/>
          <w:snapToGrid w:val="0"/>
          <w:kern w:val="0"/>
        </w:rPr>
        <w:t>编</w:t>
      </w:r>
      <w:r>
        <w:rPr>
          <w:bCs/>
          <w:snapToGrid w:val="0"/>
          <w:kern w:val="0"/>
        </w:rPr>
        <w:t xml:space="preserve"> </w:t>
      </w:r>
      <w:r>
        <w:rPr>
          <w:bCs/>
          <w:snapToGrid w:val="0"/>
          <w:kern w:val="0"/>
        </w:rPr>
        <w:t>号：</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87"/>
        <w:gridCol w:w="2794"/>
        <w:gridCol w:w="3190"/>
        <w:gridCol w:w="1014"/>
      </w:tblGrid>
      <w:tr w:rsidR="0005195F">
        <w:trPr>
          <w:cantSplit/>
          <w:trHeight w:val="720"/>
          <w:jc w:val="center"/>
        </w:trPr>
        <w:tc>
          <w:tcPr>
            <w:tcW w:w="2687" w:type="dxa"/>
            <w:tcBorders>
              <w:top w:val="double" w:sz="4" w:space="0" w:color="auto"/>
              <w:bottom w:val="single" w:sz="4" w:space="0" w:color="auto"/>
            </w:tcBorders>
            <w:vAlign w:val="center"/>
          </w:tcPr>
          <w:p w:rsidR="0005195F" w:rsidRDefault="001D20D1">
            <w:pPr>
              <w:adjustRightInd w:val="0"/>
              <w:snapToGrid w:val="0"/>
              <w:spacing w:line="360" w:lineRule="auto"/>
              <w:jc w:val="center"/>
              <w:rPr>
                <w:snapToGrid w:val="0"/>
                <w:kern w:val="0"/>
              </w:rPr>
            </w:pPr>
            <w:r>
              <w:rPr>
                <w:snapToGrid w:val="0"/>
                <w:kern w:val="0"/>
              </w:rPr>
              <w:t>项目名称</w:t>
            </w:r>
          </w:p>
        </w:tc>
        <w:tc>
          <w:tcPr>
            <w:tcW w:w="2794" w:type="dxa"/>
            <w:tcBorders>
              <w:top w:val="double" w:sz="4" w:space="0" w:color="auto"/>
              <w:bottom w:val="single" w:sz="4" w:space="0" w:color="auto"/>
            </w:tcBorders>
            <w:vAlign w:val="center"/>
          </w:tcPr>
          <w:p w:rsidR="0005195F" w:rsidRDefault="001D20D1">
            <w:pPr>
              <w:adjustRightInd w:val="0"/>
              <w:snapToGrid w:val="0"/>
              <w:spacing w:line="360" w:lineRule="auto"/>
              <w:jc w:val="center"/>
              <w:rPr>
                <w:snapToGrid w:val="0"/>
                <w:kern w:val="0"/>
              </w:rPr>
            </w:pPr>
            <w:r>
              <w:rPr>
                <w:snapToGrid w:val="0"/>
                <w:kern w:val="0"/>
              </w:rPr>
              <w:t>投标总价</w:t>
            </w:r>
          </w:p>
          <w:p w:rsidR="0005195F" w:rsidRDefault="001D20D1">
            <w:pPr>
              <w:adjustRightInd w:val="0"/>
              <w:snapToGrid w:val="0"/>
              <w:spacing w:line="360" w:lineRule="auto"/>
              <w:jc w:val="center"/>
              <w:rPr>
                <w:snapToGrid w:val="0"/>
                <w:kern w:val="0"/>
              </w:rPr>
            </w:pPr>
            <w:r>
              <w:rPr>
                <w:snapToGrid w:val="0"/>
                <w:kern w:val="0"/>
              </w:rPr>
              <w:t>（人民币元）</w:t>
            </w:r>
          </w:p>
        </w:tc>
        <w:tc>
          <w:tcPr>
            <w:tcW w:w="3190" w:type="dxa"/>
            <w:tcBorders>
              <w:top w:val="double" w:sz="4" w:space="0" w:color="auto"/>
              <w:bottom w:val="single" w:sz="4" w:space="0" w:color="auto"/>
            </w:tcBorders>
            <w:vAlign w:val="center"/>
          </w:tcPr>
          <w:p w:rsidR="0005195F" w:rsidRDefault="001D20D1">
            <w:pPr>
              <w:adjustRightInd w:val="0"/>
              <w:snapToGrid w:val="0"/>
              <w:spacing w:line="360" w:lineRule="auto"/>
              <w:jc w:val="center"/>
              <w:rPr>
                <w:snapToGrid w:val="0"/>
                <w:kern w:val="0"/>
              </w:rPr>
            </w:pPr>
            <w:r>
              <w:rPr>
                <w:rFonts w:hint="eastAsia"/>
                <w:snapToGrid w:val="0"/>
                <w:kern w:val="0"/>
              </w:rPr>
              <w:t>交货</w:t>
            </w:r>
            <w:r>
              <w:rPr>
                <w:snapToGrid w:val="0"/>
                <w:kern w:val="0"/>
              </w:rPr>
              <w:t>期</w:t>
            </w:r>
          </w:p>
        </w:tc>
        <w:tc>
          <w:tcPr>
            <w:tcW w:w="1014" w:type="dxa"/>
            <w:tcBorders>
              <w:top w:val="double" w:sz="4" w:space="0" w:color="auto"/>
              <w:bottom w:val="single" w:sz="4" w:space="0" w:color="auto"/>
            </w:tcBorders>
            <w:vAlign w:val="center"/>
          </w:tcPr>
          <w:p w:rsidR="0005195F" w:rsidRDefault="001D20D1">
            <w:pPr>
              <w:adjustRightInd w:val="0"/>
              <w:snapToGrid w:val="0"/>
              <w:spacing w:line="360" w:lineRule="auto"/>
              <w:jc w:val="center"/>
              <w:rPr>
                <w:snapToGrid w:val="0"/>
                <w:kern w:val="0"/>
              </w:rPr>
            </w:pPr>
            <w:r>
              <w:rPr>
                <w:rFonts w:hint="eastAsia"/>
                <w:snapToGrid w:val="0"/>
                <w:kern w:val="0"/>
              </w:rPr>
              <w:t>备注</w:t>
            </w:r>
          </w:p>
        </w:tc>
      </w:tr>
      <w:tr w:rsidR="0005195F">
        <w:trPr>
          <w:cantSplit/>
          <w:trHeight w:val="1419"/>
          <w:jc w:val="center"/>
        </w:trPr>
        <w:tc>
          <w:tcPr>
            <w:tcW w:w="2687" w:type="dxa"/>
            <w:tcBorders>
              <w:top w:val="single" w:sz="4" w:space="0" w:color="auto"/>
            </w:tcBorders>
            <w:vAlign w:val="center"/>
          </w:tcPr>
          <w:p w:rsidR="0005195F" w:rsidRDefault="0005195F">
            <w:pPr>
              <w:adjustRightInd w:val="0"/>
              <w:snapToGrid w:val="0"/>
              <w:spacing w:line="360" w:lineRule="auto"/>
              <w:jc w:val="center"/>
            </w:pPr>
          </w:p>
        </w:tc>
        <w:tc>
          <w:tcPr>
            <w:tcW w:w="2794" w:type="dxa"/>
            <w:tcBorders>
              <w:top w:val="single" w:sz="4" w:space="0" w:color="auto"/>
            </w:tcBorders>
            <w:vAlign w:val="center"/>
          </w:tcPr>
          <w:p w:rsidR="0005195F" w:rsidRDefault="001D20D1">
            <w:pPr>
              <w:adjustRightInd w:val="0"/>
              <w:snapToGrid w:val="0"/>
              <w:spacing w:line="360" w:lineRule="auto"/>
              <w:rPr>
                <w:snapToGrid w:val="0"/>
                <w:kern w:val="0"/>
                <w:u w:val="single"/>
              </w:rPr>
            </w:pPr>
            <w:r>
              <w:rPr>
                <w:snapToGrid w:val="0"/>
                <w:kern w:val="0"/>
              </w:rPr>
              <w:t>大写：</w:t>
            </w:r>
          </w:p>
          <w:p w:rsidR="0005195F" w:rsidRDefault="001D20D1">
            <w:pPr>
              <w:adjustRightInd w:val="0"/>
              <w:snapToGrid w:val="0"/>
              <w:spacing w:line="360" w:lineRule="auto"/>
              <w:rPr>
                <w:snapToGrid w:val="0"/>
                <w:kern w:val="0"/>
                <w:u w:val="single"/>
              </w:rPr>
            </w:pPr>
            <w:r>
              <w:rPr>
                <w:snapToGrid w:val="0"/>
                <w:kern w:val="0"/>
              </w:rPr>
              <w:t>小写：</w:t>
            </w:r>
          </w:p>
        </w:tc>
        <w:tc>
          <w:tcPr>
            <w:tcW w:w="3190" w:type="dxa"/>
            <w:tcBorders>
              <w:top w:val="single" w:sz="4" w:space="0" w:color="auto"/>
            </w:tcBorders>
            <w:vAlign w:val="center"/>
          </w:tcPr>
          <w:p w:rsidR="0005195F" w:rsidRDefault="0005195F">
            <w:pPr>
              <w:rPr>
                <w:rFonts w:asciiTheme="minorEastAsia" w:eastAsiaTheme="minorEastAsia" w:hAnsiTheme="minorEastAsia" w:cs="宋体"/>
                <w:kern w:val="0"/>
                <w:szCs w:val="21"/>
              </w:rPr>
            </w:pPr>
          </w:p>
        </w:tc>
        <w:tc>
          <w:tcPr>
            <w:tcW w:w="1014" w:type="dxa"/>
            <w:tcBorders>
              <w:top w:val="single" w:sz="4" w:space="0" w:color="auto"/>
            </w:tcBorders>
            <w:vAlign w:val="center"/>
          </w:tcPr>
          <w:p w:rsidR="0005195F" w:rsidRDefault="0005195F">
            <w:pPr>
              <w:adjustRightInd w:val="0"/>
              <w:snapToGrid w:val="0"/>
              <w:spacing w:line="360" w:lineRule="auto"/>
              <w:jc w:val="center"/>
              <w:rPr>
                <w:snapToGrid w:val="0"/>
                <w:kern w:val="0"/>
              </w:rPr>
            </w:pPr>
          </w:p>
        </w:tc>
      </w:tr>
    </w:tbl>
    <w:p w:rsidR="0005195F" w:rsidRDefault="0005195F">
      <w:pPr>
        <w:adjustRightInd w:val="0"/>
        <w:snapToGrid w:val="0"/>
        <w:spacing w:line="360" w:lineRule="auto"/>
        <w:rPr>
          <w:snapToGrid w:val="0"/>
          <w:kern w:val="0"/>
        </w:rPr>
      </w:pPr>
    </w:p>
    <w:p w:rsidR="0005195F" w:rsidRDefault="0005195F">
      <w:pPr>
        <w:adjustRightInd w:val="0"/>
        <w:snapToGrid w:val="0"/>
        <w:spacing w:line="360" w:lineRule="auto"/>
        <w:rPr>
          <w:snapToGrid w:val="0"/>
          <w:kern w:val="0"/>
        </w:rPr>
      </w:pPr>
    </w:p>
    <w:p w:rsidR="0005195F" w:rsidRDefault="001D20D1">
      <w:pPr>
        <w:adjustRightInd w:val="0"/>
        <w:snapToGrid w:val="0"/>
        <w:spacing w:line="360" w:lineRule="auto"/>
        <w:rPr>
          <w:snapToGrid w:val="0"/>
          <w:kern w:val="0"/>
        </w:rPr>
      </w:pPr>
      <w:r>
        <w:rPr>
          <w:snapToGrid w:val="0"/>
          <w:kern w:val="0"/>
        </w:rPr>
        <w:t>投标单位：（盖章）</w:t>
      </w:r>
    </w:p>
    <w:p w:rsidR="0005195F" w:rsidRDefault="0005195F">
      <w:pPr>
        <w:adjustRightInd w:val="0"/>
        <w:snapToGrid w:val="0"/>
        <w:spacing w:line="360" w:lineRule="auto"/>
        <w:rPr>
          <w:snapToGrid w:val="0"/>
          <w:kern w:val="0"/>
        </w:rPr>
      </w:pPr>
    </w:p>
    <w:p w:rsidR="0005195F" w:rsidRDefault="0005195F">
      <w:pPr>
        <w:adjustRightInd w:val="0"/>
        <w:snapToGrid w:val="0"/>
        <w:spacing w:line="360" w:lineRule="auto"/>
        <w:rPr>
          <w:snapToGrid w:val="0"/>
          <w:kern w:val="0"/>
        </w:rPr>
      </w:pPr>
    </w:p>
    <w:p w:rsidR="0005195F" w:rsidRDefault="001D20D1">
      <w:pPr>
        <w:adjustRightInd w:val="0"/>
        <w:snapToGrid w:val="0"/>
        <w:spacing w:line="360" w:lineRule="auto"/>
        <w:rPr>
          <w:snapToGrid w:val="0"/>
          <w:kern w:val="0"/>
        </w:rPr>
      </w:pPr>
      <w:r>
        <w:rPr>
          <w:snapToGrid w:val="0"/>
          <w:kern w:val="0"/>
        </w:rPr>
        <w:t>法定代表人或授权代表：（签字）</w:t>
      </w:r>
    </w:p>
    <w:p w:rsidR="0005195F" w:rsidRDefault="001D20D1">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rsidR="0005195F" w:rsidRDefault="0005195F">
      <w:pPr>
        <w:adjustRightInd w:val="0"/>
        <w:snapToGrid w:val="0"/>
        <w:spacing w:line="360" w:lineRule="auto"/>
        <w:ind w:firstLineChars="500" w:firstLine="1050"/>
        <w:rPr>
          <w:snapToGrid w:val="0"/>
          <w:kern w:val="0"/>
        </w:rPr>
      </w:pPr>
    </w:p>
    <w:p w:rsidR="0005195F" w:rsidRDefault="001D20D1">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rsidR="0005195F" w:rsidRDefault="001D20D1">
      <w:pPr>
        <w:ind w:firstLineChars="250" w:firstLine="525"/>
        <w:rPr>
          <w:rFonts w:asciiTheme="minorEastAsia" w:eastAsiaTheme="minorEastAsia" w:hAnsiTheme="minorEastAsia" w:cs="宋体"/>
          <w:kern w:val="0"/>
          <w:szCs w:val="21"/>
        </w:rPr>
      </w:pPr>
      <w:r>
        <w:rPr>
          <w:rFonts w:ascii="宋体" w:hAnsi="宋体"/>
          <w:bCs/>
        </w:rPr>
        <w:t>2、</w:t>
      </w:r>
      <w:r>
        <w:rPr>
          <w:rFonts w:ascii="宋体" w:hAnsi="宋体" w:hint="eastAsia"/>
          <w:bCs/>
        </w:rPr>
        <w:t>投标总价：</w:t>
      </w:r>
      <w:r>
        <w:rPr>
          <w:rFonts w:asciiTheme="minorEastAsia" w:eastAsiaTheme="minorEastAsia" w:hAnsiTheme="minorEastAsia" w:cs="宋体" w:hint="eastAsia"/>
          <w:kern w:val="0"/>
          <w:szCs w:val="21"/>
        </w:rPr>
        <w:t>本项目费用采用包干制，应包括成本、服务费用、法定税费和企业的利润等。由投标人根据招标文件所提供的资料自行测算投标报价。</w:t>
      </w:r>
    </w:p>
    <w:p w:rsidR="0005195F" w:rsidRDefault="001D20D1">
      <w:pPr>
        <w:ind w:firstLineChars="250" w:firstLine="525"/>
        <w:rPr>
          <w:rFonts w:ascii="宋体" w:hAnsi="宋体"/>
          <w:bCs/>
        </w:rPr>
      </w:pPr>
      <w:r>
        <w:rPr>
          <w:rFonts w:asciiTheme="minorEastAsia" w:eastAsiaTheme="minorEastAsia" w:hAnsiTheme="minorEastAsia" w:cs="宋体" w:hint="eastAsia"/>
          <w:kern w:val="0"/>
          <w:szCs w:val="21"/>
        </w:rPr>
        <w:t>3.投标人应根据本企业的成本自行决定报价，但不得以低于其企业成本进行报价投标；评标时，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w:t>
      </w:r>
    </w:p>
    <w:p w:rsidR="0005195F" w:rsidRDefault="001D20D1">
      <w:pPr>
        <w:ind w:firstLineChars="200" w:firstLine="420"/>
        <w:rPr>
          <w:rFonts w:asciiTheme="minorEastAsia" w:eastAsiaTheme="minorEastAsia" w:hAnsiTheme="minorEastAsia" w:cs="宋体"/>
          <w:kern w:val="0"/>
          <w:szCs w:val="21"/>
        </w:rPr>
      </w:pPr>
      <w:r>
        <w:rPr>
          <w:rFonts w:ascii="宋体" w:hAnsi="宋体" w:hint="eastAsia"/>
          <w:szCs w:val="21"/>
        </w:rPr>
        <w:t>4、“交货期”指合同生效后，</w:t>
      </w:r>
      <w:r>
        <w:rPr>
          <w:rFonts w:asciiTheme="minorEastAsia" w:eastAsiaTheme="minorEastAsia" w:hAnsiTheme="minorEastAsia" w:cs="宋体" w:hint="eastAsia"/>
          <w:kern w:val="0"/>
          <w:szCs w:val="21"/>
        </w:rPr>
        <w:t>投标人必须承担设备运输、安装调试、验收检测、提供设备操作说明书、图纸等其他类似的义务。</w:t>
      </w:r>
    </w:p>
    <w:p w:rsidR="0005195F" w:rsidRDefault="001D20D1">
      <w:pPr>
        <w:adjustRightInd w:val="0"/>
        <w:spacing w:line="312" w:lineRule="auto"/>
        <w:ind w:left="2" w:firstLineChars="200" w:firstLine="420"/>
        <w:rPr>
          <w:rFonts w:ascii="宋体" w:hAnsi="宋体"/>
          <w:szCs w:val="21"/>
        </w:rPr>
      </w:pPr>
      <w:r>
        <w:rPr>
          <w:rFonts w:ascii="宋体" w:hAnsi="宋体" w:hint="eastAsia"/>
          <w:szCs w:val="21"/>
        </w:rPr>
        <w:t>5、</w:t>
      </w:r>
      <w:r>
        <w:rPr>
          <w:rFonts w:ascii="宋体" w:hAnsi="宋体"/>
          <w:snapToGrid w:val="0"/>
          <w:kern w:val="0"/>
        </w:rPr>
        <w:t>此表应经法定代表人或其授权委托人签名，并加盖公章。</w:t>
      </w:r>
    </w:p>
    <w:p w:rsidR="0005195F" w:rsidRDefault="001D20D1">
      <w:pPr>
        <w:adjustRightInd w:val="0"/>
        <w:spacing w:line="312" w:lineRule="auto"/>
        <w:ind w:firstLine="437"/>
      </w:pPr>
      <w:r>
        <w:rPr>
          <w:rFonts w:ascii="宋体" w:hAnsi="宋体" w:hint="eastAsia"/>
          <w:b/>
          <w:snapToGrid w:val="0"/>
          <w:kern w:val="0"/>
          <w:sz w:val="24"/>
        </w:rPr>
        <w:t>6、</w:t>
      </w:r>
      <w:r>
        <w:rPr>
          <w:rFonts w:ascii="宋体" w:hAnsi="宋体"/>
          <w:b/>
          <w:snapToGrid w:val="0"/>
          <w:kern w:val="0"/>
          <w:sz w:val="24"/>
        </w:rPr>
        <w:t>此表</w:t>
      </w:r>
      <w:r>
        <w:rPr>
          <w:rFonts w:ascii="宋体" w:hAnsi="宋体" w:hint="eastAsia"/>
          <w:b/>
          <w:snapToGrid w:val="0"/>
          <w:kern w:val="0"/>
          <w:sz w:val="24"/>
        </w:rPr>
        <w:t>无</w:t>
      </w:r>
      <w:r>
        <w:rPr>
          <w:rFonts w:ascii="宋体" w:hAnsi="宋体"/>
          <w:b/>
          <w:snapToGrid w:val="0"/>
          <w:kern w:val="0"/>
          <w:sz w:val="24"/>
        </w:rPr>
        <w:t>需装订于正副本内，应按“投标人须知”18.</w:t>
      </w:r>
      <w:r>
        <w:rPr>
          <w:rFonts w:ascii="宋体" w:hAnsi="宋体" w:hint="eastAsia"/>
          <w:b/>
          <w:snapToGrid w:val="0"/>
          <w:kern w:val="0"/>
          <w:sz w:val="24"/>
        </w:rPr>
        <w:t>5</w:t>
      </w:r>
      <w:r>
        <w:rPr>
          <w:rFonts w:ascii="宋体" w:hAnsi="宋体"/>
          <w:b/>
          <w:snapToGrid w:val="0"/>
          <w:kern w:val="0"/>
          <w:sz w:val="24"/>
        </w:rPr>
        <w:t>项要求单独密封。</w:t>
      </w:r>
    </w:p>
    <w:p w:rsidR="0005195F" w:rsidRDefault="0005195F">
      <w:pPr>
        <w:pStyle w:val="ac"/>
        <w:adjustRightInd w:val="0"/>
        <w:snapToGrid w:val="0"/>
        <w:spacing w:line="312" w:lineRule="auto"/>
        <w:jc w:val="center"/>
        <w:rPr>
          <w:rFonts w:ascii="Times New Roman" w:hAnsi="Times New Roman"/>
          <w:b/>
          <w:sz w:val="28"/>
        </w:rPr>
      </w:pPr>
    </w:p>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6" w:name="_Toc44691398"/>
      <w:bookmarkStart w:id="57" w:name="_Toc44691166"/>
      <w:bookmarkStart w:id="58" w:name="_Toc44690707"/>
      <w:bookmarkStart w:id="59" w:name="_Toc44690434"/>
    </w:p>
    <w:p w:rsidR="0005195F" w:rsidRDefault="001D20D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格式5  报价表</w:t>
      </w:r>
      <w:bookmarkEnd w:id="56"/>
      <w:bookmarkEnd w:id="57"/>
      <w:bookmarkEnd w:id="58"/>
      <w:bookmarkEnd w:id="59"/>
    </w:p>
    <w:p w:rsidR="0005195F" w:rsidRDefault="001D20D1">
      <w:pPr>
        <w:spacing w:line="300" w:lineRule="auto"/>
        <w:rPr>
          <w:rFonts w:ascii="楷体_GB2312" w:eastAsia="楷体_GB2312"/>
          <w:b/>
          <w:sz w:val="24"/>
        </w:rPr>
      </w:pPr>
      <w:r>
        <w:rPr>
          <w:rFonts w:ascii="楷体_GB2312" w:eastAsia="楷体_GB2312" w:hint="eastAsia"/>
          <w:b/>
          <w:sz w:val="24"/>
        </w:rPr>
        <w:t>1   报价要求</w:t>
      </w:r>
    </w:p>
    <w:p w:rsidR="0005195F" w:rsidRDefault="001D20D1">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  所有价格应按“招标文件”中规定的货币单位填写。</w:t>
      </w:r>
    </w:p>
    <w:p w:rsidR="0005195F" w:rsidRDefault="001D20D1">
      <w:pPr>
        <w:rPr>
          <w:rFonts w:asciiTheme="minorEastAsia" w:eastAsiaTheme="minorEastAsia" w:hAnsiTheme="minorEastAsia" w:cs="宋体"/>
          <w:kern w:val="0"/>
          <w:szCs w:val="21"/>
        </w:rPr>
      </w:pPr>
      <w:r>
        <w:rPr>
          <w:rFonts w:asciiTheme="minorEastAsia" w:eastAsiaTheme="minorEastAsia" w:hAnsiTheme="minorEastAsia" w:hint="eastAsia"/>
          <w:snapToGrid w:val="0"/>
          <w:kern w:val="0"/>
        </w:rPr>
        <w:t>1.2  报价包括</w:t>
      </w:r>
      <w:r>
        <w:rPr>
          <w:rFonts w:asciiTheme="minorEastAsia" w:eastAsiaTheme="minorEastAsia" w:hAnsiTheme="minorEastAsia" w:hint="eastAsia"/>
          <w:bCs/>
        </w:rPr>
        <w:t>：</w:t>
      </w:r>
      <w:r>
        <w:rPr>
          <w:rFonts w:asciiTheme="minorEastAsia" w:eastAsiaTheme="minorEastAsia" w:hAnsiTheme="minorEastAsia" w:cs="宋体" w:hint="eastAsia"/>
          <w:kern w:val="0"/>
          <w:szCs w:val="21"/>
        </w:rPr>
        <w:t>成本、服务费用、法定税费和企业的利润等。</w:t>
      </w:r>
    </w:p>
    <w:p w:rsidR="0005195F" w:rsidRDefault="001D20D1">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1.3 “分项价格表”应将所有设备报价，并分别列出“品牌、型号、产地及制造厂商”。</w:t>
      </w:r>
    </w:p>
    <w:p w:rsidR="0005195F" w:rsidRDefault="001D20D1">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1.4  此表应经法定代表人或授权委托人签名，并加盖公章。</w:t>
      </w:r>
    </w:p>
    <w:p w:rsidR="0005195F" w:rsidRDefault="0005195F">
      <w:pPr>
        <w:adjustRightInd w:val="0"/>
        <w:snapToGrid w:val="0"/>
        <w:spacing w:line="300" w:lineRule="auto"/>
        <w:rPr>
          <w:snapToGrid w:val="0"/>
          <w:kern w:val="0"/>
        </w:rPr>
      </w:pPr>
    </w:p>
    <w:p w:rsidR="0005195F" w:rsidRDefault="001D20D1">
      <w:pPr>
        <w:spacing w:line="300" w:lineRule="auto"/>
        <w:rPr>
          <w:rFonts w:eastAsia="楷体_GB2312"/>
          <w:b/>
          <w:sz w:val="24"/>
        </w:rPr>
      </w:pPr>
      <w:r>
        <w:rPr>
          <w:rFonts w:eastAsia="楷体_GB2312" w:hint="eastAsia"/>
          <w:b/>
          <w:sz w:val="24"/>
        </w:rPr>
        <w:t xml:space="preserve">2   </w:t>
      </w:r>
      <w:r>
        <w:rPr>
          <w:rFonts w:eastAsia="楷体_GB2312" w:hint="eastAsia"/>
          <w:b/>
          <w:sz w:val="24"/>
        </w:rPr>
        <w:t>报价表</w:t>
      </w:r>
    </w:p>
    <w:p w:rsidR="0005195F" w:rsidRDefault="0005195F">
      <w:pPr>
        <w:adjustRightInd w:val="0"/>
        <w:snapToGrid w:val="0"/>
        <w:spacing w:line="300" w:lineRule="auto"/>
        <w:rPr>
          <w:snapToGrid w:val="0"/>
          <w:kern w:val="0"/>
        </w:rPr>
      </w:pPr>
    </w:p>
    <w:p w:rsidR="0005195F" w:rsidRDefault="001D20D1">
      <w:pPr>
        <w:adjustRightInd w:val="0"/>
        <w:snapToGrid w:val="0"/>
        <w:spacing w:line="300" w:lineRule="auto"/>
        <w:jc w:val="center"/>
        <w:rPr>
          <w:rFonts w:asciiTheme="minorEastAsia" w:eastAsiaTheme="minorEastAsia" w:hAnsiTheme="minorEastAsia"/>
          <w:bCs/>
          <w:snapToGrid w:val="0"/>
          <w:kern w:val="0"/>
          <w:sz w:val="24"/>
          <w:u w:val="single"/>
        </w:rPr>
      </w:pPr>
      <w:r>
        <w:rPr>
          <w:rFonts w:asciiTheme="minorEastAsia" w:eastAsiaTheme="minorEastAsia" w:hAnsiTheme="minorEastAsia" w:hint="eastAsia"/>
          <w:snapToGrid w:val="0"/>
          <w:kern w:val="0"/>
          <w:sz w:val="24"/>
        </w:rPr>
        <w:t>（一）</w:t>
      </w:r>
      <w:r>
        <w:rPr>
          <w:rFonts w:asciiTheme="minorEastAsia" w:eastAsiaTheme="minorEastAsia" w:hAnsiTheme="minorEastAsia" w:hint="eastAsia"/>
          <w:bCs/>
          <w:snapToGrid w:val="0"/>
          <w:kern w:val="0"/>
          <w:sz w:val="24"/>
        </w:rPr>
        <w:t>报价总表</w:t>
      </w:r>
    </w:p>
    <w:p w:rsidR="0005195F" w:rsidRDefault="001D20D1">
      <w:pPr>
        <w:adjustRightInd w:val="0"/>
        <w:snapToGrid w:val="0"/>
        <w:spacing w:line="300" w:lineRule="auto"/>
        <w:rPr>
          <w:rFonts w:asciiTheme="minorEastAsia" w:eastAsiaTheme="minorEastAsia" w:hAnsiTheme="minorEastAsia"/>
          <w:bCs/>
          <w:snapToGrid w:val="0"/>
          <w:kern w:val="0"/>
          <w:u w:val="single"/>
        </w:rPr>
      </w:pPr>
      <w:r>
        <w:rPr>
          <w:rFonts w:asciiTheme="minorEastAsia" w:eastAsiaTheme="minorEastAsia" w:hAnsiTheme="minorEastAsia" w:hint="eastAsia"/>
          <w:bCs/>
          <w:snapToGrid w:val="0"/>
          <w:kern w:val="0"/>
        </w:rPr>
        <w:t>招标项目名称：</w:t>
      </w:r>
    </w:p>
    <w:p w:rsidR="0005195F" w:rsidRDefault="001D20D1">
      <w:pPr>
        <w:adjustRightInd w:val="0"/>
        <w:snapToGrid w:val="0"/>
        <w:spacing w:line="300" w:lineRule="auto"/>
        <w:rPr>
          <w:rFonts w:asciiTheme="minorEastAsia" w:eastAsiaTheme="minorEastAsia" w:hAnsiTheme="minorEastAsia"/>
          <w:bCs/>
          <w:snapToGrid w:val="0"/>
          <w:kern w:val="0"/>
        </w:rPr>
      </w:pPr>
      <w:r>
        <w:rPr>
          <w:rFonts w:asciiTheme="minorEastAsia" w:eastAsiaTheme="minorEastAsia" w:hAnsiTheme="minorEastAsia" w:hint="eastAsia"/>
          <w:bCs/>
          <w:snapToGrid w:val="0"/>
          <w:kern w:val="0"/>
        </w:rPr>
        <w:t xml:space="preserve">招 标 编 号：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46"/>
        <w:gridCol w:w="3322"/>
        <w:gridCol w:w="5220"/>
      </w:tblGrid>
      <w:tr w:rsidR="0005195F">
        <w:trPr>
          <w:cantSplit/>
          <w:jc w:val="center"/>
        </w:trPr>
        <w:tc>
          <w:tcPr>
            <w:tcW w:w="746"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序号</w:t>
            </w:r>
          </w:p>
        </w:tc>
        <w:tc>
          <w:tcPr>
            <w:tcW w:w="3322"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名称</w:t>
            </w:r>
          </w:p>
        </w:tc>
        <w:tc>
          <w:tcPr>
            <w:tcW w:w="5220"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总价（单位：元）</w:t>
            </w:r>
          </w:p>
        </w:tc>
      </w:tr>
      <w:tr w:rsidR="0005195F">
        <w:trPr>
          <w:cantSplit/>
          <w:jc w:val="center"/>
        </w:trPr>
        <w:tc>
          <w:tcPr>
            <w:tcW w:w="746"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p>
        </w:tc>
        <w:tc>
          <w:tcPr>
            <w:tcW w:w="3322"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设备费</w:t>
            </w:r>
          </w:p>
        </w:tc>
        <w:tc>
          <w:tcPr>
            <w:tcW w:w="5220"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r>
      <w:tr w:rsidR="0005195F">
        <w:trPr>
          <w:cantSplit/>
          <w:jc w:val="center"/>
        </w:trPr>
        <w:tc>
          <w:tcPr>
            <w:tcW w:w="746"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p>
        </w:tc>
        <w:tc>
          <w:tcPr>
            <w:tcW w:w="3322"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运输费</w:t>
            </w:r>
          </w:p>
        </w:tc>
        <w:tc>
          <w:tcPr>
            <w:tcW w:w="5220"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r>
      <w:tr w:rsidR="0005195F">
        <w:trPr>
          <w:cantSplit/>
          <w:jc w:val="center"/>
        </w:trPr>
        <w:tc>
          <w:tcPr>
            <w:tcW w:w="746"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p>
        </w:tc>
        <w:tc>
          <w:tcPr>
            <w:tcW w:w="3322"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装卸费</w:t>
            </w:r>
          </w:p>
        </w:tc>
        <w:tc>
          <w:tcPr>
            <w:tcW w:w="5220"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r>
      <w:tr w:rsidR="0005195F">
        <w:trPr>
          <w:cantSplit/>
          <w:jc w:val="center"/>
        </w:trPr>
        <w:tc>
          <w:tcPr>
            <w:tcW w:w="746"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p>
        </w:tc>
        <w:tc>
          <w:tcPr>
            <w:tcW w:w="3322"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安装费</w:t>
            </w:r>
          </w:p>
        </w:tc>
        <w:tc>
          <w:tcPr>
            <w:tcW w:w="5220"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r>
      <w:tr w:rsidR="0005195F">
        <w:trPr>
          <w:cantSplit/>
          <w:jc w:val="center"/>
        </w:trPr>
        <w:tc>
          <w:tcPr>
            <w:tcW w:w="746"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p>
        </w:tc>
        <w:tc>
          <w:tcPr>
            <w:tcW w:w="3322"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调试费</w:t>
            </w:r>
          </w:p>
        </w:tc>
        <w:tc>
          <w:tcPr>
            <w:tcW w:w="5220"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r>
      <w:tr w:rsidR="0005195F">
        <w:trPr>
          <w:cantSplit/>
          <w:jc w:val="center"/>
        </w:trPr>
        <w:tc>
          <w:tcPr>
            <w:tcW w:w="746"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p>
        </w:tc>
        <w:tc>
          <w:tcPr>
            <w:tcW w:w="3322"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保险费</w:t>
            </w:r>
          </w:p>
        </w:tc>
        <w:tc>
          <w:tcPr>
            <w:tcW w:w="5220"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r>
      <w:tr w:rsidR="0005195F">
        <w:trPr>
          <w:cantSplit/>
          <w:jc w:val="center"/>
        </w:trPr>
        <w:tc>
          <w:tcPr>
            <w:tcW w:w="746"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p>
        </w:tc>
        <w:tc>
          <w:tcPr>
            <w:tcW w:w="3322"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国家规定的各项税费</w:t>
            </w:r>
          </w:p>
        </w:tc>
        <w:tc>
          <w:tcPr>
            <w:tcW w:w="5220"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r>
      <w:tr w:rsidR="0005195F">
        <w:trPr>
          <w:cantSplit/>
          <w:jc w:val="center"/>
        </w:trPr>
        <w:tc>
          <w:tcPr>
            <w:tcW w:w="746"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p>
        </w:tc>
        <w:tc>
          <w:tcPr>
            <w:tcW w:w="3322"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其它</w:t>
            </w:r>
          </w:p>
        </w:tc>
        <w:tc>
          <w:tcPr>
            <w:tcW w:w="5220"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r>
      <w:tr w:rsidR="0005195F">
        <w:trPr>
          <w:cantSplit/>
          <w:jc w:val="center"/>
        </w:trPr>
        <w:tc>
          <w:tcPr>
            <w:tcW w:w="4068" w:type="dxa"/>
            <w:gridSpan w:val="2"/>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合   计</w:t>
            </w:r>
          </w:p>
        </w:tc>
        <w:tc>
          <w:tcPr>
            <w:tcW w:w="5220"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r>
    </w:tbl>
    <w:p w:rsidR="0005195F" w:rsidRDefault="001D20D1">
      <w:pPr>
        <w:rPr>
          <w:rFonts w:asciiTheme="minorEastAsia" w:eastAsiaTheme="minorEastAsia" w:hAnsiTheme="minorEastAsia"/>
          <w:szCs w:val="21"/>
        </w:rPr>
      </w:pPr>
      <w:r>
        <w:rPr>
          <w:rFonts w:asciiTheme="minorEastAsia" w:eastAsiaTheme="minorEastAsia" w:hAnsiTheme="minorEastAsia" w:hint="eastAsia"/>
          <w:szCs w:val="21"/>
        </w:rPr>
        <w:t>备注：1、</w:t>
      </w:r>
      <w:r>
        <w:rPr>
          <w:rFonts w:asciiTheme="minorEastAsia" w:eastAsiaTheme="minorEastAsia" w:hAnsiTheme="minorEastAsia" w:hint="eastAsia"/>
          <w:bCs/>
          <w:szCs w:val="21"/>
        </w:rPr>
        <w:t>本表格仅为指导性范本，供应商可根据项目具体情况对各分项内容进行调整。</w:t>
      </w:r>
    </w:p>
    <w:p w:rsidR="0005195F" w:rsidRDefault="001D20D1">
      <w:pPr>
        <w:adjustRightInd w:val="0"/>
        <w:jc w:val="left"/>
        <w:rPr>
          <w:rFonts w:asciiTheme="minorEastAsia" w:eastAsiaTheme="minorEastAsia" w:hAnsiTheme="minorEastAsia"/>
          <w:snapToGrid w:val="0"/>
          <w:kern w:val="0"/>
          <w:szCs w:val="21"/>
        </w:rPr>
      </w:pPr>
      <w:r>
        <w:rPr>
          <w:rFonts w:asciiTheme="minorEastAsia" w:eastAsiaTheme="minorEastAsia" w:hAnsiTheme="minorEastAsia" w:hint="eastAsia"/>
          <w:szCs w:val="21"/>
        </w:rPr>
        <w:t xml:space="preserve">      2、投标总价应为以上各分项价格之</w:t>
      </w:r>
      <w:proofErr w:type="gramStart"/>
      <w:r>
        <w:rPr>
          <w:rFonts w:asciiTheme="minorEastAsia" w:eastAsiaTheme="minorEastAsia" w:hAnsiTheme="minorEastAsia" w:hint="eastAsia"/>
          <w:szCs w:val="21"/>
        </w:rPr>
        <w:t>和</w:t>
      </w:r>
      <w:proofErr w:type="gramEnd"/>
      <w:r>
        <w:rPr>
          <w:rFonts w:asciiTheme="minorEastAsia" w:eastAsiaTheme="minorEastAsia" w:hAnsiTheme="minorEastAsia" w:hint="eastAsia"/>
          <w:szCs w:val="21"/>
        </w:rPr>
        <w:t>。</w:t>
      </w:r>
    </w:p>
    <w:p w:rsidR="0005195F" w:rsidRDefault="0005195F">
      <w:pPr>
        <w:adjustRightInd w:val="0"/>
        <w:snapToGrid w:val="0"/>
        <w:spacing w:line="300" w:lineRule="auto"/>
        <w:rPr>
          <w:rFonts w:asciiTheme="minorEastAsia" w:eastAsiaTheme="minorEastAsia" w:hAnsiTheme="minorEastAsia"/>
          <w:snapToGrid w:val="0"/>
          <w:kern w:val="0"/>
        </w:rPr>
      </w:pPr>
    </w:p>
    <w:p w:rsidR="0005195F" w:rsidRDefault="0005195F">
      <w:pPr>
        <w:adjustRightInd w:val="0"/>
        <w:snapToGrid w:val="0"/>
        <w:spacing w:line="300" w:lineRule="auto"/>
        <w:jc w:val="center"/>
        <w:rPr>
          <w:rFonts w:asciiTheme="minorEastAsia" w:eastAsiaTheme="minorEastAsia" w:hAnsiTheme="minorEastAsia"/>
          <w:snapToGrid w:val="0"/>
          <w:kern w:val="0"/>
          <w:sz w:val="24"/>
        </w:rPr>
      </w:pPr>
    </w:p>
    <w:p w:rsidR="0005195F" w:rsidRDefault="0005195F">
      <w:pPr>
        <w:adjustRightInd w:val="0"/>
        <w:snapToGrid w:val="0"/>
        <w:spacing w:line="300" w:lineRule="auto"/>
        <w:jc w:val="center"/>
        <w:rPr>
          <w:rFonts w:asciiTheme="minorEastAsia" w:eastAsiaTheme="minorEastAsia" w:hAnsiTheme="minorEastAsia"/>
          <w:snapToGrid w:val="0"/>
          <w:kern w:val="0"/>
          <w:sz w:val="24"/>
        </w:rPr>
      </w:pPr>
    </w:p>
    <w:p w:rsidR="0005195F" w:rsidRDefault="001D20D1">
      <w:pPr>
        <w:adjustRightInd w:val="0"/>
        <w:snapToGrid w:val="0"/>
        <w:spacing w:line="300" w:lineRule="auto"/>
        <w:jc w:val="center"/>
        <w:rPr>
          <w:rFonts w:asciiTheme="minorEastAsia" w:eastAsiaTheme="minorEastAsia" w:hAnsiTheme="minorEastAsia"/>
          <w:bCs/>
        </w:rPr>
      </w:pPr>
      <w:r>
        <w:rPr>
          <w:rFonts w:asciiTheme="minorEastAsia" w:eastAsiaTheme="minorEastAsia" w:hAnsiTheme="minorEastAsia" w:hint="eastAsia"/>
          <w:snapToGrid w:val="0"/>
          <w:kern w:val="0"/>
          <w:sz w:val="24"/>
        </w:rPr>
        <w:t>（二）</w:t>
      </w:r>
      <w:r>
        <w:rPr>
          <w:rFonts w:asciiTheme="minorEastAsia" w:eastAsiaTheme="minorEastAsia" w:hAnsiTheme="minorEastAsia"/>
          <w:snapToGrid w:val="0"/>
          <w:kern w:val="0"/>
          <w:sz w:val="24"/>
        </w:rPr>
        <w:t>分项价格表</w:t>
      </w:r>
    </w:p>
    <w:p w:rsidR="0005195F" w:rsidRDefault="001D20D1">
      <w:pPr>
        <w:adjustRightInd w:val="0"/>
        <w:snapToGrid w:val="0"/>
        <w:spacing w:line="300" w:lineRule="auto"/>
        <w:rPr>
          <w:rFonts w:asciiTheme="minorEastAsia" w:eastAsiaTheme="minorEastAsia" w:hAnsiTheme="minorEastAsia"/>
          <w:bCs/>
          <w:snapToGrid w:val="0"/>
          <w:kern w:val="0"/>
          <w:u w:val="single"/>
        </w:rPr>
      </w:pPr>
      <w:r>
        <w:rPr>
          <w:rFonts w:asciiTheme="minorEastAsia" w:eastAsiaTheme="minorEastAsia" w:hAnsiTheme="minorEastAsia"/>
          <w:bCs/>
          <w:snapToGrid w:val="0"/>
          <w:kern w:val="0"/>
        </w:rPr>
        <w:t>招标项目名称：</w:t>
      </w:r>
    </w:p>
    <w:p w:rsidR="0005195F" w:rsidRDefault="001D20D1">
      <w:pPr>
        <w:adjustRightInd w:val="0"/>
        <w:snapToGrid w:val="0"/>
        <w:spacing w:line="300" w:lineRule="auto"/>
        <w:rPr>
          <w:rFonts w:asciiTheme="minorEastAsia" w:eastAsiaTheme="minorEastAsia" w:hAnsiTheme="minorEastAsia"/>
          <w:snapToGrid w:val="0"/>
          <w:kern w:val="0"/>
          <w:sz w:val="24"/>
        </w:rPr>
      </w:pPr>
      <w:r>
        <w:rPr>
          <w:rFonts w:asciiTheme="minorEastAsia" w:eastAsiaTheme="minorEastAsia" w:hAnsiTheme="minorEastAsia"/>
          <w:bCs/>
          <w:snapToGrid w:val="0"/>
          <w:kern w:val="0"/>
        </w:rPr>
        <w:t xml:space="preserve">招 标 编 号： </w:t>
      </w:r>
    </w:p>
    <w:tbl>
      <w:tblPr>
        <w:tblW w:w="1056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69"/>
        <w:gridCol w:w="1821"/>
        <w:gridCol w:w="709"/>
        <w:gridCol w:w="851"/>
        <w:gridCol w:w="1417"/>
        <w:gridCol w:w="992"/>
        <w:gridCol w:w="709"/>
        <w:gridCol w:w="873"/>
        <w:gridCol w:w="1276"/>
        <w:gridCol w:w="1248"/>
      </w:tblGrid>
      <w:tr w:rsidR="0005195F">
        <w:trPr>
          <w:cantSplit/>
          <w:jc w:val="center"/>
        </w:trPr>
        <w:tc>
          <w:tcPr>
            <w:tcW w:w="669"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序号</w:t>
            </w:r>
          </w:p>
        </w:tc>
        <w:tc>
          <w:tcPr>
            <w:tcW w:w="1821"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货物</w:t>
            </w:r>
            <w:r>
              <w:rPr>
                <w:rFonts w:asciiTheme="minorEastAsia" w:eastAsiaTheme="minorEastAsia" w:hAnsiTheme="minorEastAsia"/>
                <w:snapToGrid w:val="0"/>
                <w:kern w:val="0"/>
              </w:rPr>
              <w:t>名称</w:t>
            </w:r>
          </w:p>
        </w:tc>
        <w:tc>
          <w:tcPr>
            <w:tcW w:w="709"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品牌</w:t>
            </w:r>
          </w:p>
        </w:tc>
        <w:tc>
          <w:tcPr>
            <w:tcW w:w="851"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zCs w:val="21"/>
              </w:rPr>
              <w:t>规格/型号</w:t>
            </w:r>
          </w:p>
        </w:tc>
        <w:tc>
          <w:tcPr>
            <w:tcW w:w="1417"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制造厂商</w:t>
            </w:r>
          </w:p>
        </w:tc>
        <w:tc>
          <w:tcPr>
            <w:tcW w:w="992"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原产地</w:t>
            </w:r>
          </w:p>
        </w:tc>
        <w:tc>
          <w:tcPr>
            <w:tcW w:w="709"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数量</w:t>
            </w:r>
          </w:p>
        </w:tc>
        <w:tc>
          <w:tcPr>
            <w:tcW w:w="873"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单价</w:t>
            </w:r>
          </w:p>
        </w:tc>
        <w:tc>
          <w:tcPr>
            <w:tcW w:w="1276"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合</w:t>
            </w:r>
            <w:r>
              <w:rPr>
                <w:rFonts w:asciiTheme="minorEastAsia" w:eastAsiaTheme="minorEastAsia" w:hAnsiTheme="minorEastAsia"/>
                <w:snapToGrid w:val="0"/>
                <w:kern w:val="0"/>
              </w:rPr>
              <w:t>价</w:t>
            </w:r>
          </w:p>
        </w:tc>
        <w:tc>
          <w:tcPr>
            <w:tcW w:w="1248" w:type="dxa"/>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是否为进口产品</w:t>
            </w:r>
          </w:p>
        </w:tc>
      </w:tr>
      <w:tr w:rsidR="0005195F">
        <w:trPr>
          <w:cantSplit/>
          <w:jc w:val="center"/>
        </w:trPr>
        <w:tc>
          <w:tcPr>
            <w:tcW w:w="669" w:type="dxa"/>
            <w:vAlign w:val="center"/>
          </w:tcPr>
          <w:p w:rsidR="0005195F" w:rsidRDefault="001D20D1">
            <w:pPr>
              <w:widowControl/>
              <w:spacing w:line="360" w:lineRule="auto"/>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w:t>
            </w:r>
          </w:p>
        </w:tc>
        <w:tc>
          <w:tcPr>
            <w:tcW w:w="1821" w:type="dxa"/>
            <w:vAlign w:val="center"/>
          </w:tcPr>
          <w:p w:rsidR="0005195F" w:rsidRDefault="0005195F">
            <w:pPr>
              <w:jc w:val="left"/>
              <w:rPr>
                <w:rFonts w:ascii="仿宋" w:eastAsia="仿宋" w:hAnsi="仿宋" w:cs="宋体"/>
                <w:kern w:val="0"/>
                <w:szCs w:val="21"/>
              </w:rPr>
            </w:pPr>
          </w:p>
        </w:tc>
        <w:tc>
          <w:tcPr>
            <w:tcW w:w="709"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1276" w:type="dxa"/>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1248" w:type="dxa"/>
          </w:tcPr>
          <w:p w:rsidR="0005195F" w:rsidRDefault="0005195F">
            <w:pPr>
              <w:adjustRightInd w:val="0"/>
              <w:snapToGrid w:val="0"/>
              <w:spacing w:line="300" w:lineRule="auto"/>
              <w:jc w:val="center"/>
              <w:rPr>
                <w:rFonts w:asciiTheme="minorEastAsia" w:eastAsiaTheme="minorEastAsia" w:hAnsiTheme="minorEastAsia"/>
                <w:snapToGrid w:val="0"/>
                <w:kern w:val="0"/>
              </w:rPr>
            </w:pPr>
          </w:p>
        </w:tc>
      </w:tr>
      <w:tr w:rsidR="0005195F">
        <w:trPr>
          <w:cantSplit/>
          <w:jc w:val="center"/>
        </w:trPr>
        <w:tc>
          <w:tcPr>
            <w:tcW w:w="669" w:type="dxa"/>
            <w:vAlign w:val="center"/>
          </w:tcPr>
          <w:p w:rsidR="0005195F" w:rsidRDefault="001D20D1">
            <w:pPr>
              <w:widowControl/>
              <w:spacing w:line="360" w:lineRule="auto"/>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2</w:t>
            </w:r>
          </w:p>
        </w:tc>
        <w:tc>
          <w:tcPr>
            <w:tcW w:w="1821" w:type="dxa"/>
            <w:vAlign w:val="center"/>
          </w:tcPr>
          <w:p w:rsidR="0005195F" w:rsidRDefault="0005195F">
            <w:pPr>
              <w:jc w:val="left"/>
              <w:rPr>
                <w:rFonts w:ascii="仿宋" w:eastAsia="仿宋" w:hAnsi="仿宋" w:cs="宋体"/>
                <w:kern w:val="0"/>
                <w:szCs w:val="21"/>
              </w:rPr>
            </w:pPr>
          </w:p>
        </w:tc>
        <w:tc>
          <w:tcPr>
            <w:tcW w:w="709"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1276" w:type="dxa"/>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1248" w:type="dxa"/>
          </w:tcPr>
          <w:p w:rsidR="0005195F" w:rsidRDefault="0005195F">
            <w:pPr>
              <w:adjustRightInd w:val="0"/>
              <w:snapToGrid w:val="0"/>
              <w:spacing w:line="300" w:lineRule="auto"/>
              <w:jc w:val="center"/>
              <w:rPr>
                <w:rFonts w:asciiTheme="minorEastAsia" w:eastAsiaTheme="minorEastAsia" w:hAnsiTheme="minorEastAsia"/>
                <w:snapToGrid w:val="0"/>
                <w:kern w:val="0"/>
              </w:rPr>
            </w:pPr>
          </w:p>
        </w:tc>
      </w:tr>
      <w:tr w:rsidR="0005195F">
        <w:trPr>
          <w:cantSplit/>
          <w:jc w:val="center"/>
        </w:trPr>
        <w:tc>
          <w:tcPr>
            <w:tcW w:w="669" w:type="dxa"/>
            <w:vAlign w:val="center"/>
          </w:tcPr>
          <w:p w:rsidR="0005195F" w:rsidRDefault="001D20D1">
            <w:pPr>
              <w:widowControl/>
              <w:spacing w:line="360" w:lineRule="auto"/>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3</w:t>
            </w:r>
          </w:p>
        </w:tc>
        <w:tc>
          <w:tcPr>
            <w:tcW w:w="1821" w:type="dxa"/>
            <w:vAlign w:val="center"/>
          </w:tcPr>
          <w:p w:rsidR="0005195F" w:rsidRDefault="0005195F">
            <w:pPr>
              <w:jc w:val="left"/>
              <w:rPr>
                <w:rFonts w:ascii="仿宋" w:eastAsia="仿宋" w:hAnsi="仿宋" w:cs="宋体"/>
                <w:kern w:val="0"/>
                <w:szCs w:val="21"/>
              </w:rPr>
            </w:pPr>
          </w:p>
        </w:tc>
        <w:tc>
          <w:tcPr>
            <w:tcW w:w="709"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1276" w:type="dxa"/>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1248" w:type="dxa"/>
          </w:tcPr>
          <w:p w:rsidR="0005195F" w:rsidRDefault="0005195F">
            <w:pPr>
              <w:adjustRightInd w:val="0"/>
              <w:snapToGrid w:val="0"/>
              <w:spacing w:line="300" w:lineRule="auto"/>
              <w:jc w:val="center"/>
              <w:rPr>
                <w:rFonts w:asciiTheme="minorEastAsia" w:eastAsiaTheme="minorEastAsia" w:hAnsiTheme="minorEastAsia"/>
                <w:snapToGrid w:val="0"/>
                <w:kern w:val="0"/>
              </w:rPr>
            </w:pPr>
          </w:p>
        </w:tc>
      </w:tr>
      <w:tr w:rsidR="0005195F">
        <w:trPr>
          <w:cantSplit/>
          <w:jc w:val="center"/>
        </w:trPr>
        <w:tc>
          <w:tcPr>
            <w:tcW w:w="669" w:type="dxa"/>
            <w:vAlign w:val="center"/>
          </w:tcPr>
          <w:p w:rsidR="0005195F" w:rsidRDefault="001D20D1">
            <w:pPr>
              <w:widowControl/>
              <w:spacing w:line="360" w:lineRule="auto"/>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4</w:t>
            </w:r>
          </w:p>
        </w:tc>
        <w:tc>
          <w:tcPr>
            <w:tcW w:w="1821" w:type="dxa"/>
            <w:vAlign w:val="center"/>
          </w:tcPr>
          <w:p w:rsidR="0005195F" w:rsidRDefault="0005195F">
            <w:pPr>
              <w:jc w:val="left"/>
              <w:rPr>
                <w:rFonts w:ascii="仿宋" w:eastAsia="仿宋" w:hAnsi="仿宋" w:cs="宋体"/>
                <w:kern w:val="0"/>
                <w:szCs w:val="21"/>
              </w:rPr>
            </w:pPr>
          </w:p>
        </w:tc>
        <w:tc>
          <w:tcPr>
            <w:tcW w:w="709"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1276" w:type="dxa"/>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1248" w:type="dxa"/>
          </w:tcPr>
          <w:p w:rsidR="0005195F" w:rsidRDefault="0005195F">
            <w:pPr>
              <w:adjustRightInd w:val="0"/>
              <w:snapToGrid w:val="0"/>
              <w:spacing w:line="300" w:lineRule="auto"/>
              <w:jc w:val="center"/>
              <w:rPr>
                <w:rFonts w:asciiTheme="minorEastAsia" w:eastAsiaTheme="minorEastAsia" w:hAnsiTheme="minorEastAsia"/>
                <w:snapToGrid w:val="0"/>
                <w:kern w:val="0"/>
              </w:rPr>
            </w:pPr>
          </w:p>
        </w:tc>
      </w:tr>
      <w:tr w:rsidR="0005195F">
        <w:trPr>
          <w:cantSplit/>
          <w:jc w:val="center"/>
        </w:trPr>
        <w:tc>
          <w:tcPr>
            <w:tcW w:w="10565" w:type="dxa"/>
            <w:gridSpan w:val="10"/>
            <w:vAlign w:val="center"/>
          </w:tcPr>
          <w:p w:rsidR="0005195F" w:rsidRDefault="001D20D1">
            <w:pPr>
              <w:adjustRightInd w:val="0"/>
              <w:snapToGrid w:val="0"/>
              <w:spacing w:line="300" w:lineRule="auto"/>
              <w:jc w:val="left"/>
              <w:rPr>
                <w:rFonts w:asciiTheme="minorEastAsia" w:eastAsiaTheme="minorEastAsia" w:hAnsiTheme="minorEastAsia"/>
                <w:snapToGrid w:val="0"/>
                <w:kern w:val="0"/>
              </w:rPr>
            </w:pPr>
            <w:r>
              <w:rPr>
                <w:rFonts w:asciiTheme="minorEastAsia" w:eastAsiaTheme="minorEastAsia" w:hAnsiTheme="minorEastAsia" w:hint="eastAsia"/>
                <w:sz w:val="24"/>
              </w:rPr>
              <w:lastRenderedPageBreak/>
              <w:t>总计（即投标总价；币种：人民币；单位：元）：</w:t>
            </w:r>
          </w:p>
        </w:tc>
      </w:tr>
    </w:tbl>
    <w:p w:rsidR="0005195F" w:rsidRDefault="001D20D1">
      <w:pPr>
        <w:rPr>
          <w:rFonts w:asciiTheme="minorEastAsia" w:eastAsiaTheme="minorEastAsia" w:hAnsiTheme="minorEastAsia"/>
        </w:rPr>
      </w:pPr>
      <w:r>
        <w:rPr>
          <w:rFonts w:asciiTheme="minorEastAsia" w:eastAsiaTheme="minorEastAsia" w:hAnsiTheme="minorEastAsia" w:hint="eastAsia"/>
          <w:snapToGrid w:val="0"/>
          <w:kern w:val="0"/>
        </w:rPr>
        <w:t>注：</w:t>
      </w:r>
      <w:r>
        <w:rPr>
          <w:rFonts w:asciiTheme="minorEastAsia" w:eastAsiaTheme="minorEastAsia" w:hAnsiTheme="minorEastAsia" w:hint="eastAsia"/>
        </w:rPr>
        <w:t>1. 本表</w:t>
      </w:r>
      <w:r>
        <w:rPr>
          <w:rFonts w:asciiTheme="minorEastAsia" w:eastAsiaTheme="minorEastAsia" w:hAnsiTheme="minorEastAsia"/>
        </w:rPr>
        <w:t>应</w:t>
      </w:r>
      <w:r>
        <w:rPr>
          <w:rFonts w:asciiTheme="minorEastAsia" w:eastAsiaTheme="minorEastAsia" w:hAnsiTheme="minorEastAsia" w:hint="eastAsia"/>
        </w:rPr>
        <w:t>根据“第三部分</w:t>
      </w:r>
      <w:r>
        <w:rPr>
          <w:rFonts w:asciiTheme="minorEastAsia" w:eastAsiaTheme="minorEastAsia" w:hAnsiTheme="minorEastAsia"/>
        </w:rPr>
        <w:t>招标项目要求</w:t>
      </w:r>
      <w:r>
        <w:rPr>
          <w:rFonts w:asciiTheme="minorEastAsia" w:eastAsiaTheme="minorEastAsia" w:hAnsiTheme="minorEastAsia" w:hint="eastAsia"/>
        </w:rPr>
        <w:t>”“二、采购范围”中的</w:t>
      </w:r>
      <w:r>
        <w:rPr>
          <w:rFonts w:asciiTheme="minorEastAsia" w:eastAsiaTheme="minorEastAsia" w:hAnsiTheme="minorEastAsia" w:hint="eastAsia"/>
          <w:b/>
          <w:szCs w:val="21"/>
        </w:rPr>
        <w:t>“</w:t>
      </w:r>
      <w:r>
        <w:rPr>
          <w:rFonts w:cs="宋体" w:hint="eastAsia"/>
          <w:b/>
          <w:bCs/>
          <w:kern w:val="0"/>
          <w:szCs w:val="21"/>
        </w:rPr>
        <w:t>配置要求</w:t>
      </w:r>
      <w:r>
        <w:rPr>
          <w:rFonts w:asciiTheme="minorEastAsia" w:eastAsiaTheme="minorEastAsia" w:hAnsiTheme="minorEastAsia" w:hint="eastAsia"/>
          <w:b/>
          <w:szCs w:val="21"/>
        </w:rPr>
        <w:t>”</w:t>
      </w:r>
      <w:r>
        <w:rPr>
          <w:rFonts w:asciiTheme="minorEastAsia" w:eastAsiaTheme="minorEastAsia" w:hAnsiTheme="minorEastAsia" w:hint="eastAsia"/>
        </w:rPr>
        <w:t>填写</w:t>
      </w:r>
      <w:r>
        <w:rPr>
          <w:rFonts w:asciiTheme="minorEastAsia" w:eastAsiaTheme="minorEastAsia" w:hAnsiTheme="minorEastAsia"/>
        </w:rPr>
        <w:t>，</w:t>
      </w:r>
      <w:r>
        <w:rPr>
          <w:rFonts w:asciiTheme="minorEastAsia" w:eastAsiaTheme="minorEastAsia" w:hAnsiTheme="minorEastAsia" w:hint="eastAsia"/>
          <w:b/>
        </w:rPr>
        <w:t>本表格式不得修改</w:t>
      </w:r>
      <w:r>
        <w:rPr>
          <w:rFonts w:asciiTheme="minorEastAsia" w:eastAsiaTheme="minorEastAsia" w:hAnsiTheme="minorEastAsia" w:hint="eastAsia"/>
        </w:rPr>
        <w:t>（续行除外）。若所投产</w:t>
      </w:r>
      <w:proofErr w:type="gramStart"/>
      <w:r>
        <w:rPr>
          <w:rFonts w:asciiTheme="minorEastAsia" w:eastAsiaTheme="minorEastAsia" w:hAnsiTheme="minorEastAsia" w:hint="eastAsia"/>
        </w:rPr>
        <w:t>品属于</w:t>
      </w:r>
      <w:proofErr w:type="gramEnd"/>
      <w:r>
        <w:rPr>
          <w:rFonts w:asciiTheme="minorEastAsia" w:eastAsiaTheme="minorEastAsia" w:hAnsiTheme="minorEastAsia" w:hint="eastAsia"/>
        </w:rPr>
        <w:t>定制类</w:t>
      </w:r>
      <w:proofErr w:type="gramStart"/>
      <w:r>
        <w:rPr>
          <w:rFonts w:asciiTheme="minorEastAsia" w:eastAsiaTheme="minorEastAsia" w:hAnsiTheme="minorEastAsia" w:hint="eastAsia"/>
        </w:rPr>
        <w:t>的非量产</w:t>
      </w:r>
      <w:proofErr w:type="gramEnd"/>
      <w:r>
        <w:rPr>
          <w:rFonts w:asciiTheme="minorEastAsia" w:eastAsiaTheme="minorEastAsia" w:hAnsiTheme="minorEastAsia" w:hint="eastAsia"/>
        </w:rPr>
        <w:t>货物或无具体品牌型号的货物，可以不填写品牌、型号等信息，但应当标注投标产品为定制产品</w:t>
      </w:r>
      <w:r>
        <w:rPr>
          <w:rFonts w:asciiTheme="minorEastAsia" w:eastAsiaTheme="minorEastAsia" w:hAnsiTheme="minorEastAsia"/>
        </w:rPr>
        <w:t>。</w:t>
      </w:r>
    </w:p>
    <w:p w:rsidR="0005195F" w:rsidRDefault="001D20D1">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2、投标人必须对照进口产品的规定明确其投标产品是否为进口产品。</w:t>
      </w:r>
    </w:p>
    <w:p w:rsidR="0005195F" w:rsidRDefault="001D20D1">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3、投标总价应为以上各分项价格之和；投标总价和表中单个采购条目报价均不得超过对应的财政预算限额，否则将导致无效投标。</w:t>
      </w:r>
    </w:p>
    <w:p w:rsidR="0005195F" w:rsidRDefault="001D20D1">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4、开标一览表中的投标总价应该与本表中的投标总价一致。</w:t>
      </w:r>
    </w:p>
    <w:p w:rsidR="0005195F" w:rsidRDefault="001D20D1">
      <w:pPr>
        <w:adjustRightInd w:val="0"/>
        <w:snapToGrid w:val="0"/>
        <w:spacing w:line="300" w:lineRule="auto"/>
        <w:rPr>
          <w:rFonts w:asciiTheme="minorEastAsia" w:eastAsiaTheme="minorEastAsia" w:hAnsiTheme="minorEastAsia"/>
          <w:snapToGrid w:val="0"/>
          <w:kern w:val="0"/>
        </w:rPr>
      </w:pPr>
      <w:r>
        <w:rPr>
          <w:rFonts w:asciiTheme="minorEastAsia" w:eastAsiaTheme="minorEastAsia" w:hAnsiTheme="minorEastAsia" w:hint="eastAsia"/>
        </w:rPr>
        <w:t>5、“原产地”是指该产品的实际生产加工地，而非品牌总公司所在地。</w:t>
      </w:r>
    </w:p>
    <w:p w:rsidR="0005195F" w:rsidRDefault="0005195F">
      <w:pPr>
        <w:adjustRightInd w:val="0"/>
        <w:snapToGrid w:val="0"/>
        <w:spacing w:line="300" w:lineRule="auto"/>
        <w:rPr>
          <w:rFonts w:asciiTheme="minorEastAsia" w:eastAsiaTheme="minorEastAsia" w:hAnsiTheme="minorEastAsia"/>
          <w:snapToGrid w:val="0"/>
          <w:kern w:val="0"/>
        </w:rPr>
      </w:pPr>
    </w:p>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（三）</w:t>
      </w:r>
      <w:r>
        <w:rPr>
          <w:rFonts w:ascii="宋体" w:hAnsi="宋体" w:cs="宋体" w:hint="eastAsia"/>
          <w:kern w:val="0"/>
          <w:szCs w:val="21"/>
        </w:rPr>
        <w:t>《零配件、消耗品和延续保修合同报价明清单》</w:t>
      </w:r>
    </w:p>
    <w:tbl>
      <w:tblPr>
        <w:tblW w:w="1056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69"/>
        <w:gridCol w:w="1821"/>
        <w:gridCol w:w="709"/>
        <w:gridCol w:w="851"/>
        <w:gridCol w:w="1417"/>
        <w:gridCol w:w="992"/>
        <w:gridCol w:w="709"/>
        <w:gridCol w:w="873"/>
        <w:gridCol w:w="1276"/>
        <w:gridCol w:w="1248"/>
      </w:tblGrid>
      <w:tr w:rsidR="0005195F">
        <w:trPr>
          <w:cantSplit/>
          <w:jc w:val="center"/>
        </w:trPr>
        <w:tc>
          <w:tcPr>
            <w:tcW w:w="669"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序号</w:t>
            </w:r>
          </w:p>
        </w:tc>
        <w:tc>
          <w:tcPr>
            <w:tcW w:w="1821"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货物</w:t>
            </w:r>
            <w:r>
              <w:rPr>
                <w:rFonts w:asciiTheme="minorEastAsia" w:eastAsiaTheme="minorEastAsia" w:hAnsiTheme="minorEastAsia"/>
                <w:snapToGrid w:val="0"/>
                <w:kern w:val="0"/>
              </w:rPr>
              <w:t>名称</w:t>
            </w:r>
          </w:p>
        </w:tc>
        <w:tc>
          <w:tcPr>
            <w:tcW w:w="709"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品牌</w:t>
            </w:r>
          </w:p>
        </w:tc>
        <w:tc>
          <w:tcPr>
            <w:tcW w:w="851"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zCs w:val="21"/>
              </w:rPr>
              <w:t>规格/型号</w:t>
            </w:r>
          </w:p>
        </w:tc>
        <w:tc>
          <w:tcPr>
            <w:tcW w:w="1417"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制造厂商</w:t>
            </w:r>
          </w:p>
        </w:tc>
        <w:tc>
          <w:tcPr>
            <w:tcW w:w="992"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原产地</w:t>
            </w:r>
          </w:p>
        </w:tc>
        <w:tc>
          <w:tcPr>
            <w:tcW w:w="709"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数量</w:t>
            </w:r>
          </w:p>
        </w:tc>
        <w:tc>
          <w:tcPr>
            <w:tcW w:w="873"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单价</w:t>
            </w:r>
          </w:p>
        </w:tc>
        <w:tc>
          <w:tcPr>
            <w:tcW w:w="1276" w:type="dxa"/>
            <w:vAlign w:val="center"/>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合</w:t>
            </w:r>
            <w:r>
              <w:rPr>
                <w:rFonts w:asciiTheme="minorEastAsia" w:eastAsiaTheme="minorEastAsia" w:hAnsiTheme="minorEastAsia"/>
                <w:snapToGrid w:val="0"/>
                <w:kern w:val="0"/>
              </w:rPr>
              <w:t>价</w:t>
            </w:r>
          </w:p>
        </w:tc>
        <w:tc>
          <w:tcPr>
            <w:tcW w:w="1248" w:type="dxa"/>
          </w:tcPr>
          <w:p w:rsidR="0005195F" w:rsidRDefault="001D20D1">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是否为进口产品</w:t>
            </w:r>
          </w:p>
        </w:tc>
      </w:tr>
      <w:tr w:rsidR="0005195F">
        <w:trPr>
          <w:cantSplit/>
          <w:jc w:val="center"/>
        </w:trPr>
        <w:tc>
          <w:tcPr>
            <w:tcW w:w="669" w:type="dxa"/>
            <w:vAlign w:val="center"/>
          </w:tcPr>
          <w:p w:rsidR="0005195F" w:rsidRDefault="001D20D1">
            <w:pPr>
              <w:widowControl/>
              <w:spacing w:line="360" w:lineRule="auto"/>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1</w:t>
            </w:r>
          </w:p>
        </w:tc>
        <w:tc>
          <w:tcPr>
            <w:tcW w:w="1821" w:type="dxa"/>
            <w:vAlign w:val="center"/>
          </w:tcPr>
          <w:p w:rsidR="0005195F" w:rsidRDefault="0005195F">
            <w:pPr>
              <w:jc w:val="left"/>
              <w:rPr>
                <w:rFonts w:ascii="仿宋" w:eastAsia="仿宋" w:hAnsi="仿宋" w:cs="宋体"/>
                <w:kern w:val="0"/>
                <w:szCs w:val="21"/>
              </w:rPr>
            </w:pPr>
          </w:p>
        </w:tc>
        <w:tc>
          <w:tcPr>
            <w:tcW w:w="709"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1276" w:type="dxa"/>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1248" w:type="dxa"/>
          </w:tcPr>
          <w:p w:rsidR="0005195F" w:rsidRDefault="0005195F">
            <w:pPr>
              <w:adjustRightInd w:val="0"/>
              <w:snapToGrid w:val="0"/>
              <w:spacing w:line="300" w:lineRule="auto"/>
              <w:jc w:val="center"/>
              <w:rPr>
                <w:rFonts w:asciiTheme="minorEastAsia" w:eastAsiaTheme="minorEastAsia" w:hAnsiTheme="minorEastAsia"/>
                <w:snapToGrid w:val="0"/>
                <w:kern w:val="0"/>
              </w:rPr>
            </w:pPr>
          </w:p>
        </w:tc>
      </w:tr>
      <w:tr w:rsidR="0005195F">
        <w:trPr>
          <w:cantSplit/>
          <w:jc w:val="center"/>
        </w:trPr>
        <w:tc>
          <w:tcPr>
            <w:tcW w:w="669" w:type="dxa"/>
            <w:vAlign w:val="center"/>
          </w:tcPr>
          <w:p w:rsidR="0005195F" w:rsidRDefault="001D20D1">
            <w:pPr>
              <w:widowControl/>
              <w:spacing w:line="360" w:lineRule="auto"/>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2</w:t>
            </w:r>
          </w:p>
        </w:tc>
        <w:tc>
          <w:tcPr>
            <w:tcW w:w="1821" w:type="dxa"/>
            <w:vAlign w:val="center"/>
          </w:tcPr>
          <w:p w:rsidR="0005195F" w:rsidRDefault="0005195F">
            <w:pPr>
              <w:jc w:val="left"/>
              <w:rPr>
                <w:rFonts w:ascii="仿宋" w:eastAsia="仿宋" w:hAnsi="仿宋" w:cs="宋体"/>
                <w:kern w:val="0"/>
                <w:szCs w:val="21"/>
              </w:rPr>
            </w:pPr>
          </w:p>
        </w:tc>
        <w:tc>
          <w:tcPr>
            <w:tcW w:w="709"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1276" w:type="dxa"/>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1248" w:type="dxa"/>
          </w:tcPr>
          <w:p w:rsidR="0005195F" w:rsidRDefault="0005195F">
            <w:pPr>
              <w:adjustRightInd w:val="0"/>
              <w:snapToGrid w:val="0"/>
              <w:spacing w:line="300" w:lineRule="auto"/>
              <w:jc w:val="center"/>
              <w:rPr>
                <w:rFonts w:asciiTheme="minorEastAsia" w:eastAsiaTheme="minorEastAsia" w:hAnsiTheme="minorEastAsia"/>
                <w:snapToGrid w:val="0"/>
                <w:kern w:val="0"/>
              </w:rPr>
            </w:pPr>
          </w:p>
        </w:tc>
      </w:tr>
      <w:tr w:rsidR="0005195F">
        <w:trPr>
          <w:cantSplit/>
          <w:jc w:val="center"/>
        </w:trPr>
        <w:tc>
          <w:tcPr>
            <w:tcW w:w="669" w:type="dxa"/>
            <w:vAlign w:val="center"/>
          </w:tcPr>
          <w:p w:rsidR="0005195F" w:rsidRDefault="001D20D1">
            <w:pPr>
              <w:widowControl/>
              <w:spacing w:line="360" w:lineRule="auto"/>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3</w:t>
            </w:r>
          </w:p>
        </w:tc>
        <w:tc>
          <w:tcPr>
            <w:tcW w:w="1821" w:type="dxa"/>
            <w:vAlign w:val="center"/>
          </w:tcPr>
          <w:p w:rsidR="0005195F" w:rsidRDefault="0005195F">
            <w:pPr>
              <w:jc w:val="left"/>
              <w:rPr>
                <w:rFonts w:ascii="仿宋" w:eastAsia="仿宋" w:hAnsi="仿宋" w:cs="宋体"/>
                <w:kern w:val="0"/>
                <w:szCs w:val="21"/>
              </w:rPr>
            </w:pPr>
          </w:p>
        </w:tc>
        <w:tc>
          <w:tcPr>
            <w:tcW w:w="709"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1276" w:type="dxa"/>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1248" w:type="dxa"/>
          </w:tcPr>
          <w:p w:rsidR="0005195F" w:rsidRDefault="0005195F">
            <w:pPr>
              <w:adjustRightInd w:val="0"/>
              <w:snapToGrid w:val="0"/>
              <w:spacing w:line="300" w:lineRule="auto"/>
              <w:jc w:val="center"/>
              <w:rPr>
                <w:rFonts w:asciiTheme="minorEastAsia" w:eastAsiaTheme="minorEastAsia" w:hAnsiTheme="minorEastAsia"/>
                <w:snapToGrid w:val="0"/>
                <w:kern w:val="0"/>
              </w:rPr>
            </w:pPr>
          </w:p>
        </w:tc>
      </w:tr>
      <w:tr w:rsidR="0005195F">
        <w:trPr>
          <w:cantSplit/>
          <w:jc w:val="center"/>
        </w:trPr>
        <w:tc>
          <w:tcPr>
            <w:tcW w:w="669" w:type="dxa"/>
            <w:vAlign w:val="center"/>
          </w:tcPr>
          <w:p w:rsidR="0005195F" w:rsidRDefault="001D20D1">
            <w:pPr>
              <w:widowControl/>
              <w:spacing w:line="360" w:lineRule="auto"/>
              <w:jc w:val="center"/>
              <w:textAlignment w:val="center"/>
              <w:rPr>
                <w:rFonts w:asciiTheme="minorEastAsia" w:eastAsiaTheme="minorEastAsia" w:hAnsiTheme="minorEastAsia" w:cs="宋体"/>
                <w:szCs w:val="21"/>
              </w:rPr>
            </w:pPr>
            <w:r>
              <w:rPr>
                <w:rFonts w:asciiTheme="minorEastAsia" w:eastAsiaTheme="minorEastAsia" w:hAnsiTheme="minorEastAsia" w:cs="宋体" w:hint="eastAsia"/>
                <w:kern w:val="0"/>
                <w:szCs w:val="21"/>
              </w:rPr>
              <w:t>4</w:t>
            </w:r>
          </w:p>
        </w:tc>
        <w:tc>
          <w:tcPr>
            <w:tcW w:w="1821" w:type="dxa"/>
            <w:vAlign w:val="center"/>
          </w:tcPr>
          <w:p w:rsidR="0005195F" w:rsidRDefault="0005195F">
            <w:pPr>
              <w:jc w:val="left"/>
              <w:rPr>
                <w:rFonts w:ascii="仿宋" w:eastAsia="仿宋" w:hAnsi="仿宋" w:cs="宋体"/>
                <w:kern w:val="0"/>
                <w:szCs w:val="21"/>
              </w:rPr>
            </w:pPr>
          </w:p>
        </w:tc>
        <w:tc>
          <w:tcPr>
            <w:tcW w:w="709"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1276" w:type="dxa"/>
          </w:tcPr>
          <w:p w:rsidR="0005195F" w:rsidRDefault="0005195F">
            <w:pPr>
              <w:adjustRightInd w:val="0"/>
              <w:snapToGrid w:val="0"/>
              <w:spacing w:line="300" w:lineRule="auto"/>
              <w:jc w:val="center"/>
              <w:rPr>
                <w:rFonts w:asciiTheme="minorEastAsia" w:eastAsiaTheme="minorEastAsia" w:hAnsiTheme="minorEastAsia"/>
                <w:snapToGrid w:val="0"/>
                <w:kern w:val="0"/>
              </w:rPr>
            </w:pPr>
          </w:p>
        </w:tc>
        <w:tc>
          <w:tcPr>
            <w:tcW w:w="1248" w:type="dxa"/>
          </w:tcPr>
          <w:p w:rsidR="0005195F" w:rsidRDefault="0005195F">
            <w:pPr>
              <w:adjustRightInd w:val="0"/>
              <w:snapToGrid w:val="0"/>
              <w:spacing w:line="300" w:lineRule="auto"/>
              <w:jc w:val="center"/>
              <w:rPr>
                <w:rFonts w:asciiTheme="minorEastAsia" w:eastAsiaTheme="minorEastAsia" w:hAnsiTheme="minorEastAsia"/>
                <w:snapToGrid w:val="0"/>
                <w:kern w:val="0"/>
              </w:rPr>
            </w:pPr>
          </w:p>
        </w:tc>
      </w:tr>
      <w:tr w:rsidR="0005195F">
        <w:trPr>
          <w:cantSplit/>
          <w:jc w:val="center"/>
        </w:trPr>
        <w:tc>
          <w:tcPr>
            <w:tcW w:w="10565" w:type="dxa"/>
            <w:gridSpan w:val="10"/>
            <w:vAlign w:val="center"/>
          </w:tcPr>
          <w:p w:rsidR="0005195F" w:rsidRDefault="001D20D1">
            <w:pPr>
              <w:adjustRightInd w:val="0"/>
              <w:snapToGrid w:val="0"/>
              <w:spacing w:line="300" w:lineRule="auto"/>
              <w:jc w:val="left"/>
              <w:rPr>
                <w:rFonts w:asciiTheme="minorEastAsia" w:eastAsiaTheme="minorEastAsia" w:hAnsiTheme="minorEastAsia"/>
                <w:snapToGrid w:val="0"/>
                <w:kern w:val="0"/>
              </w:rPr>
            </w:pPr>
            <w:r>
              <w:rPr>
                <w:rFonts w:asciiTheme="minorEastAsia" w:eastAsiaTheme="minorEastAsia" w:hAnsiTheme="minorEastAsia" w:hint="eastAsia"/>
                <w:sz w:val="24"/>
              </w:rPr>
              <w:t>总计（即投标总价；币种：人民币；单位：元）：</w:t>
            </w:r>
          </w:p>
        </w:tc>
      </w:tr>
    </w:tbl>
    <w:p w:rsidR="0005195F" w:rsidRDefault="0005195F">
      <w:pPr>
        <w:adjustRightInd w:val="0"/>
        <w:snapToGrid w:val="0"/>
        <w:spacing w:line="300" w:lineRule="auto"/>
        <w:rPr>
          <w:snapToGrid w:val="0"/>
          <w:kern w:val="0"/>
        </w:rPr>
      </w:pPr>
    </w:p>
    <w:p w:rsidR="0005195F" w:rsidRDefault="0005195F">
      <w:pPr>
        <w:adjustRightInd w:val="0"/>
        <w:snapToGrid w:val="0"/>
        <w:spacing w:line="300" w:lineRule="auto"/>
        <w:rPr>
          <w:snapToGrid w:val="0"/>
          <w:kern w:val="0"/>
        </w:rPr>
      </w:pPr>
    </w:p>
    <w:p w:rsidR="0005195F" w:rsidRDefault="001D20D1">
      <w:pPr>
        <w:adjustRightInd w:val="0"/>
        <w:snapToGrid w:val="0"/>
        <w:spacing w:line="300" w:lineRule="auto"/>
        <w:rPr>
          <w:snapToGrid w:val="0"/>
          <w:kern w:val="0"/>
        </w:rPr>
      </w:pPr>
      <w:r>
        <w:rPr>
          <w:rFonts w:hint="eastAsia"/>
          <w:snapToGrid w:val="0"/>
          <w:kern w:val="0"/>
        </w:rPr>
        <w:t>投标单位：（盖章）</w:t>
      </w:r>
    </w:p>
    <w:p w:rsidR="0005195F" w:rsidRDefault="0005195F">
      <w:pPr>
        <w:adjustRightInd w:val="0"/>
        <w:snapToGrid w:val="0"/>
        <w:spacing w:line="300" w:lineRule="auto"/>
        <w:rPr>
          <w:snapToGrid w:val="0"/>
          <w:kern w:val="0"/>
        </w:rPr>
      </w:pPr>
    </w:p>
    <w:p w:rsidR="0005195F" w:rsidRDefault="0005195F">
      <w:pPr>
        <w:adjustRightInd w:val="0"/>
        <w:snapToGrid w:val="0"/>
        <w:spacing w:line="300" w:lineRule="auto"/>
        <w:rPr>
          <w:snapToGrid w:val="0"/>
          <w:kern w:val="0"/>
        </w:rPr>
      </w:pPr>
    </w:p>
    <w:p w:rsidR="0005195F" w:rsidRDefault="001D20D1">
      <w:pPr>
        <w:adjustRightInd w:val="0"/>
        <w:snapToGrid w:val="0"/>
        <w:spacing w:line="300" w:lineRule="auto"/>
        <w:rPr>
          <w:snapToGrid w:val="0"/>
          <w:kern w:val="0"/>
        </w:rPr>
      </w:pPr>
      <w:r>
        <w:rPr>
          <w:rFonts w:hint="eastAsia"/>
          <w:snapToGrid w:val="0"/>
          <w:kern w:val="0"/>
        </w:rPr>
        <w:t>法定代表人或授权代表：（签字）</w:t>
      </w:r>
    </w:p>
    <w:p w:rsidR="0005195F" w:rsidRDefault="0005195F">
      <w:pPr>
        <w:adjustRightInd w:val="0"/>
        <w:snapToGrid w:val="0"/>
        <w:spacing w:line="300" w:lineRule="auto"/>
        <w:rPr>
          <w:snapToGrid w:val="0"/>
          <w:kern w:val="0"/>
        </w:rPr>
      </w:pPr>
    </w:p>
    <w:p w:rsidR="0005195F" w:rsidRDefault="001D20D1">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05195F" w:rsidRDefault="0005195F"/>
    <w:p w:rsidR="0005195F" w:rsidRDefault="0005195F">
      <w:pPr>
        <w:pStyle w:val="ac"/>
        <w:adjustRightInd w:val="0"/>
        <w:snapToGrid w:val="0"/>
        <w:spacing w:line="312" w:lineRule="auto"/>
        <w:jc w:val="center"/>
        <w:rPr>
          <w:rFonts w:ascii="Times New Roman" w:hAnsi="Times New Roman"/>
          <w:b/>
          <w:sz w:val="28"/>
        </w:rPr>
      </w:pPr>
    </w:p>
    <w:p w:rsidR="0005195F" w:rsidRDefault="0005195F"/>
    <w:p w:rsidR="0005195F" w:rsidRDefault="0005195F"/>
    <w:p w:rsidR="0005195F" w:rsidRDefault="0005195F"/>
    <w:p w:rsidR="0005195F" w:rsidRDefault="0005195F"/>
    <w:p w:rsidR="0005195F" w:rsidRDefault="0005195F"/>
    <w:p w:rsidR="0005195F" w:rsidRDefault="0005195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0" w:name="_Toc44690435"/>
      <w:bookmarkStart w:id="61" w:name="_Toc44691399"/>
      <w:bookmarkStart w:id="62" w:name="_Toc44691167"/>
      <w:bookmarkStart w:id="63" w:name="_Toc44690708"/>
    </w:p>
    <w:p w:rsidR="0005195F" w:rsidRDefault="0005195F">
      <w:pPr>
        <w:pStyle w:val="a1"/>
      </w:pPr>
    </w:p>
    <w:p w:rsidR="0005195F" w:rsidRDefault="0005195F">
      <w:pPr>
        <w:pStyle w:val="a1"/>
      </w:pPr>
    </w:p>
    <w:p w:rsidR="0005195F" w:rsidRDefault="0005195F">
      <w:pPr>
        <w:pStyle w:val="a1"/>
      </w:pPr>
    </w:p>
    <w:p w:rsidR="0005195F" w:rsidRDefault="0005195F">
      <w:pPr>
        <w:pStyle w:val="a1"/>
      </w:pPr>
    </w:p>
    <w:p w:rsidR="0005195F" w:rsidRDefault="0005195F">
      <w:pPr>
        <w:pStyle w:val="a1"/>
      </w:pPr>
    </w:p>
    <w:p w:rsidR="0005195F" w:rsidRDefault="0005195F">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05195F" w:rsidRDefault="001D20D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格式6  技术</w:t>
      </w:r>
      <w:bookmarkEnd w:id="60"/>
      <w:bookmarkEnd w:id="61"/>
      <w:bookmarkEnd w:id="62"/>
      <w:bookmarkEnd w:id="63"/>
      <w:r>
        <w:rPr>
          <w:rFonts w:asciiTheme="minorEastAsia" w:eastAsiaTheme="minorEastAsia" w:hAnsiTheme="minorEastAsia" w:hint="eastAsia"/>
          <w:sz w:val="24"/>
        </w:rPr>
        <w:t>方案</w:t>
      </w:r>
    </w:p>
    <w:p w:rsidR="0005195F" w:rsidRDefault="0005195F">
      <w:pPr>
        <w:pStyle w:val="a1"/>
      </w:pPr>
    </w:p>
    <w:p w:rsidR="0005195F" w:rsidRDefault="001D20D1">
      <w:pPr>
        <w:spacing w:line="360" w:lineRule="auto"/>
        <w:ind w:left="420"/>
        <w:rPr>
          <w:rFonts w:ascii="宋体" w:hAnsi="宋体" w:cs="宋体"/>
          <w:kern w:val="0"/>
          <w:szCs w:val="21"/>
        </w:rPr>
      </w:pPr>
      <w:r>
        <w:rPr>
          <w:rFonts w:ascii="宋体" w:hAnsi="宋体" w:hint="eastAsia"/>
        </w:rPr>
        <w:t>1、</w:t>
      </w:r>
      <w:r>
        <w:rPr>
          <w:rFonts w:ascii="宋体" w:hAnsi="宋体" w:cs="宋体" w:hint="eastAsia"/>
          <w:kern w:val="0"/>
          <w:szCs w:val="21"/>
        </w:rPr>
        <w:t>技术规格情况</w:t>
      </w:r>
    </w:p>
    <w:p w:rsidR="0005195F" w:rsidRDefault="001D20D1">
      <w:pPr>
        <w:spacing w:line="360" w:lineRule="auto"/>
        <w:ind w:left="420"/>
        <w:rPr>
          <w:rFonts w:ascii="宋体" w:hAnsi="宋体"/>
        </w:rPr>
      </w:pPr>
      <w:r>
        <w:rPr>
          <w:rFonts w:ascii="宋体" w:hAnsi="宋体" w:hint="eastAsia"/>
        </w:rPr>
        <w:t>2、投标人认为需要补充的其它内容</w:t>
      </w:r>
    </w:p>
    <w:p w:rsidR="0005195F" w:rsidRDefault="0005195F">
      <w:pPr>
        <w:adjustRightInd w:val="0"/>
        <w:snapToGrid w:val="0"/>
        <w:spacing w:line="300" w:lineRule="auto"/>
        <w:rPr>
          <w:snapToGrid w:val="0"/>
          <w:kern w:val="0"/>
        </w:rPr>
      </w:pPr>
    </w:p>
    <w:p w:rsidR="0005195F" w:rsidRDefault="0005195F">
      <w:pPr>
        <w:adjustRightInd w:val="0"/>
        <w:snapToGrid w:val="0"/>
        <w:spacing w:line="300" w:lineRule="auto"/>
        <w:rPr>
          <w:snapToGrid w:val="0"/>
          <w:kern w:val="0"/>
        </w:rPr>
      </w:pPr>
    </w:p>
    <w:p w:rsidR="0005195F" w:rsidRDefault="0005195F">
      <w:pPr>
        <w:adjustRightInd w:val="0"/>
        <w:snapToGrid w:val="0"/>
        <w:spacing w:line="300" w:lineRule="auto"/>
        <w:rPr>
          <w:snapToGrid w:val="0"/>
          <w:kern w:val="0"/>
        </w:rPr>
      </w:pPr>
    </w:p>
    <w:p w:rsidR="0005195F" w:rsidRDefault="001D20D1">
      <w:pPr>
        <w:adjustRightInd w:val="0"/>
        <w:snapToGrid w:val="0"/>
        <w:spacing w:line="300" w:lineRule="auto"/>
        <w:rPr>
          <w:snapToGrid w:val="0"/>
          <w:kern w:val="0"/>
        </w:rPr>
      </w:pPr>
      <w:r>
        <w:rPr>
          <w:rFonts w:hint="eastAsia"/>
          <w:snapToGrid w:val="0"/>
          <w:kern w:val="0"/>
        </w:rPr>
        <w:t>投标单位：（盖章）</w:t>
      </w:r>
    </w:p>
    <w:p w:rsidR="0005195F" w:rsidRDefault="0005195F">
      <w:pPr>
        <w:adjustRightInd w:val="0"/>
        <w:snapToGrid w:val="0"/>
        <w:spacing w:line="300" w:lineRule="auto"/>
        <w:rPr>
          <w:snapToGrid w:val="0"/>
          <w:kern w:val="0"/>
        </w:rPr>
      </w:pPr>
    </w:p>
    <w:p w:rsidR="0005195F" w:rsidRDefault="0005195F">
      <w:pPr>
        <w:adjustRightInd w:val="0"/>
        <w:snapToGrid w:val="0"/>
        <w:spacing w:line="300" w:lineRule="auto"/>
        <w:rPr>
          <w:snapToGrid w:val="0"/>
          <w:kern w:val="0"/>
        </w:rPr>
      </w:pPr>
    </w:p>
    <w:p w:rsidR="0005195F" w:rsidRDefault="001D20D1">
      <w:pPr>
        <w:adjustRightInd w:val="0"/>
        <w:snapToGrid w:val="0"/>
        <w:spacing w:line="300" w:lineRule="auto"/>
        <w:rPr>
          <w:snapToGrid w:val="0"/>
          <w:kern w:val="0"/>
        </w:rPr>
      </w:pPr>
      <w:r>
        <w:rPr>
          <w:rFonts w:hint="eastAsia"/>
          <w:snapToGrid w:val="0"/>
          <w:kern w:val="0"/>
        </w:rPr>
        <w:t>法定代表人或授权代表：（签字）</w:t>
      </w:r>
    </w:p>
    <w:p w:rsidR="0005195F" w:rsidRDefault="0005195F">
      <w:pPr>
        <w:adjustRightInd w:val="0"/>
        <w:snapToGrid w:val="0"/>
        <w:spacing w:line="300" w:lineRule="auto"/>
        <w:rPr>
          <w:snapToGrid w:val="0"/>
          <w:kern w:val="0"/>
        </w:rPr>
      </w:pPr>
    </w:p>
    <w:p w:rsidR="0005195F" w:rsidRDefault="0005195F">
      <w:pPr>
        <w:adjustRightInd w:val="0"/>
        <w:snapToGrid w:val="0"/>
        <w:spacing w:line="300" w:lineRule="auto"/>
        <w:rPr>
          <w:snapToGrid w:val="0"/>
          <w:kern w:val="0"/>
        </w:rPr>
      </w:pPr>
    </w:p>
    <w:p w:rsidR="0005195F" w:rsidRDefault="001D20D1">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05195F" w:rsidRDefault="0005195F">
      <w:pPr>
        <w:adjustRightInd w:val="0"/>
        <w:snapToGrid w:val="0"/>
        <w:spacing w:line="300" w:lineRule="auto"/>
        <w:jc w:val="right"/>
        <w:rPr>
          <w:snapToGrid w:val="0"/>
          <w:kern w:val="0"/>
        </w:rPr>
      </w:pPr>
    </w:p>
    <w:p w:rsidR="0005195F" w:rsidRDefault="0005195F">
      <w:pPr>
        <w:adjustRightInd w:val="0"/>
        <w:snapToGrid w:val="0"/>
        <w:spacing w:line="300" w:lineRule="auto"/>
        <w:jc w:val="right"/>
        <w:rPr>
          <w:snapToGrid w:val="0"/>
          <w:kern w:val="0"/>
        </w:rPr>
      </w:pPr>
    </w:p>
    <w:p w:rsidR="0005195F" w:rsidRDefault="0005195F">
      <w:pPr>
        <w:adjustRightInd w:val="0"/>
        <w:snapToGrid w:val="0"/>
        <w:spacing w:line="300" w:lineRule="auto"/>
        <w:jc w:val="right"/>
        <w:rPr>
          <w:snapToGrid w:val="0"/>
          <w:kern w:val="0"/>
        </w:rPr>
      </w:pPr>
    </w:p>
    <w:p w:rsidR="0005195F" w:rsidRDefault="0005195F">
      <w:pPr>
        <w:adjustRightInd w:val="0"/>
        <w:snapToGrid w:val="0"/>
        <w:spacing w:line="300" w:lineRule="auto"/>
        <w:jc w:val="right"/>
        <w:rPr>
          <w:snapToGrid w:val="0"/>
          <w:kern w:val="0"/>
        </w:rPr>
      </w:pPr>
    </w:p>
    <w:p w:rsidR="0005195F" w:rsidRDefault="0005195F">
      <w:pPr>
        <w:adjustRightInd w:val="0"/>
        <w:snapToGrid w:val="0"/>
        <w:spacing w:line="300" w:lineRule="auto"/>
        <w:jc w:val="right"/>
        <w:rPr>
          <w:snapToGrid w:val="0"/>
          <w:kern w:val="0"/>
        </w:rPr>
      </w:pPr>
    </w:p>
    <w:p w:rsidR="0005195F" w:rsidRDefault="0005195F">
      <w:pPr>
        <w:pStyle w:val="a8"/>
      </w:pPr>
    </w:p>
    <w:p w:rsidR="0005195F" w:rsidRDefault="0005195F">
      <w:pPr>
        <w:pStyle w:val="a8"/>
      </w:pPr>
    </w:p>
    <w:p w:rsidR="0005195F" w:rsidRDefault="0005195F">
      <w:pPr>
        <w:pStyle w:val="a8"/>
      </w:pPr>
    </w:p>
    <w:p w:rsidR="0005195F" w:rsidRDefault="0005195F">
      <w:pPr>
        <w:pStyle w:val="a8"/>
      </w:pPr>
    </w:p>
    <w:p w:rsidR="0005195F" w:rsidRDefault="0005195F">
      <w:pPr>
        <w:pStyle w:val="a8"/>
      </w:pPr>
    </w:p>
    <w:p w:rsidR="0005195F" w:rsidRDefault="0005195F">
      <w:pPr>
        <w:pStyle w:val="a8"/>
      </w:pPr>
    </w:p>
    <w:p w:rsidR="0005195F" w:rsidRDefault="0005195F">
      <w:pPr>
        <w:pStyle w:val="a8"/>
      </w:pPr>
    </w:p>
    <w:p w:rsidR="0005195F" w:rsidRDefault="0005195F">
      <w:pPr>
        <w:pStyle w:val="a8"/>
      </w:pPr>
    </w:p>
    <w:p w:rsidR="0005195F" w:rsidRDefault="0005195F">
      <w:pPr>
        <w:pStyle w:val="a8"/>
      </w:pPr>
    </w:p>
    <w:p w:rsidR="0005195F" w:rsidRDefault="0005195F">
      <w:pPr>
        <w:pStyle w:val="a8"/>
      </w:pPr>
    </w:p>
    <w:p w:rsidR="0005195F" w:rsidRDefault="0005195F">
      <w:pPr>
        <w:pStyle w:val="a8"/>
      </w:pPr>
    </w:p>
    <w:p w:rsidR="0005195F" w:rsidRDefault="0005195F">
      <w:pPr>
        <w:pStyle w:val="a8"/>
      </w:pPr>
    </w:p>
    <w:p w:rsidR="0005195F" w:rsidRDefault="0005195F">
      <w:pPr>
        <w:pStyle w:val="a8"/>
      </w:pPr>
    </w:p>
    <w:p w:rsidR="0005195F" w:rsidRDefault="0005195F">
      <w:pPr>
        <w:pStyle w:val="a8"/>
      </w:pPr>
    </w:p>
    <w:p w:rsidR="0005195F" w:rsidRDefault="0005195F">
      <w:pPr>
        <w:pStyle w:val="a8"/>
      </w:pPr>
    </w:p>
    <w:p w:rsidR="0005195F" w:rsidRDefault="0005195F">
      <w:pPr>
        <w:pStyle w:val="a8"/>
      </w:pPr>
    </w:p>
    <w:p w:rsidR="0005195F" w:rsidRDefault="0005195F">
      <w:pPr>
        <w:pStyle w:val="a8"/>
      </w:pPr>
    </w:p>
    <w:p w:rsidR="0005195F" w:rsidRDefault="001D20D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t>格式</w:t>
      </w:r>
      <w:r>
        <w:rPr>
          <w:rFonts w:asciiTheme="minorEastAsia" w:eastAsiaTheme="minorEastAsia" w:hAnsiTheme="minorEastAsia" w:hint="eastAsia"/>
          <w:sz w:val="24"/>
        </w:rPr>
        <w:t>7</w:t>
      </w:r>
      <w:r>
        <w:rPr>
          <w:rFonts w:asciiTheme="minorEastAsia" w:eastAsiaTheme="minorEastAsia" w:hAnsiTheme="minorEastAsia"/>
          <w:sz w:val="24"/>
        </w:rPr>
        <w:t xml:space="preserve">  交付进度</w:t>
      </w:r>
    </w:p>
    <w:p w:rsidR="0005195F" w:rsidRDefault="0005195F"/>
    <w:p w:rsidR="0005195F" w:rsidRDefault="001D20D1">
      <w:pPr>
        <w:jc w:val="center"/>
      </w:pPr>
      <w:r>
        <w:t>货物交付进度表</w:t>
      </w:r>
    </w:p>
    <w:p w:rsidR="0005195F" w:rsidRDefault="0005195F"/>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630"/>
        <w:gridCol w:w="2520"/>
        <w:gridCol w:w="735"/>
        <w:gridCol w:w="735"/>
        <w:gridCol w:w="1500"/>
        <w:gridCol w:w="1530"/>
        <w:gridCol w:w="1530"/>
      </w:tblGrid>
      <w:tr w:rsidR="0005195F">
        <w:trPr>
          <w:tblHeader/>
          <w:jc w:val="center"/>
        </w:trPr>
        <w:tc>
          <w:tcPr>
            <w:tcW w:w="630" w:type="dxa"/>
          </w:tcPr>
          <w:p w:rsidR="0005195F" w:rsidRDefault="001D20D1">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rsidR="0005195F" w:rsidRDefault="001D20D1">
            <w:pPr>
              <w:autoSpaceDE w:val="0"/>
              <w:autoSpaceDN w:val="0"/>
              <w:adjustRightInd w:val="0"/>
              <w:spacing w:before="120" w:after="120" w:line="240" w:lineRule="atLeast"/>
              <w:ind w:left="15" w:right="28"/>
              <w:jc w:val="center"/>
              <w:rPr>
                <w:kern w:val="0"/>
                <w:sz w:val="18"/>
                <w:szCs w:val="22"/>
              </w:rPr>
            </w:pPr>
            <w:r>
              <w:rPr>
                <w:kern w:val="0"/>
                <w:sz w:val="18"/>
                <w:szCs w:val="22"/>
              </w:rPr>
              <w:t>名</w:t>
            </w:r>
            <w:r>
              <w:rPr>
                <w:kern w:val="0"/>
                <w:sz w:val="18"/>
                <w:szCs w:val="22"/>
              </w:rPr>
              <w:t xml:space="preserve">    </w:t>
            </w:r>
            <w:r>
              <w:rPr>
                <w:kern w:val="0"/>
                <w:sz w:val="18"/>
                <w:szCs w:val="22"/>
              </w:rPr>
              <w:t>称</w:t>
            </w:r>
          </w:p>
        </w:tc>
        <w:tc>
          <w:tcPr>
            <w:tcW w:w="735" w:type="dxa"/>
          </w:tcPr>
          <w:p w:rsidR="0005195F" w:rsidRDefault="001D20D1">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rsidR="0005195F" w:rsidRDefault="001D20D1">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rsidR="0005195F" w:rsidRDefault="001D20D1">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rsidR="0005195F" w:rsidRDefault="001D20D1">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rsidR="0005195F" w:rsidRDefault="001D20D1">
            <w:pPr>
              <w:autoSpaceDE w:val="0"/>
              <w:autoSpaceDN w:val="0"/>
              <w:adjustRightInd w:val="0"/>
              <w:spacing w:before="120" w:after="120" w:line="240" w:lineRule="atLeast"/>
              <w:ind w:left="15" w:right="28"/>
              <w:jc w:val="center"/>
              <w:rPr>
                <w:kern w:val="0"/>
                <w:sz w:val="18"/>
                <w:szCs w:val="22"/>
              </w:rPr>
            </w:pPr>
            <w:r>
              <w:rPr>
                <w:kern w:val="0"/>
                <w:sz w:val="18"/>
                <w:szCs w:val="22"/>
              </w:rPr>
              <w:t>备</w:t>
            </w:r>
            <w:r>
              <w:rPr>
                <w:kern w:val="0"/>
                <w:sz w:val="18"/>
                <w:szCs w:val="22"/>
              </w:rPr>
              <w:t xml:space="preserve">  </w:t>
            </w:r>
            <w:r>
              <w:rPr>
                <w:kern w:val="0"/>
                <w:sz w:val="18"/>
                <w:szCs w:val="22"/>
              </w:rPr>
              <w:t>注</w:t>
            </w:r>
          </w:p>
        </w:tc>
      </w:tr>
      <w:tr w:rsidR="0005195F">
        <w:trPr>
          <w:tblHeader/>
          <w:jc w:val="center"/>
        </w:trPr>
        <w:tc>
          <w:tcPr>
            <w:tcW w:w="630" w:type="dxa"/>
          </w:tcPr>
          <w:p w:rsidR="0005195F" w:rsidRDefault="0005195F">
            <w:pPr>
              <w:autoSpaceDE w:val="0"/>
              <w:autoSpaceDN w:val="0"/>
              <w:adjustRightInd w:val="0"/>
              <w:spacing w:before="120" w:after="120" w:line="240" w:lineRule="atLeast"/>
              <w:ind w:left="28" w:right="28"/>
              <w:jc w:val="center"/>
              <w:rPr>
                <w:kern w:val="0"/>
                <w:sz w:val="18"/>
                <w:szCs w:val="22"/>
              </w:rPr>
            </w:pPr>
          </w:p>
        </w:tc>
        <w:tc>
          <w:tcPr>
            <w:tcW w:w="2520" w:type="dxa"/>
          </w:tcPr>
          <w:p w:rsidR="0005195F" w:rsidRDefault="0005195F">
            <w:pPr>
              <w:autoSpaceDE w:val="0"/>
              <w:autoSpaceDN w:val="0"/>
              <w:adjustRightInd w:val="0"/>
              <w:spacing w:before="120" w:after="120" w:line="240" w:lineRule="atLeast"/>
              <w:ind w:left="15" w:right="28"/>
              <w:jc w:val="center"/>
              <w:rPr>
                <w:kern w:val="0"/>
                <w:sz w:val="18"/>
                <w:szCs w:val="22"/>
              </w:rPr>
            </w:pPr>
          </w:p>
        </w:tc>
        <w:tc>
          <w:tcPr>
            <w:tcW w:w="735" w:type="dxa"/>
          </w:tcPr>
          <w:p w:rsidR="0005195F" w:rsidRDefault="0005195F">
            <w:pPr>
              <w:autoSpaceDE w:val="0"/>
              <w:autoSpaceDN w:val="0"/>
              <w:adjustRightInd w:val="0"/>
              <w:spacing w:before="120" w:after="120" w:line="240" w:lineRule="atLeast"/>
              <w:ind w:left="15" w:right="28"/>
              <w:jc w:val="center"/>
              <w:rPr>
                <w:kern w:val="0"/>
                <w:sz w:val="18"/>
                <w:szCs w:val="22"/>
              </w:rPr>
            </w:pPr>
          </w:p>
        </w:tc>
        <w:tc>
          <w:tcPr>
            <w:tcW w:w="735" w:type="dxa"/>
          </w:tcPr>
          <w:p w:rsidR="0005195F" w:rsidRDefault="0005195F">
            <w:pPr>
              <w:autoSpaceDE w:val="0"/>
              <w:autoSpaceDN w:val="0"/>
              <w:adjustRightInd w:val="0"/>
              <w:spacing w:before="120" w:after="120" w:line="240" w:lineRule="atLeast"/>
              <w:ind w:left="15" w:right="28"/>
              <w:jc w:val="center"/>
              <w:rPr>
                <w:kern w:val="0"/>
                <w:sz w:val="18"/>
                <w:szCs w:val="22"/>
              </w:rPr>
            </w:pPr>
          </w:p>
        </w:tc>
        <w:tc>
          <w:tcPr>
            <w:tcW w:w="1500" w:type="dxa"/>
          </w:tcPr>
          <w:p w:rsidR="0005195F" w:rsidRDefault="0005195F">
            <w:pPr>
              <w:autoSpaceDE w:val="0"/>
              <w:autoSpaceDN w:val="0"/>
              <w:adjustRightInd w:val="0"/>
              <w:spacing w:before="120" w:after="120" w:line="240" w:lineRule="atLeast"/>
              <w:ind w:left="15" w:right="28"/>
              <w:jc w:val="center"/>
              <w:rPr>
                <w:kern w:val="0"/>
                <w:sz w:val="18"/>
                <w:szCs w:val="22"/>
              </w:rPr>
            </w:pPr>
          </w:p>
        </w:tc>
        <w:tc>
          <w:tcPr>
            <w:tcW w:w="1530" w:type="dxa"/>
          </w:tcPr>
          <w:p w:rsidR="0005195F" w:rsidRDefault="0005195F">
            <w:pPr>
              <w:autoSpaceDE w:val="0"/>
              <w:autoSpaceDN w:val="0"/>
              <w:adjustRightInd w:val="0"/>
              <w:spacing w:before="120" w:after="120" w:line="240" w:lineRule="atLeast"/>
              <w:ind w:left="15" w:right="28"/>
              <w:jc w:val="center"/>
              <w:rPr>
                <w:kern w:val="0"/>
                <w:sz w:val="18"/>
                <w:szCs w:val="22"/>
              </w:rPr>
            </w:pPr>
          </w:p>
        </w:tc>
        <w:tc>
          <w:tcPr>
            <w:tcW w:w="1530" w:type="dxa"/>
          </w:tcPr>
          <w:p w:rsidR="0005195F" w:rsidRDefault="0005195F">
            <w:pPr>
              <w:autoSpaceDE w:val="0"/>
              <w:autoSpaceDN w:val="0"/>
              <w:adjustRightInd w:val="0"/>
              <w:spacing w:before="120" w:after="120" w:line="240" w:lineRule="atLeast"/>
              <w:ind w:left="15" w:right="28"/>
              <w:jc w:val="center"/>
              <w:rPr>
                <w:kern w:val="0"/>
                <w:sz w:val="18"/>
                <w:szCs w:val="22"/>
              </w:rPr>
            </w:pPr>
          </w:p>
        </w:tc>
      </w:tr>
      <w:tr w:rsidR="0005195F">
        <w:trPr>
          <w:tblHeader/>
          <w:jc w:val="center"/>
        </w:trPr>
        <w:tc>
          <w:tcPr>
            <w:tcW w:w="630" w:type="dxa"/>
          </w:tcPr>
          <w:p w:rsidR="0005195F" w:rsidRDefault="0005195F">
            <w:pPr>
              <w:autoSpaceDE w:val="0"/>
              <w:autoSpaceDN w:val="0"/>
              <w:adjustRightInd w:val="0"/>
              <w:spacing w:before="120" w:after="120" w:line="240" w:lineRule="atLeast"/>
              <w:ind w:left="28" w:right="28"/>
              <w:jc w:val="center"/>
              <w:rPr>
                <w:kern w:val="0"/>
                <w:sz w:val="18"/>
                <w:szCs w:val="22"/>
              </w:rPr>
            </w:pPr>
          </w:p>
        </w:tc>
        <w:tc>
          <w:tcPr>
            <w:tcW w:w="2520" w:type="dxa"/>
          </w:tcPr>
          <w:p w:rsidR="0005195F" w:rsidRDefault="0005195F">
            <w:pPr>
              <w:autoSpaceDE w:val="0"/>
              <w:autoSpaceDN w:val="0"/>
              <w:adjustRightInd w:val="0"/>
              <w:spacing w:before="120" w:after="120" w:line="240" w:lineRule="atLeast"/>
              <w:ind w:left="15" w:right="28"/>
              <w:jc w:val="center"/>
              <w:rPr>
                <w:kern w:val="0"/>
                <w:sz w:val="18"/>
                <w:szCs w:val="22"/>
              </w:rPr>
            </w:pPr>
          </w:p>
        </w:tc>
        <w:tc>
          <w:tcPr>
            <w:tcW w:w="735" w:type="dxa"/>
          </w:tcPr>
          <w:p w:rsidR="0005195F" w:rsidRDefault="0005195F">
            <w:pPr>
              <w:autoSpaceDE w:val="0"/>
              <w:autoSpaceDN w:val="0"/>
              <w:adjustRightInd w:val="0"/>
              <w:spacing w:before="120" w:after="120" w:line="240" w:lineRule="atLeast"/>
              <w:ind w:left="15" w:right="28"/>
              <w:jc w:val="center"/>
              <w:rPr>
                <w:kern w:val="0"/>
                <w:sz w:val="18"/>
                <w:szCs w:val="22"/>
              </w:rPr>
            </w:pPr>
          </w:p>
        </w:tc>
        <w:tc>
          <w:tcPr>
            <w:tcW w:w="735" w:type="dxa"/>
          </w:tcPr>
          <w:p w:rsidR="0005195F" w:rsidRDefault="0005195F">
            <w:pPr>
              <w:autoSpaceDE w:val="0"/>
              <w:autoSpaceDN w:val="0"/>
              <w:adjustRightInd w:val="0"/>
              <w:spacing w:before="120" w:after="120" w:line="240" w:lineRule="atLeast"/>
              <w:ind w:left="15" w:right="28"/>
              <w:jc w:val="center"/>
              <w:rPr>
                <w:kern w:val="0"/>
                <w:sz w:val="18"/>
                <w:szCs w:val="22"/>
              </w:rPr>
            </w:pPr>
          </w:p>
        </w:tc>
        <w:tc>
          <w:tcPr>
            <w:tcW w:w="1500" w:type="dxa"/>
          </w:tcPr>
          <w:p w:rsidR="0005195F" w:rsidRDefault="0005195F">
            <w:pPr>
              <w:autoSpaceDE w:val="0"/>
              <w:autoSpaceDN w:val="0"/>
              <w:adjustRightInd w:val="0"/>
              <w:spacing w:before="120" w:after="120" w:line="240" w:lineRule="atLeast"/>
              <w:ind w:left="15" w:right="28"/>
              <w:jc w:val="center"/>
              <w:rPr>
                <w:kern w:val="0"/>
                <w:sz w:val="18"/>
                <w:szCs w:val="22"/>
              </w:rPr>
            </w:pPr>
          </w:p>
        </w:tc>
        <w:tc>
          <w:tcPr>
            <w:tcW w:w="1530" w:type="dxa"/>
          </w:tcPr>
          <w:p w:rsidR="0005195F" w:rsidRDefault="0005195F">
            <w:pPr>
              <w:autoSpaceDE w:val="0"/>
              <w:autoSpaceDN w:val="0"/>
              <w:adjustRightInd w:val="0"/>
              <w:spacing w:before="120" w:after="120" w:line="240" w:lineRule="atLeast"/>
              <w:ind w:left="15" w:right="28"/>
              <w:jc w:val="center"/>
              <w:rPr>
                <w:kern w:val="0"/>
                <w:sz w:val="18"/>
                <w:szCs w:val="22"/>
              </w:rPr>
            </w:pPr>
          </w:p>
        </w:tc>
        <w:tc>
          <w:tcPr>
            <w:tcW w:w="1530" w:type="dxa"/>
          </w:tcPr>
          <w:p w:rsidR="0005195F" w:rsidRDefault="0005195F">
            <w:pPr>
              <w:autoSpaceDE w:val="0"/>
              <w:autoSpaceDN w:val="0"/>
              <w:adjustRightInd w:val="0"/>
              <w:spacing w:before="120" w:after="120" w:line="240" w:lineRule="atLeast"/>
              <w:ind w:left="15" w:right="28"/>
              <w:jc w:val="center"/>
              <w:rPr>
                <w:kern w:val="0"/>
                <w:sz w:val="18"/>
                <w:szCs w:val="22"/>
              </w:rPr>
            </w:pPr>
          </w:p>
        </w:tc>
      </w:tr>
    </w:tbl>
    <w:p w:rsidR="0005195F" w:rsidRDefault="0005195F"/>
    <w:p w:rsidR="0005195F" w:rsidRDefault="0005195F"/>
    <w:p w:rsidR="0005195F" w:rsidRDefault="001D20D1">
      <w:pPr>
        <w:jc w:val="center"/>
      </w:pPr>
      <w:r>
        <w:t>安装调试进度表</w:t>
      </w:r>
    </w:p>
    <w:p w:rsidR="0005195F" w:rsidRDefault="0005195F">
      <w:pPr>
        <w:jc w:val="cente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630"/>
        <w:gridCol w:w="2520"/>
        <w:gridCol w:w="735"/>
        <w:gridCol w:w="735"/>
        <w:gridCol w:w="1500"/>
        <w:gridCol w:w="1851"/>
        <w:gridCol w:w="1209"/>
      </w:tblGrid>
      <w:tr w:rsidR="0005195F">
        <w:trPr>
          <w:tblHeader/>
          <w:jc w:val="center"/>
        </w:trPr>
        <w:tc>
          <w:tcPr>
            <w:tcW w:w="630" w:type="dxa"/>
          </w:tcPr>
          <w:p w:rsidR="0005195F" w:rsidRDefault="001D20D1">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rsidR="0005195F" w:rsidRDefault="001D20D1">
            <w:pPr>
              <w:autoSpaceDE w:val="0"/>
              <w:autoSpaceDN w:val="0"/>
              <w:adjustRightInd w:val="0"/>
              <w:spacing w:before="120" w:after="120" w:line="240" w:lineRule="atLeast"/>
              <w:ind w:left="15" w:right="28"/>
              <w:jc w:val="center"/>
              <w:rPr>
                <w:kern w:val="0"/>
                <w:sz w:val="18"/>
                <w:szCs w:val="22"/>
              </w:rPr>
            </w:pPr>
            <w:r>
              <w:rPr>
                <w:kern w:val="0"/>
                <w:sz w:val="18"/>
                <w:szCs w:val="22"/>
              </w:rPr>
              <w:t>名</w:t>
            </w:r>
            <w:r>
              <w:rPr>
                <w:kern w:val="0"/>
                <w:sz w:val="18"/>
                <w:szCs w:val="22"/>
              </w:rPr>
              <w:t xml:space="preserve">    </w:t>
            </w:r>
            <w:r>
              <w:rPr>
                <w:kern w:val="0"/>
                <w:sz w:val="18"/>
                <w:szCs w:val="22"/>
              </w:rPr>
              <w:t>称</w:t>
            </w:r>
          </w:p>
        </w:tc>
        <w:tc>
          <w:tcPr>
            <w:tcW w:w="735" w:type="dxa"/>
          </w:tcPr>
          <w:p w:rsidR="0005195F" w:rsidRDefault="001D20D1">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rsidR="0005195F" w:rsidRDefault="001D20D1">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rsidR="0005195F" w:rsidRDefault="001D20D1">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rsidR="0005195F" w:rsidRDefault="001D20D1">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rsidR="0005195F" w:rsidRDefault="001D20D1">
            <w:pPr>
              <w:autoSpaceDE w:val="0"/>
              <w:autoSpaceDN w:val="0"/>
              <w:adjustRightInd w:val="0"/>
              <w:spacing w:before="120" w:after="120" w:line="240" w:lineRule="atLeast"/>
              <w:ind w:left="15" w:right="28"/>
              <w:jc w:val="center"/>
              <w:rPr>
                <w:kern w:val="0"/>
                <w:sz w:val="18"/>
                <w:szCs w:val="22"/>
              </w:rPr>
            </w:pPr>
            <w:r>
              <w:rPr>
                <w:kern w:val="0"/>
                <w:sz w:val="18"/>
                <w:szCs w:val="22"/>
              </w:rPr>
              <w:t>备</w:t>
            </w:r>
            <w:r>
              <w:rPr>
                <w:kern w:val="0"/>
                <w:sz w:val="18"/>
                <w:szCs w:val="22"/>
              </w:rPr>
              <w:t xml:space="preserve">  </w:t>
            </w:r>
            <w:r>
              <w:rPr>
                <w:kern w:val="0"/>
                <w:sz w:val="18"/>
                <w:szCs w:val="22"/>
              </w:rPr>
              <w:t>注</w:t>
            </w:r>
          </w:p>
        </w:tc>
      </w:tr>
      <w:tr w:rsidR="0005195F">
        <w:trPr>
          <w:tblHeader/>
          <w:jc w:val="center"/>
        </w:trPr>
        <w:tc>
          <w:tcPr>
            <w:tcW w:w="630" w:type="dxa"/>
          </w:tcPr>
          <w:p w:rsidR="0005195F" w:rsidRDefault="0005195F">
            <w:pPr>
              <w:autoSpaceDE w:val="0"/>
              <w:autoSpaceDN w:val="0"/>
              <w:adjustRightInd w:val="0"/>
              <w:spacing w:before="120" w:after="120" w:line="240" w:lineRule="atLeast"/>
              <w:ind w:left="28" w:right="28"/>
              <w:jc w:val="center"/>
              <w:rPr>
                <w:kern w:val="0"/>
                <w:sz w:val="18"/>
                <w:szCs w:val="22"/>
              </w:rPr>
            </w:pPr>
          </w:p>
        </w:tc>
        <w:tc>
          <w:tcPr>
            <w:tcW w:w="2520" w:type="dxa"/>
          </w:tcPr>
          <w:p w:rsidR="0005195F" w:rsidRDefault="0005195F">
            <w:pPr>
              <w:autoSpaceDE w:val="0"/>
              <w:autoSpaceDN w:val="0"/>
              <w:adjustRightInd w:val="0"/>
              <w:spacing w:before="120" w:after="120" w:line="240" w:lineRule="atLeast"/>
              <w:ind w:left="15" w:right="28"/>
              <w:jc w:val="center"/>
              <w:rPr>
                <w:kern w:val="0"/>
                <w:sz w:val="18"/>
                <w:szCs w:val="22"/>
              </w:rPr>
            </w:pPr>
          </w:p>
        </w:tc>
        <w:tc>
          <w:tcPr>
            <w:tcW w:w="735" w:type="dxa"/>
          </w:tcPr>
          <w:p w:rsidR="0005195F" w:rsidRDefault="0005195F">
            <w:pPr>
              <w:autoSpaceDE w:val="0"/>
              <w:autoSpaceDN w:val="0"/>
              <w:adjustRightInd w:val="0"/>
              <w:spacing w:before="120" w:after="120" w:line="240" w:lineRule="atLeast"/>
              <w:ind w:left="15" w:right="28"/>
              <w:jc w:val="center"/>
              <w:rPr>
                <w:kern w:val="0"/>
                <w:sz w:val="18"/>
                <w:szCs w:val="22"/>
              </w:rPr>
            </w:pPr>
          </w:p>
        </w:tc>
        <w:tc>
          <w:tcPr>
            <w:tcW w:w="735" w:type="dxa"/>
          </w:tcPr>
          <w:p w:rsidR="0005195F" w:rsidRDefault="0005195F">
            <w:pPr>
              <w:autoSpaceDE w:val="0"/>
              <w:autoSpaceDN w:val="0"/>
              <w:adjustRightInd w:val="0"/>
              <w:spacing w:before="120" w:after="120" w:line="240" w:lineRule="atLeast"/>
              <w:ind w:left="15" w:right="28"/>
              <w:jc w:val="center"/>
              <w:rPr>
                <w:kern w:val="0"/>
                <w:sz w:val="18"/>
                <w:szCs w:val="22"/>
              </w:rPr>
            </w:pPr>
          </w:p>
        </w:tc>
        <w:tc>
          <w:tcPr>
            <w:tcW w:w="1500" w:type="dxa"/>
          </w:tcPr>
          <w:p w:rsidR="0005195F" w:rsidRDefault="0005195F">
            <w:pPr>
              <w:autoSpaceDE w:val="0"/>
              <w:autoSpaceDN w:val="0"/>
              <w:adjustRightInd w:val="0"/>
              <w:spacing w:before="120" w:after="120" w:line="240" w:lineRule="atLeast"/>
              <w:ind w:left="15" w:right="28"/>
              <w:jc w:val="center"/>
              <w:rPr>
                <w:kern w:val="0"/>
                <w:sz w:val="18"/>
                <w:szCs w:val="22"/>
              </w:rPr>
            </w:pPr>
          </w:p>
        </w:tc>
        <w:tc>
          <w:tcPr>
            <w:tcW w:w="1851" w:type="dxa"/>
          </w:tcPr>
          <w:p w:rsidR="0005195F" w:rsidRDefault="0005195F">
            <w:pPr>
              <w:autoSpaceDE w:val="0"/>
              <w:autoSpaceDN w:val="0"/>
              <w:adjustRightInd w:val="0"/>
              <w:spacing w:before="120" w:after="120" w:line="240" w:lineRule="atLeast"/>
              <w:ind w:left="15" w:right="28"/>
              <w:jc w:val="center"/>
              <w:rPr>
                <w:kern w:val="0"/>
                <w:sz w:val="18"/>
                <w:szCs w:val="22"/>
              </w:rPr>
            </w:pPr>
          </w:p>
        </w:tc>
        <w:tc>
          <w:tcPr>
            <w:tcW w:w="1209" w:type="dxa"/>
          </w:tcPr>
          <w:p w:rsidR="0005195F" w:rsidRDefault="0005195F">
            <w:pPr>
              <w:autoSpaceDE w:val="0"/>
              <w:autoSpaceDN w:val="0"/>
              <w:adjustRightInd w:val="0"/>
              <w:spacing w:before="120" w:after="120" w:line="240" w:lineRule="atLeast"/>
              <w:ind w:left="15" w:right="28"/>
              <w:jc w:val="center"/>
              <w:rPr>
                <w:kern w:val="0"/>
                <w:sz w:val="18"/>
                <w:szCs w:val="22"/>
              </w:rPr>
            </w:pPr>
          </w:p>
        </w:tc>
      </w:tr>
      <w:tr w:rsidR="0005195F">
        <w:trPr>
          <w:tblHeader/>
          <w:jc w:val="center"/>
        </w:trPr>
        <w:tc>
          <w:tcPr>
            <w:tcW w:w="630" w:type="dxa"/>
          </w:tcPr>
          <w:p w:rsidR="0005195F" w:rsidRDefault="0005195F">
            <w:pPr>
              <w:autoSpaceDE w:val="0"/>
              <w:autoSpaceDN w:val="0"/>
              <w:adjustRightInd w:val="0"/>
              <w:spacing w:before="120" w:after="120" w:line="240" w:lineRule="atLeast"/>
              <w:ind w:left="28" w:right="28"/>
              <w:jc w:val="center"/>
              <w:rPr>
                <w:kern w:val="0"/>
                <w:sz w:val="18"/>
                <w:szCs w:val="22"/>
              </w:rPr>
            </w:pPr>
          </w:p>
        </w:tc>
        <w:tc>
          <w:tcPr>
            <w:tcW w:w="2520" w:type="dxa"/>
          </w:tcPr>
          <w:p w:rsidR="0005195F" w:rsidRDefault="0005195F">
            <w:pPr>
              <w:autoSpaceDE w:val="0"/>
              <w:autoSpaceDN w:val="0"/>
              <w:adjustRightInd w:val="0"/>
              <w:spacing w:before="120" w:after="120" w:line="240" w:lineRule="atLeast"/>
              <w:ind w:left="15" w:right="28"/>
              <w:jc w:val="center"/>
              <w:rPr>
                <w:kern w:val="0"/>
                <w:sz w:val="18"/>
                <w:szCs w:val="22"/>
              </w:rPr>
            </w:pPr>
          </w:p>
        </w:tc>
        <w:tc>
          <w:tcPr>
            <w:tcW w:w="735" w:type="dxa"/>
          </w:tcPr>
          <w:p w:rsidR="0005195F" w:rsidRDefault="0005195F">
            <w:pPr>
              <w:autoSpaceDE w:val="0"/>
              <w:autoSpaceDN w:val="0"/>
              <w:adjustRightInd w:val="0"/>
              <w:spacing w:before="120" w:after="120" w:line="240" w:lineRule="atLeast"/>
              <w:ind w:left="15" w:right="28"/>
              <w:jc w:val="center"/>
              <w:rPr>
                <w:kern w:val="0"/>
                <w:sz w:val="18"/>
                <w:szCs w:val="22"/>
              </w:rPr>
            </w:pPr>
          </w:p>
        </w:tc>
        <w:tc>
          <w:tcPr>
            <w:tcW w:w="735" w:type="dxa"/>
          </w:tcPr>
          <w:p w:rsidR="0005195F" w:rsidRDefault="0005195F">
            <w:pPr>
              <w:autoSpaceDE w:val="0"/>
              <w:autoSpaceDN w:val="0"/>
              <w:adjustRightInd w:val="0"/>
              <w:spacing w:before="120" w:after="120" w:line="240" w:lineRule="atLeast"/>
              <w:ind w:left="15" w:right="28"/>
              <w:jc w:val="center"/>
              <w:rPr>
                <w:kern w:val="0"/>
                <w:sz w:val="18"/>
                <w:szCs w:val="22"/>
              </w:rPr>
            </w:pPr>
          </w:p>
        </w:tc>
        <w:tc>
          <w:tcPr>
            <w:tcW w:w="1500" w:type="dxa"/>
          </w:tcPr>
          <w:p w:rsidR="0005195F" w:rsidRDefault="0005195F">
            <w:pPr>
              <w:autoSpaceDE w:val="0"/>
              <w:autoSpaceDN w:val="0"/>
              <w:adjustRightInd w:val="0"/>
              <w:spacing w:before="120" w:after="120" w:line="240" w:lineRule="atLeast"/>
              <w:ind w:left="15" w:right="28"/>
              <w:jc w:val="center"/>
              <w:rPr>
                <w:kern w:val="0"/>
                <w:sz w:val="18"/>
                <w:szCs w:val="22"/>
              </w:rPr>
            </w:pPr>
          </w:p>
        </w:tc>
        <w:tc>
          <w:tcPr>
            <w:tcW w:w="1851" w:type="dxa"/>
          </w:tcPr>
          <w:p w:rsidR="0005195F" w:rsidRDefault="0005195F">
            <w:pPr>
              <w:autoSpaceDE w:val="0"/>
              <w:autoSpaceDN w:val="0"/>
              <w:adjustRightInd w:val="0"/>
              <w:spacing w:before="120" w:after="120" w:line="240" w:lineRule="atLeast"/>
              <w:ind w:left="15" w:right="28"/>
              <w:jc w:val="center"/>
              <w:rPr>
                <w:kern w:val="0"/>
                <w:sz w:val="18"/>
                <w:szCs w:val="22"/>
              </w:rPr>
            </w:pPr>
          </w:p>
        </w:tc>
        <w:tc>
          <w:tcPr>
            <w:tcW w:w="1209" w:type="dxa"/>
          </w:tcPr>
          <w:p w:rsidR="0005195F" w:rsidRDefault="0005195F">
            <w:pPr>
              <w:autoSpaceDE w:val="0"/>
              <w:autoSpaceDN w:val="0"/>
              <w:adjustRightInd w:val="0"/>
              <w:spacing w:before="120" w:after="120" w:line="240" w:lineRule="atLeast"/>
              <w:ind w:left="15" w:right="28"/>
              <w:jc w:val="center"/>
              <w:rPr>
                <w:kern w:val="0"/>
                <w:sz w:val="18"/>
                <w:szCs w:val="22"/>
              </w:rPr>
            </w:pPr>
          </w:p>
        </w:tc>
      </w:tr>
    </w:tbl>
    <w:p w:rsidR="0005195F" w:rsidRDefault="0005195F">
      <w:pPr>
        <w:jc w:val="center"/>
      </w:pPr>
    </w:p>
    <w:p w:rsidR="0005195F" w:rsidRDefault="0005195F">
      <w:pPr>
        <w:adjustRightInd w:val="0"/>
        <w:snapToGrid w:val="0"/>
        <w:spacing w:line="300" w:lineRule="auto"/>
        <w:rPr>
          <w:snapToGrid w:val="0"/>
          <w:kern w:val="0"/>
        </w:rPr>
      </w:pPr>
    </w:p>
    <w:p w:rsidR="0005195F" w:rsidRDefault="0005195F">
      <w:pPr>
        <w:adjustRightInd w:val="0"/>
        <w:snapToGrid w:val="0"/>
        <w:spacing w:line="300" w:lineRule="auto"/>
        <w:rPr>
          <w:snapToGrid w:val="0"/>
          <w:kern w:val="0"/>
        </w:rPr>
      </w:pPr>
    </w:p>
    <w:p w:rsidR="0005195F" w:rsidRDefault="0005195F">
      <w:pPr>
        <w:adjustRightInd w:val="0"/>
        <w:snapToGrid w:val="0"/>
        <w:spacing w:line="300" w:lineRule="auto"/>
        <w:rPr>
          <w:snapToGrid w:val="0"/>
          <w:kern w:val="0"/>
        </w:rPr>
      </w:pPr>
    </w:p>
    <w:p w:rsidR="0005195F" w:rsidRDefault="001D20D1">
      <w:pPr>
        <w:adjustRightInd w:val="0"/>
        <w:snapToGrid w:val="0"/>
        <w:spacing w:line="300" w:lineRule="auto"/>
        <w:rPr>
          <w:snapToGrid w:val="0"/>
          <w:kern w:val="0"/>
        </w:rPr>
      </w:pPr>
      <w:r>
        <w:rPr>
          <w:rFonts w:hint="eastAsia"/>
          <w:snapToGrid w:val="0"/>
          <w:kern w:val="0"/>
        </w:rPr>
        <w:t>投标单位：（盖章）</w:t>
      </w:r>
    </w:p>
    <w:p w:rsidR="0005195F" w:rsidRDefault="0005195F">
      <w:pPr>
        <w:adjustRightInd w:val="0"/>
        <w:snapToGrid w:val="0"/>
        <w:spacing w:line="300" w:lineRule="auto"/>
        <w:rPr>
          <w:snapToGrid w:val="0"/>
          <w:kern w:val="0"/>
        </w:rPr>
      </w:pPr>
    </w:p>
    <w:p w:rsidR="0005195F" w:rsidRDefault="0005195F">
      <w:pPr>
        <w:adjustRightInd w:val="0"/>
        <w:snapToGrid w:val="0"/>
        <w:spacing w:line="300" w:lineRule="auto"/>
        <w:rPr>
          <w:snapToGrid w:val="0"/>
          <w:kern w:val="0"/>
        </w:rPr>
      </w:pPr>
    </w:p>
    <w:p w:rsidR="0005195F" w:rsidRDefault="001D20D1">
      <w:pPr>
        <w:adjustRightInd w:val="0"/>
        <w:snapToGrid w:val="0"/>
        <w:spacing w:line="300" w:lineRule="auto"/>
        <w:rPr>
          <w:snapToGrid w:val="0"/>
          <w:kern w:val="0"/>
        </w:rPr>
      </w:pPr>
      <w:r>
        <w:rPr>
          <w:rFonts w:hint="eastAsia"/>
          <w:snapToGrid w:val="0"/>
          <w:kern w:val="0"/>
        </w:rPr>
        <w:t>授权代表或法定代表人：（签字）</w:t>
      </w:r>
    </w:p>
    <w:p w:rsidR="0005195F" w:rsidRDefault="0005195F">
      <w:pPr>
        <w:adjustRightInd w:val="0"/>
        <w:snapToGrid w:val="0"/>
        <w:spacing w:line="300" w:lineRule="auto"/>
        <w:ind w:right="420"/>
        <w:rPr>
          <w:snapToGrid w:val="0"/>
          <w:kern w:val="0"/>
        </w:rPr>
      </w:pPr>
    </w:p>
    <w:p w:rsidR="0005195F" w:rsidRDefault="0005195F">
      <w:pPr>
        <w:adjustRightInd w:val="0"/>
        <w:snapToGrid w:val="0"/>
        <w:spacing w:line="300" w:lineRule="auto"/>
        <w:ind w:right="420"/>
        <w:rPr>
          <w:snapToGrid w:val="0"/>
          <w:kern w:val="0"/>
        </w:rPr>
      </w:pPr>
    </w:p>
    <w:p w:rsidR="0005195F" w:rsidRDefault="0005195F">
      <w:pPr>
        <w:adjustRightInd w:val="0"/>
        <w:snapToGrid w:val="0"/>
        <w:spacing w:line="300" w:lineRule="auto"/>
        <w:ind w:right="420"/>
        <w:rPr>
          <w:snapToGrid w:val="0"/>
          <w:kern w:val="0"/>
        </w:rPr>
      </w:pPr>
    </w:p>
    <w:p w:rsidR="0005195F" w:rsidRDefault="001D20D1">
      <w:pPr>
        <w:adjustRightInd w:val="0"/>
        <w:snapToGrid w:val="0"/>
        <w:spacing w:line="300" w:lineRule="auto"/>
        <w:ind w:right="420" w:firstLineChars="2950" w:firstLine="6195"/>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05195F" w:rsidRDefault="0005195F">
      <w:pPr>
        <w:pStyle w:val="3"/>
        <w:spacing w:before="0"/>
        <w:rPr>
          <w:rFonts w:ascii="宋体" w:hAnsi="宋体"/>
          <w:sz w:val="28"/>
        </w:rPr>
      </w:pPr>
    </w:p>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Pr>
        <w:pStyle w:val="a8"/>
      </w:pPr>
    </w:p>
    <w:p w:rsidR="0005195F" w:rsidRDefault="001D20D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4" w:name="_Toc44690709"/>
      <w:bookmarkStart w:id="65" w:name="_Toc44690436"/>
      <w:bookmarkStart w:id="66" w:name="_Toc44691400"/>
      <w:bookmarkStart w:id="67" w:name="_Toc44691168"/>
      <w:r>
        <w:rPr>
          <w:rFonts w:asciiTheme="minorEastAsia" w:eastAsiaTheme="minorEastAsia" w:hAnsiTheme="minorEastAsia" w:hint="eastAsia"/>
          <w:sz w:val="24"/>
        </w:rPr>
        <w:t>格式8  售后服务和质量承诺</w:t>
      </w:r>
      <w:bookmarkEnd w:id="64"/>
      <w:bookmarkEnd w:id="65"/>
      <w:bookmarkEnd w:id="66"/>
      <w:bookmarkEnd w:id="67"/>
    </w:p>
    <w:p w:rsidR="0005195F" w:rsidRDefault="0005195F">
      <w:pPr>
        <w:adjustRightInd w:val="0"/>
        <w:snapToGrid w:val="0"/>
        <w:spacing w:line="360" w:lineRule="auto"/>
        <w:rPr>
          <w:rFonts w:ascii="宋体" w:hAnsi="宋体"/>
        </w:rPr>
      </w:pPr>
    </w:p>
    <w:p w:rsidR="0005195F" w:rsidRDefault="001D20D1">
      <w:pPr>
        <w:adjustRightInd w:val="0"/>
        <w:snapToGrid w:val="0"/>
        <w:spacing w:line="360" w:lineRule="auto"/>
        <w:rPr>
          <w:rFonts w:ascii="宋体" w:hAnsi="宋体"/>
        </w:rPr>
      </w:pPr>
      <w:r>
        <w:rPr>
          <w:rFonts w:ascii="宋体" w:hAnsi="宋体" w:hint="eastAsia"/>
        </w:rPr>
        <w:t>1、</w:t>
      </w:r>
      <w:r>
        <w:rPr>
          <w:rFonts w:hint="eastAsia"/>
        </w:rPr>
        <w:t>质保期和保修期服务承诺</w:t>
      </w:r>
    </w:p>
    <w:p w:rsidR="0005195F" w:rsidRDefault="001D20D1">
      <w:pPr>
        <w:adjustRightInd w:val="0"/>
        <w:snapToGrid w:val="0"/>
        <w:spacing w:line="360" w:lineRule="auto"/>
        <w:rPr>
          <w:rFonts w:ascii="宋体" w:hAnsi="宋体"/>
        </w:rPr>
      </w:pPr>
      <w:r>
        <w:rPr>
          <w:rFonts w:ascii="宋体" w:hAnsi="宋体" w:hint="eastAsia"/>
        </w:rPr>
        <w:t>2、</w:t>
      </w:r>
      <w:r>
        <w:rPr>
          <w:rFonts w:hint="eastAsia"/>
        </w:rPr>
        <w:t>售后服务机构及维护人员配置</w:t>
      </w:r>
    </w:p>
    <w:p w:rsidR="0005195F" w:rsidRDefault="001D20D1">
      <w:pPr>
        <w:adjustRightInd w:val="0"/>
        <w:snapToGrid w:val="0"/>
        <w:spacing w:line="360" w:lineRule="auto"/>
        <w:rPr>
          <w:rFonts w:ascii="宋体" w:hAnsi="宋体"/>
        </w:rPr>
      </w:pPr>
      <w:r>
        <w:rPr>
          <w:rFonts w:ascii="宋体" w:hAnsi="宋体" w:hint="eastAsia"/>
        </w:rPr>
        <w:t>3、</w:t>
      </w:r>
      <w:r>
        <w:rPr>
          <w:rFonts w:hint="eastAsia"/>
        </w:rPr>
        <w:t>售后服务应急措施</w:t>
      </w:r>
    </w:p>
    <w:p w:rsidR="0005195F" w:rsidRDefault="001D20D1">
      <w:pPr>
        <w:adjustRightInd w:val="0"/>
        <w:snapToGrid w:val="0"/>
        <w:spacing w:line="360" w:lineRule="auto"/>
        <w:rPr>
          <w:rFonts w:ascii="宋体" w:hAnsi="宋体"/>
        </w:rPr>
      </w:pPr>
      <w:r>
        <w:rPr>
          <w:rFonts w:ascii="宋体" w:hAnsi="宋体" w:hint="eastAsia"/>
        </w:rPr>
        <w:t>4、</w:t>
      </w:r>
      <w:r>
        <w:rPr>
          <w:rFonts w:hint="eastAsia"/>
        </w:rPr>
        <w:t>故障或技术支持响应时间</w:t>
      </w:r>
    </w:p>
    <w:p w:rsidR="0005195F" w:rsidRDefault="001D20D1">
      <w:pPr>
        <w:adjustRightInd w:val="0"/>
        <w:snapToGrid w:val="0"/>
        <w:spacing w:line="360" w:lineRule="auto"/>
        <w:rPr>
          <w:rFonts w:ascii="宋体" w:hAnsi="宋体"/>
        </w:rPr>
      </w:pPr>
      <w:r>
        <w:rPr>
          <w:rFonts w:ascii="宋体" w:hAnsi="宋体" w:hint="eastAsia"/>
        </w:rPr>
        <w:t>5、技术培训计划</w:t>
      </w:r>
    </w:p>
    <w:p w:rsidR="0005195F" w:rsidRDefault="001D20D1">
      <w:pPr>
        <w:adjustRightInd w:val="0"/>
        <w:snapToGrid w:val="0"/>
        <w:spacing w:line="360" w:lineRule="auto"/>
        <w:rPr>
          <w:rFonts w:ascii="宋体" w:hAnsi="宋体"/>
        </w:rPr>
      </w:pPr>
      <w:r>
        <w:rPr>
          <w:rFonts w:ascii="宋体" w:hAnsi="宋体" w:hint="eastAsia"/>
        </w:rPr>
        <w:t>6、备/配件支持计划</w:t>
      </w:r>
    </w:p>
    <w:p w:rsidR="0005195F" w:rsidRDefault="001D20D1">
      <w:pPr>
        <w:adjustRightInd w:val="0"/>
        <w:snapToGrid w:val="0"/>
        <w:spacing w:line="360" w:lineRule="auto"/>
        <w:rPr>
          <w:rFonts w:ascii="宋体" w:hAnsi="宋体"/>
          <w:bCs/>
        </w:rPr>
      </w:pPr>
      <w:r>
        <w:rPr>
          <w:rFonts w:ascii="宋体" w:hAnsi="宋体" w:hint="eastAsia"/>
        </w:rPr>
        <w:t>7、非</w:t>
      </w:r>
      <w:r>
        <w:rPr>
          <w:rFonts w:ascii="宋体" w:hAnsi="宋体" w:hint="eastAsia"/>
          <w:bCs/>
        </w:rPr>
        <w:t>保修期维修费用收取标准</w:t>
      </w:r>
    </w:p>
    <w:p w:rsidR="0005195F" w:rsidRDefault="001D20D1">
      <w:pPr>
        <w:adjustRightInd w:val="0"/>
        <w:snapToGrid w:val="0"/>
        <w:spacing w:line="300" w:lineRule="auto"/>
        <w:rPr>
          <w:rFonts w:ascii="宋体" w:hAnsi="宋体"/>
          <w:bCs/>
        </w:rPr>
      </w:pPr>
      <w:r>
        <w:rPr>
          <w:rFonts w:ascii="宋体" w:hAnsi="宋体" w:hint="eastAsia"/>
          <w:bCs/>
        </w:rPr>
        <w:t>8、其它</w:t>
      </w:r>
    </w:p>
    <w:p w:rsidR="0005195F" w:rsidRDefault="0005195F">
      <w:pPr>
        <w:adjustRightInd w:val="0"/>
        <w:snapToGrid w:val="0"/>
        <w:spacing w:line="300" w:lineRule="auto"/>
        <w:jc w:val="right"/>
        <w:rPr>
          <w:snapToGrid w:val="0"/>
          <w:kern w:val="0"/>
        </w:rPr>
      </w:pPr>
    </w:p>
    <w:p w:rsidR="0005195F" w:rsidRDefault="0005195F">
      <w:pPr>
        <w:adjustRightInd w:val="0"/>
        <w:snapToGrid w:val="0"/>
        <w:spacing w:line="300" w:lineRule="auto"/>
        <w:jc w:val="right"/>
        <w:rPr>
          <w:snapToGrid w:val="0"/>
          <w:kern w:val="0"/>
        </w:rPr>
      </w:pPr>
    </w:p>
    <w:p w:rsidR="0005195F" w:rsidRDefault="0005195F">
      <w:pPr>
        <w:adjustRightInd w:val="0"/>
        <w:snapToGrid w:val="0"/>
        <w:spacing w:line="300" w:lineRule="auto"/>
        <w:jc w:val="right"/>
        <w:rPr>
          <w:snapToGrid w:val="0"/>
          <w:kern w:val="0"/>
        </w:rPr>
      </w:pPr>
    </w:p>
    <w:p w:rsidR="0005195F" w:rsidRDefault="0005195F">
      <w:pPr>
        <w:adjustRightInd w:val="0"/>
        <w:snapToGrid w:val="0"/>
        <w:spacing w:line="300" w:lineRule="auto"/>
        <w:jc w:val="right"/>
        <w:rPr>
          <w:snapToGrid w:val="0"/>
          <w:kern w:val="0"/>
        </w:rPr>
      </w:pPr>
    </w:p>
    <w:p w:rsidR="0005195F" w:rsidRDefault="0005195F">
      <w:pPr>
        <w:adjustRightInd w:val="0"/>
        <w:snapToGrid w:val="0"/>
        <w:spacing w:line="300" w:lineRule="auto"/>
        <w:jc w:val="right"/>
        <w:rPr>
          <w:snapToGrid w:val="0"/>
          <w:kern w:val="0"/>
        </w:rPr>
      </w:pPr>
    </w:p>
    <w:p w:rsidR="0005195F" w:rsidRDefault="0005195F">
      <w:pPr>
        <w:adjustRightInd w:val="0"/>
        <w:snapToGrid w:val="0"/>
        <w:spacing w:line="300" w:lineRule="auto"/>
        <w:jc w:val="right"/>
        <w:rPr>
          <w:snapToGrid w:val="0"/>
          <w:kern w:val="0"/>
        </w:rPr>
      </w:pPr>
    </w:p>
    <w:p w:rsidR="0005195F" w:rsidRDefault="0005195F">
      <w:pPr>
        <w:adjustRightInd w:val="0"/>
        <w:snapToGrid w:val="0"/>
        <w:spacing w:line="300" w:lineRule="auto"/>
        <w:jc w:val="right"/>
        <w:rPr>
          <w:snapToGrid w:val="0"/>
          <w:kern w:val="0"/>
        </w:rPr>
      </w:pPr>
    </w:p>
    <w:p w:rsidR="0005195F" w:rsidRDefault="0005195F">
      <w:pPr>
        <w:adjustRightInd w:val="0"/>
        <w:snapToGrid w:val="0"/>
        <w:spacing w:line="300" w:lineRule="auto"/>
        <w:jc w:val="right"/>
        <w:rPr>
          <w:snapToGrid w:val="0"/>
          <w:kern w:val="0"/>
        </w:rPr>
      </w:pPr>
    </w:p>
    <w:p w:rsidR="0005195F" w:rsidRDefault="0005195F">
      <w:pPr>
        <w:adjustRightInd w:val="0"/>
        <w:snapToGrid w:val="0"/>
        <w:spacing w:line="300" w:lineRule="auto"/>
        <w:jc w:val="right"/>
        <w:rPr>
          <w:snapToGrid w:val="0"/>
          <w:kern w:val="0"/>
        </w:rPr>
      </w:pPr>
    </w:p>
    <w:p w:rsidR="0005195F" w:rsidRDefault="0005195F">
      <w:pPr>
        <w:adjustRightInd w:val="0"/>
        <w:snapToGrid w:val="0"/>
        <w:spacing w:line="300" w:lineRule="auto"/>
        <w:jc w:val="right"/>
        <w:rPr>
          <w:snapToGrid w:val="0"/>
          <w:kern w:val="0"/>
        </w:rPr>
      </w:pPr>
    </w:p>
    <w:p w:rsidR="0005195F" w:rsidRDefault="0005195F">
      <w:pPr>
        <w:adjustRightInd w:val="0"/>
        <w:snapToGrid w:val="0"/>
        <w:spacing w:line="300" w:lineRule="auto"/>
        <w:jc w:val="right"/>
        <w:rPr>
          <w:snapToGrid w:val="0"/>
          <w:kern w:val="0"/>
        </w:rPr>
      </w:pPr>
    </w:p>
    <w:p w:rsidR="0005195F" w:rsidRDefault="0005195F">
      <w:pPr>
        <w:adjustRightInd w:val="0"/>
        <w:snapToGrid w:val="0"/>
        <w:spacing w:line="300" w:lineRule="auto"/>
        <w:jc w:val="right"/>
        <w:rPr>
          <w:snapToGrid w:val="0"/>
          <w:kern w:val="0"/>
        </w:rPr>
      </w:pPr>
    </w:p>
    <w:p w:rsidR="0005195F" w:rsidRDefault="0005195F">
      <w:pPr>
        <w:adjustRightInd w:val="0"/>
        <w:snapToGrid w:val="0"/>
        <w:spacing w:line="300" w:lineRule="auto"/>
        <w:jc w:val="right"/>
        <w:rPr>
          <w:snapToGrid w:val="0"/>
          <w:kern w:val="0"/>
        </w:rPr>
      </w:pPr>
    </w:p>
    <w:p w:rsidR="0005195F" w:rsidRDefault="0005195F">
      <w:pPr>
        <w:adjustRightInd w:val="0"/>
        <w:snapToGrid w:val="0"/>
        <w:spacing w:line="300" w:lineRule="auto"/>
        <w:jc w:val="right"/>
        <w:rPr>
          <w:snapToGrid w:val="0"/>
          <w:kern w:val="0"/>
        </w:rPr>
      </w:pPr>
    </w:p>
    <w:p w:rsidR="0005195F" w:rsidRDefault="0005195F">
      <w:pPr>
        <w:adjustRightInd w:val="0"/>
        <w:snapToGrid w:val="0"/>
        <w:spacing w:line="300" w:lineRule="auto"/>
        <w:jc w:val="right"/>
        <w:rPr>
          <w:snapToGrid w:val="0"/>
          <w:kern w:val="0"/>
        </w:rPr>
      </w:pPr>
    </w:p>
    <w:p w:rsidR="0005195F" w:rsidRDefault="0005195F">
      <w:pPr>
        <w:adjustRightInd w:val="0"/>
        <w:snapToGrid w:val="0"/>
        <w:spacing w:line="300" w:lineRule="auto"/>
        <w:jc w:val="right"/>
        <w:rPr>
          <w:snapToGrid w:val="0"/>
          <w:kern w:val="0"/>
        </w:rPr>
      </w:pPr>
    </w:p>
    <w:p w:rsidR="0005195F" w:rsidRDefault="0005195F">
      <w:pPr>
        <w:adjustRightInd w:val="0"/>
        <w:snapToGrid w:val="0"/>
        <w:spacing w:line="300" w:lineRule="auto"/>
        <w:jc w:val="right"/>
        <w:rPr>
          <w:snapToGrid w:val="0"/>
          <w:kern w:val="0"/>
        </w:rPr>
      </w:pPr>
    </w:p>
    <w:p w:rsidR="0005195F" w:rsidRDefault="0005195F">
      <w:pPr>
        <w:adjustRightInd w:val="0"/>
        <w:snapToGrid w:val="0"/>
        <w:spacing w:line="300" w:lineRule="auto"/>
        <w:jc w:val="right"/>
        <w:rPr>
          <w:snapToGrid w:val="0"/>
          <w:kern w:val="0"/>
        </w:rPr>
      </w:pPr>
    </w:p>
    <w:p w:rsidR="0005195F" w:rsidRDefault="0005195F">
      <w:pPr>
        <w:adjustRightInd w:val="0"/>
        <w:snapToGrid w:val="0"/>
        <w:spacing w:line="300" w:lineRule="auto"/>
        <w:jc w:val="right"/>
        <w:rPr>
          <w:snapToGrid w:val="0"/>
          <w:kern w:val="0"/>
        </w:rPr>
      </w:pPr>
    </w:p>
    <w:p w:rsidR="0005195F" w:rsidRDefault="0005195F">
      <w:pPr>
        <w:adjustRightInd w:val="0"/>
        <w:snapToGrid w:val="0"/>
        <w:spacing w:line="300" w:lineRule="auto"/>
        <w:jc w:val="right"/>
        <w:rPr>
          <w:snapToGrid w:val="0"/>
          <w:kern w:val="0"/>
        </w:rPr>
      </w:pPr>
    </w:p>
    <w:p w:rsidR="0005195F" w:rsidRDefault="0005195F">
      <w:pPr>
        <w:adjustRightInd w:val="0"/>
        <w:snapToGrid w:val="0"/>
        <w:spacing w:line="300" w:lineRule="auto"/>
        <w:jc w:val="right"/>
        <w:rPr>
          <w:snapToGrid w:val="0"/>
          <w:kern w:val="0"/>
        </w:rPr>
      </w:pPr>
    </w:p>
    <w:p w:rsidR="0005195F" w:rsidRDefault="0005195F">
      <w:pPr>
        <w:adjustRightInd w:val="0"/>
        <w:snapToGrid w:val="0"/>
        <w:spacing w:line="300" w:lineRule="auto"/>
        <w:jc w:val="right"/>
        <w:rPr>
          <w:snapToGrid w:val="0"/>
          <w:kern w:val="0"/>
        </w:rPr>
      </w:pPr>
    </w:p>
    <w:p w:rsidR="0005195F" w:rsidRDefault="0005195F">
      <w:pPr>
        <w:adjustRightInd w:val="0"/>
        <w:snapToGrid w:val="0"/>
        <w:spacing w:line="300" w:lineRule="auto"/>
        <w:jc w:val="right"/>
        <w:rPr>
          <w:snapToGrid w:val="0"/>
          <w:kern w:val="0"/>
        </w:rPr>
      </w:pPr>
    </w:p>
    <w:p w:rsidR="0005195F" w:rsidRDefault="0005195F">
      <w:pPr>
        <w:adjustRightInd w:val="0"/>
        <w:snapToGrid w:val="0"/>
        <w:spacing w:line="300" w:lineRule="auto"/>
        <w:jc w:val="right"/>
        <w:rPr>
          <w:snapToGrid w:val="0"/>
          <w:kern w:val="0"/>
        </w:rPr>
      </w:pPr>
    </w:p>
    <w:p w:rsidR="0005195F" w:rsidRDefault="0005195F">
      <w:pPr>
        <w:adjustRightInd w:val="0"/>
        <w:snapToGrid w:val="0"/>
        <w:spacing w:line="300" w:lineRule="auto"/>
        <w:jc w:val="right"/>
        <w:rPr>
          <w:snapToGrid w:val="0"/>
          <w:kern w:val="0"/>
        </w:rPr>
      </w:pPr>
    </w:p>
    <w:p w:rsidR="0005195F" w:rsidRDefault="001D20D1">
      <w:pPr>
        <w:tabs>
          <w:tab w:val="left" w:pos="480"/>
        </w:tabs>
        <w:adjustRightInd w:val="0"/>
        <w:snapToGrid w:val="0"/>
        <w:spacing w:line="300" w:lineRule="auto"/>
        <w:rPr>
          <w:snapToGrid w:val="0"/>
          <w:kern w:val="0"/>
        </w:rPr>
      </w:pPr>
      <w:r>
        <w:rPr>
          <w:snapToGrid w:val="0"/>
          <w:kern w:val="0"/>
        </w:rPr>
        <w:tab/>
      </w:r>
    </w:p>
    <w:p w:rsidR="0005195F" w:rsidRDefault="0005195F">
      <w:pPr>
        <w:tabs>
          <w:tab w:val="left" w:pos="480"/>
        </w:tabs>
        <w:adjustRightInd w:val="0"/>
        <w:snapToGrid w:val="0"/>
        <w:spacing w:line="300" w:lineRule="auto"/>
        <w:rPr>
          <w:snapToGrid w:val="0"/>
          <w:kern w:val="0"/>
        </w:rPr>
      </w:pPr>
    </w:p>
    <w:p w:rsidR="0005195F" w:rsidRDefault="0005195F">
      <w:pPr>
        <w:tabs>
          <w:tab w:val="left" w:pos="480"/>
        </w:tabs>
        <w:adjustRightInd w:val="0"/>
        <w:snapToGrid w:val="0"/>
        <w:spacing w:line="300" w:lineRule="auto"/>
        <w:rPr>
          <w:snapToGrid w:val="0"/>
          <w:kern w:val="0"/>
        </w:rPr>
      </w:pPr>
    </w:p>
    <w:p w:rsidR="0005195F" w:rsidRDefault="0005195F">
      <w:pPr>
        <w:tabs>
          <w:tab w:val="left" w:pos="480"/>
        </w:tabs>
        <w:adjustRightInd w:val="0"/>
        <w:snapToGrid w:val="0"/>
        <w:spacing w:line="300" w:lineRule="auto"/>
        <w:rPr>
          <w:snapToGrid w:val="0"/>
          <w:kern w:val="0"/>
        </w:rPr>
      </w:pPr>
    </w:p>
    <w:p w:rsidR="0005195F" w:rsidRDefault="0005195F">
      <w:pPr>
        <w:tabs>
          <w:tab w:val="left" w:pos="1200"/>
        </w:tabs>
        <w:adjustRightInd w:val="0"/>
        <w:snapToGrid w:val="0"/>
        <w:spacing w:line="300" w:lineRule="auto"/>
        <w:rPr>
          <w:snapToGrid w:val="0"/>
          <w:kern w:val="0"/>
        </w:rPr>
      </w:pPr>
    </w:p>
    <w:p w:rsidR="0005195F" w:rsidRDefault="0005195F">
      <w:pPr>
        <w:tabs>
          <w:tab w:val="left" w:pos="1200"/>
        </w:tabs>
        <w:adjustRightInd w:val="0"/>
        <w:snapToGrid w:val="0"/>
        <w:spacing w:line="300" w:lineRule="auto"/>
        <w:rPr>
          <w:snapToGrid w:val="0"/>
          <w:kern w:val="0"/>
        </w:rPr>
      </w:pPr>
    </w:p>
    <w:p w:rsidR="0005195F" w:rsidRDefault="0005195F">
      <w:pPr>
        <w:tabs>
          <w:tab w:val="left" w:pos="1200"/>
        </w:tabs>
        <w:adjustRightInd w:val="0"/>
        <w:snapToGrid w:val="0"/>
        <w:spacing w:line="300" w:lineRule="auto"/>
        <w:rPr>
          <w:snapToGrid w:val="0"/>
          <w:kern w:val="0"/>
        </w:rPr>
      </w:pPr>
    </w:p>
    <w:p w:rsidR="0005195F" w:rsidRDefault="001D20D1">
      <w:pPr>
        <w:tabs>
          <w:tab w:val="left" w:pos="1200"/>
        </w:tabs>
        <w:adjustRightInd w:val="0"/>
        <w:snapToGrid w:val="0"/>
        <w:spacing w:line="300" w:lineRule="auto"/>
        <w:rPr>
          <w:snapToGrid w:val="0"/>
          <w:kern w:val="0"/>
        </w:rPr>
      </w:pPr>
      <w:r>
        <w:rPr>
          <w:snapToGrid w:val="0"/>
          <w:kern w:val="0"/>
        </w:rPr>
        <w:tab/>
      </w:r>
    </w:p>
    <w:p w:rsidR="0005195F" w:rsidRDefault="001D20D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8" w:name="_格式4__"/>
      <w:bookmarkStart w:id="69" w:name="_格式2__投标保证金凭证"/>
      <w:bookmarkStart w:id="70" w:name="q17"/>
      <w:bookmarkStart w:id="71" w:name="_格式5__"/>
      <w:bookmarkStart w:id="72" w:name="q16"/>
      <w:bookmarkStart w:id="73" w:name="q15"/>
      <w:bookmarkStart w:id="74" w:name="_格式3__"/>
      <w:bookmarkEnd w:id="68"/>
      <w:bookmarkEnd w:id="69"/>
      <w:bookmarkEnd w:id="70"/>
      <w:bookmarkEnd w:id="71"/>
      <w:bookmarkEnd w:id="72"/>
      <w:bookmarkEnd w:id="73"/>
      <w:bookmarkEnd w:id="74"/>
      <w:r>
        <w:rPr>
          <w:rFonts w:asciiTheme="minorEastAsia" w:eastAsiaTheme="minorEastAsia" w:hAnsiTheme="minorEastAsia"/>
          <w:sz w:val="24"/>
        </w:rPr>
        <w:tab/>
      </w:r>
      <w:bookmarkStart w:id="75" w:name="_Toc44690710"/>
      <w:bookmarkStart w:id="76" w:name="_Toc44691401"/>
      <w:bookmarkStart w:id="77" w:name="_Toc44690437"/>
      <w:bookmarkStart w:id="78" w:name="_Toc44691169"/>
      <w:r>
        <w:rPr>
          <w:rFonts w:asciiTheme="minorEastAsia" w:eastAsiaTheme="minorEastAsia" w:hAnsiTheme="minorEastAsia" w:hint="eastAsia"/>
          <w:sz w:val="24"/>
        </w:rPr>
        <w:t>格式9  投标人资格声明</w:t>
      </w:r>
      <w:bookmarkEnd w:id="75"/>
      <w:bookmarkEnd w:id="76"/>
      <w:bookmarkEnd w:id="77"/>
      <w:bookmarkEnd w:id="78"/>
    </w:p>
    <w:p w:rsidR="0005195F" w:rsidRDefault="0005195F">
      <w:pPr>
        <w:snapToGrid w:val="0"/>
        <w:spacing w:line="300" w:lineRule="auto"/>
        <w:rPr>
          <w:rFonts w:ascii="宋体" w:hAnsi="宋体"/>
        </w:rPr>
      </w:pPr>
    </w:p>
    <w:p w:rsidR="0005195F" w:rsidRDefault="001D20D1">
      <w:pPr>
        <w:adjustRightInd w:val="0"/>
        <w:snapToGrid w:val="0"/>
        <w:spacing w:line="360" w:lineRule="auto"/>
        <w:rPr>
          <w:rFonts w:ascii="宋体" w:hAnsi="宋体"/>
          <w:bCs/>
          <w:snapToGrid w:val="0"/>
          <w:kern w:val="0"/>
        </w:rPr>
      </w:pPr>
      <w:r>
        <w:rPr>
          <w:rFonts w:ascii="宋体" w:hAnsi="宋体"/>
          <w:bCs/>
          <w:snapToGrid w:val="0"/>
          <w:kern w:val="0"/>
        </w:rPr>
        <w:t>1、投标人资格声明</w:t>
      </w:r>
      <w:r>
        <w:rPr>
          <w:rFonts w:ascii="宋体" w:hAnsi="宋体" w:hint="eastAsia"/>
          <w:bCs/>
          <w:snapToGrid w:val="0"/>
          <w:kern w:val="0"/>
        </w:rPr>
        <w:t>；</w:t>
      </w:r>
    </w:p>
    <w:p w:rsidR="0005195F" w:rsidRDefault="001D20D1">
      <w:pPr>
        <w:adjustRightInd w:val="0"/>
        <w:snapToGrid w:val="0"/>
        <w:spacing w:line="360" w:lineRule="auto"/>
        <w:rPr>
          <w:rFonts w:ascii="宋体" w:hAnsi="宋体"/>
          <w:bCs/>
          <w:snapToGrid w:val="0"/>
          <w:kern w:val="0"/>
        </w:rPr>
      </w:pPr>
      <w:r>
        <w:rPr>
          <w:rFonts w:ascii="宋体" w:hAnsi="宋体" w:hint="eastAsia"/>
          <w:bCs/>
          <w:snapToGrid w:val="0"/>
          <w:kern w:val="0"/>
        </w:rPr>
        <w:t>2、投标人基本情况简介，格式自拟，包括但不限于经营范围、依法纳税记录等；</w:t>
      </w:r>
    </w:p>
    <w:p w:rsidR="0005195F" w:rsidRDefault="001D20D1">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3、</w:t>
      </w:r>
      <w:r>
        <w:rPr>
          <w:rFonts w:ascii="宋体" w:hAnsi="宋体" w:hint="eastAsia"/>
          <w:bCs/>
          <w:snapToGrid w:val="0"/>
          <w:kern w:val="0"/>
        </w:rPr>
        <w:t>投标人认为有必要提供的其他文件。</w:t>
      </w:r>
    </w:p>
    <w:p w:rsidR="0005195F" w:rsidRDefault="0005195F">
      <w:pPr>
        <w:adjustRightInd w:val="0"/>
        <w:snapToGrid w:val="0"/>
        <w:spacing w:line="360" w:lineRule="auto"/>
        <w:rPr>
          <w:bCs/>
          <w:snapToGrid w:val="0"/>
          <w:kern w:val="0"/>
        </w:rPr>
      </w:pPr>
    </w:p>
    <w:p w:rsidR="0005195F" w:rsidRDefault="001D20D1">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w:t>
      </w:r>
      <w:proofErr w:type="gramStart"/>
      <w:r>
        <w:rPr>
          <w:rFonts w:eastAsia="楷体_GB2312" w:hint="eastAsia"/>
          <w:b/>
          <w:bCs/>
          <w:snapToGrid w:val="0"/>
          <w:kern w:val="0"/>
        </w:rPr>
        <w:t>件需加盖</w:t>
      </w:r>
      <w:proofErr w:type="gramEnd"/>
      <w:r>
        <w:rPr>
          <w:rFonts w:eastAsia="楷体_GB2312" w:hint="eastAsia"/>
          <w:b/>
          <w:bCs/>
          <w:snapToGrid w:val="0"/>
          <w:kern w:val="0"/>
        </w:rPr>
        <w:t>投标人公章</w:t>
      </w:r>
    </w:p>
    <w:p w:rsidR="0005195F" w:rsidRDefault="0005195F">
      <w:pPr>
        <w:adjustRightInd w:val="0"/>
        <w:snapToGrid w:val="0"/>
        <w:spacing w:line="360" w:lineRule="auto"/>
        <w:rPr>
          <w:bCs/>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05195F">
      <w:pPr>
        <w:jc w:val="center"/>
        <w:rPr>
          <w:snapToGrid w:val="0"/>
          <w:kern w:val="0"/>
        </w:rPr>
      </w:pPr>
    </w:p>
    <w:p w:rsidR="0005195F" w:rsidRDefault="001D20D1">
      <w:pPr>
        <w:jc w:val="center"/>
        <w:rPr>
          <w:b/>
          <w:bCs/>
          <w:sz w:val="28"/>
        </w:rPr>
      </w:pPr>
      <w:bookmarkStart w:id="79" w:name="_格式7__投标人资格声明"/>
      <w:bookmarkStart w:id="80" w:name="q40"/>
      <w:bookmarkEnd w:id="79"/>
      <w:r>
        <w:rPr>
          <w:rFonts w:hint="eastAsia"/>
          <w:b/>
          <w:bCs/>
          <w:sz w:val="28"/>
        </w:rPr>
        <w:t>投标人资格声明</w:t>
      </w:r>
    </w:p>
    <w:p w:rsidR="0005195F" w:rsidRDefault="0005195F">
      <w:pPr>
        <w:snapToGrid w:val="0"/>
        <w:spacing w:line="300" w:lineRule="auto"/>
        <w:rPr>
          <w:rFonts w:ascii="宋体" w:hAnsi="宋体"/>
        </w:rPr>
      </w:pPr>
    </w:p>
    <w:p w:rsidR="0005195F" w:rsidRDefault="001D20D1">
      <w:pPr>
        <w:snapToGrid w:val="0"/>
        <w:spacing w:line="300" w:lineRule="auto"/>
        <w:rPr>
          <w:rFonts w:ascii="宋体" w:hAnsi="宋体"/>
        </w:rPr>
      </w:pPr>
      <w:r>
        <w:rPr>
          <w:rFonts w:ascii="宋体" w:hAnsi="宋体" w:hint="eastAsia"/>
        </w:rPr>
        <w:t>1、名称及其它情况：</w:t>
      </w:r>
    </w:p>
    <w:p w:rsidR="0005195F" w:rsidRDefault="001D20D1">
      <w:pPr>
        <w:snapToGrid w:val="0"/>
        <w:spacing w:line="300" w:lineRule="auto"/>
        <w:ind w:left="420"/>
        <w:rPr>
          <w:rFonts w:ascii="宋体" w:hAnsi="宋体"/>
          <w:u w:val="single"/>
        </w:rPr>
      </w:pPr>
      <w:r>
        <w:rPr>
          <w:rFonts w:ascii="宋体" w:hAnsi="宋体" w:hint="eastAsia"/>
        </w:rPr>
        <w:t>⑴、名称：</w:t>
      </w:r>
    </w:p>
    <w:p w:rsidR="0005195F" w:rsidRDefault="001D20D1">
      <w:pPr>
        <w:snapToGrid w:val="0"/>
        <w:spacing w:line="300" w:lineRule="auto"/>
        <w:ind w:left="420"/>
        <w:rPr>
          <w:rFonts w:ascii="宋体" w:hAnsi="宋体"/>
          <w:bCs/>
        </w:rPr>
      </w:pPr>
      <w:r>
        <w:rPr>
          <w:rFonts w:ascii="宋体" w:hAnsi="宋体" w:hint="eastAsia"/>
          <w:bCs/>
        </w:rPr>
        <w:t>⑵、地址：</w:t>
      </w:r>
    </w:p>
    <w:p w:rsidR="0005195F" w:rsidRDefault="001D20D1">
      <w:pPr>
        <w:snapToGrid w:val="0"/>
        <w:spacing w:line="300" w:lineRule="auto"/>
        <w:ind w:left="420"/>
        <w:rPr>
          <w:rFonts w:ascii="宋体" w:hAnsi="宋体"/>
          <w:b/>
          <w:u w:val="single"/>
        </w:rPr>
      </w:pPr>
      <w:r>
        <w:rPr>
          <w:rFonts w:ascii="宋体" w:hAnsi="宋体" w:hint="eastAsia"/>
          <w:bCs/>
        </w:rPr>
        <w:t>⑶、成立和/或注册日期：</w:t>
      </w:r>
    </w:p>
    <w:p w:rsidR="0005195F" w:rsidRDefault="001D20D1">
      <w:pPr>
        <w:snapToGrid w:val="0"/>
        <w:spacing w:line="300" w:lineRule="auto"/>
        <w:ind w:left="420"/>
        <w:rPr>
          <w:rFonts w:ascii="宋体" w:hAnsi="宋体"/>
          <w:b/>
          <w:u w:val="single"/>
        </w:rPr>
      </w:pPr>
      <w:r>
        <w:rPr>
          <w:rFonts w:ascii="宋体" w:hAnsi="宋体" w:hint="eastAsia"/>
          <w:bCs/>
        </w:rPr>
        <w:t>(4)、企业性质：</w:t>
      </w:r>
    </w:p>
    <w:p w:rsidR="0005195F" w:rsidRDefault="001D20D1">
      <w:pPr>
        <w:snapToGrid w:val="0"/>
        <w:spacing w:line="300" w:lineRule="auto"/>
        <w:ind w:left="708" w:hangingChars="337" w:hanging="708"/>
        <w:rPr>
          <w:rFonts w:ascii="宋体" w:hAnsi="宋体"/>
          <w:bCs/>
        </w:rPr>
      </w:pPr>
      <w:r>
        <w:rPr>
          <w:rFonts w:ascii="宋体" w:hAnsi="宋体" w:hint="eastAsia"/>
          <w:bCs/>
        </w:rPr>
        <w:t>2、近三年主要客户的名称和地址：</w:t>
      </w:r>
    </w:p>
    <w:p w:rsidR="0005195F" w:rsidRDefault="001D20D1">
      <w:pPr>
        <w:snapToGrid w:val="0"/>
        <w:spacing w:line="300" w:lineRule="auto"/>
        <w:ind w:left="990"/>
        <w:rPr>
          <w:rFonts w:ascii="宋体" w:hAnsi="宋体"/>
          <w:bCs/>
        </w:rPr>
      </w:pPr>
      <w:r>
        <w:rPr>
          <w:rFonts w:ascii="宋体" w:hAnsi="宋体" w:hint="eastAsia"/>
          <w:bCs/>
        </w:rPr>
        <w:t>名称和地址                             项目名称</w:t>
      </w:r>
    </w:p>
    <w:p w:rsidR="0005195F" w:rsidRDefault="0005195F">
      <w:pPr>
        <w:snapToGrid w:val="0"/>
        <w:spacing w:line="300" w:lineRule="auto"/>
        <w:rPr>
          <w:rFonts w:ascii="宋体" w:hAnsi="宋体"/>
          <w:bCs/>
          <w:u w:val="single"/>
        </w:rPr>
      </w:pPr>
    </w:p>
    <w:p w:rsidR="0005195F" w:rsidRDefault="0005195F">
      <w:pPr>
        <w:snapToGrid w:val="0"/>
        <w:spacing w:line="300" w:lineRule="auto"/>
        <w:rPr>
          <w:rFonts w:ascii="宋体" w:hAnsi="宋体"/>
          <w:b/>
          <w:u w:val="single"/>
        </w:rPr>
      </w:pPr>
    </w:p>
    <w:p w:rsidR="0005195F" w:rsidRDefault="0005195F">
      <w:pPr>
        <w:snapToGrid w:val="0"/>
        <w:spacing w:line="300" w:lineRule="auto"/>
        <w:rPr>
          <w:rFonts w:ascii="宋体" w:hAnsi="宋体"/>
          <w:bCs/>
          <w:u w:val="single"/>
        </w:rPr>
      </w:pPr>
    </w:p>
    <w:p w:rsidR="0005195F" w:rsidRDefault="001D20D1">
      <w:pPr>
        <w:snapToGrid w:val="0"/>
        <w:spacing w:line="300" w:lineRule="auto"/>
        <w:rPr>
          <w:rFonts w:ascii="宋体" w:hAnsi="宋体"/>
          <w:bCs/>
        </w:rPr>
      </w:pPr>
      <w:r>
        <w:rPr>
          <w:rFonts w:ascii="宋体" w:hAnsi="宋体" w:hint="eastAsia"/>
          <w:bCs/>
        </w:rPr>
        <w:t>3、近三年的营业额：</w:t>
      </w:r>
    </w:p>
    <w:p w:rsidR="0005195F" w:rsidRDefault="001D20D1">
      <w:pPr>
        <w:snapToGrid w:val="0"/>
        <w:spacing w:line="300" w:lineRule="auto"/>
        <w:ind w:firstLineChars="200" w:firstLine="420"/>
        <w:rPr>
          <w:rFonts w:ascii="宋体" w:hAnsi="宋体"/>
          <w:bCs/>
        </w:rPr>
      </w:pPr>
      <w:r>
        <w:rPr>
          <w:rFonts w:ascii="宋体" w:hAnsi="宋体" w:hint="eastAsia"/>
          <w:bCs/>
        </w:rPr>
        <w:t>年份                国内                    国外                  总额</w:t>
      </w:r>
    </w:p>
    <w:p w:rsidR="0005195F" w:rsidRDefault="0005195F">
      <w:pPr>
        <w:snapToGrid w:val="0"/>
        <w:spacing w:line="300" w:lineRule="auto"/>
        <w:rPr>
          <w:rFonts w:ascii="宋体" w:hAnsi="宋体"/>
          <w:bCs/>
        </w:rPr>
      </w:pPr>
    </w:p>
    <w:p w:rsidR="0005195F" w:rsidRDefault="0005195F">
      <w:pPr>
        <w:snapToGrid w:val="0"/>
        <w:spacing w:line="300" w:lineRule="auto"/>
        <w:rPr>
          <w:rFonts w:ascii="宋体" w:hAnsi="宋体"/>
          <w:b/>
          <w:u w:val="single"/>
        </w:rPr>
      </w:pPr>
    </w:p>
    <w:p w:rsidR="0005195F" w:rsidRDefault="0005195F">
      <w:pPr>
        <w:snapToGrid w:val="0"/>
        <w:spacing w:line="300" w:lineRule="auto"/>
        <w:rPr>
          <w:rFonts w:ascii="宋体" w:hAnsi="宋体"/>
          <w:bCs/>
        </w:rPr>
      </w:pPr>
    </w:p>
    <w:p w:rsidR="0005195F" w:rsidRDefault="001D20D1">
      <w:pPr>
        <w:snapToGrid w:val="0"/>
        <w:spacing w:line="300" w:lineRule="auto"/>
        <w:rPr>
          <w:rFonts w:ascii="宋体" w:hAnsi="宋体"/>
          <w:bCs/>
        </w:rPr>
      </w:pPr>
      <w:r>
        <w:rPr>
          <w:rFonts w:ascii="宋体" w:hAnsi="宋体" w:hint="eastAsia"/>
          <w:bCs/>
        </w:rPr>
        <w:t>4、有关开户银行的名称和地址：</w:t>
      </w:r>
    </w:p>
    <w:p w:rsidR="0005195F" w:rsidRDefault="001D20D1">
      <w:pPr>
        <w:snapToGrid w:val="0"/>
        <w:spacing w:line="300" w:lineRule="auto"/>
        <w:rPr>
          <w:rFonts w:ascii="宋体" w:hAnsi="宋体"/>
          <w:b/>
          <w:u w:val="single"/>
        </w:rPr>
      </w:pPr>
      <w:r>
        <w:rPr>
          <w:rFonts w:ascii="宋体" w:hAnsi="宋体" w:hint="eastAsia"/>
          <w:bCs/>
        </w:rPr>
        <w:t>5、其他情况：</w:t>
      </w:r>
    </w:p>
    <w:p w:rsidR="0005195F" w:rsidRDefault="001D20D1">
      <w:pPr>
        <w:snapToGrid w:val="0"/>
        <w:spacing w:line="300" w:lineRule="auto"/>
        <w:ind w:leftChars="50" w:left="105" w:firstLineChars="225" w:firstLine="473"/>
        <w:rPr>
          <w:rFonts w:ascii="宋体" w:hAnsi="宋体"/>
          <w:bCs/>
        </w:rPr>
      </w:pPr>
      <w:r>
        <w:rPr>
          <w:rFonts w:ascii="宋体" w:hAnsi="宋体" w:hint="eastAsia"/>
          <w:bCs/>
        </w:rPr>
        <w:t>兹证明上述声明是真实、正确的，并提供了全部能提供的资料和数据，我愿遵照贵方要求出示有关证明文件。</w:t>
      </w:r>
    </w:p>
    <w:p w:rsidR="0005195F" w:rsidRDefault="0005195F">
      <w:pPr>
        <w:snapToGrid w:val="0"/>
        <w:spacing w:line="300" w:lineRule="auto"/>
        <w:ind w:left="560"/>
        <w:rPr>
          <w:rFonts w:ascii="宋体" w:hAnsi="宋体"/>
          <w:bCs/>
        </w:rPr>
      </w:pPr>
    </w:p>
    <w:p w:rsidR="0005195F" w:rsidRDefault="001D20D1">
      <w:pPr>
        <w:snapToGrid w:val="0"/>
        <w:spacing w:line="300" w:lineRule="auto"/>
        <w:ind w:left="560"/>
        <w:rPr>
          <w:rFonts w:ascii="宋体" w:hAnsi="宋体"/>
          <w:bCs/>
          <w:u w:val="single"/>
        </w:rPr>
      </w:pPr>
      <w:r>
        <w:rPr>
          <w:rFonts w:ascii="宋体" w:hAnsi="宋体" w:hint="eastAsia"/>
        </w:rPr>
        <w:t>投标单位</w:t>
      </w:r>
      <w:r>
        <w:rPr>
          <w:rFonts w:ascii="宋体" w:hAnsi="宋体" w:hint="eastAsia"/>
          <w:bCs/>
        </w:rPr>
        <w:t>名称：</w:t>
      </w:r>
    </w:p>
    <w:p w:rsidR="0005195F" w:rsidRDefault="001D20D1">
      <w:pPr>
        <w:snapToGrid w:val="0"/>
        <w:spacing w:line="300" w:lineRule="auto"/>
        <w:ind w:left="560"/>
        <w:rPr>
          <w:rFonts w:ascii="宋体" w:hAnsi="宋体"/>
          <w:bCs/>
          <w:u w:val="single"/>
        </w:rPr>
      </w:pPr>
      <w:r>
        <w:rPr>
          <w:rFonts w:ascii="宋体" w:hAnsi="宋体" w:hint="eastAsia"/>
          <w:bCs/>
        </w:rPr>
        <w:t>授权代表或法定代表人签字：</w:t>
      </w:r>
    </w:p>
    <w:p w:rsidR="0005195F" w:rsidRDefault="001D20D1">
      <w:pPr>
        <w:snapToGrid w:val="0"/>
        <w:spacing w:line="300" w:lineRule="auto"/>
        <w:ind w:left="560"/>
        <w:rPr>
          <w:rFonts w:ascii="宋体" w:hAnsi="宋体"/>
          <w:bCs/>
          <w:u w:val="single"/>
        </w:rPr>
      </w:pPr>
      <w:r>
        <w:rPr>
          <w:rFonts w:ascii="宋体" w:hAnsi="宋体" w:hint="eastAsia"/>
          <w:bCs/>
        </w:rPr>
        <w:t>授权代表的职务：</w:t>
      </w:r>
    </w:p>
    <w:p w:rsidR="0005195F" w:rsidRDefault="001D20D1">
      <w:pPr>
        <w:snapToGrid w:val="0"/>
        <w:spacing w:line="300" w:lineRule="auto"/>
        <w:ind w:left="560"/>
        <w:rPr>
          <w:rFonts w:ascii="宋体" w:hAnsi="宋体"/>
          <w:bCs/>
          <w:u w:val="single"/>
        </w:rPr>
      </w:pPr>
      <w:r>
        <w:rPr>
          <w:rFonts w:ascii="宋体" w:hAnsi="宋体" w:hint="eastAsia"/>
          <w:bCs/>
        </w:rPr>
        <w:t>电话：</w:t>
      </w:r>
    </w:p>
    <w:p w:rsidR="0005195F" w:rsidRDefault="001D20D1">
      <w:pPr>
        <w:snapToGrid w:val="0"/>
        <w:spacing w:line="300" w:lineRule="auto"/>
        <w:ind w:left="560"/>
        <w:rPr>
          <w:rFonts w:ascii="宋体" w:hAnsi="宋体"/>
          <w:bCs/>
          <w:u w:val="single"/>
        </w:rPr>
      </w:pPr>
      <w:r>
        <w:rPr>
          <w:rFonts w:ascii="宋体" w:hAnsi="宋体" w:hint="eastAsia"/>
          <w:bCs/>
        </w:rPr>
        <w:t>传真：</w:t>
      </w:r>
    </w:p>
    <w:p w:rsidR="0005195F" w:rsidRDefault="001D20D1">
      <w:pPr>
        <w:snapToGrid w:val="0"/>
        <w:spacing w:line="300" w:lineRule="auto"/>
        <w:ind w:left="560"/>
        <w:rPr>
          <w:rFonts w:ascii="宋体" w:hAnsi="宋体"/>
          <w:bCs/>
        </w:rPr>
      </w:pPr>
      <w:r>
        <w:rPr>
          <w:rFonts w:ascii="宋体" w:hAnsi="宋体" w:hint="eastAsia"/>
          <w:bCs/>
        </w:rPr>
        <w:t>公章：</w:t>
      </w:r>
    </w:p>
    <w:p w:rsidR="0005195F" w:rsidRDefault="001D20D1">
      <w:pPr>
        <w:snapToGrid w:val="0"/>
        <w:spacing w:line="300" w:lineRule="auto"/>
        <w:ind w:left="560"/>
        <w:rPr>
          <w:rFonts w:ascii="宋体" w:hAnsi="宋体"/>
          <w:bCs/>
        </w:rPr>
      </w:pPr>
      <w:r>
        <w:rPr>
          <w:rFonts w:ascii="宋体" w:hAnsi="宋体" w:hint="eastAsia"/>
          <w:bCs/>
        </w:rPr>
        <w:t>日期：</w:t>
      </w:r>
      <w:r>
        <w:rPr>
          <w:rFonts w:hint="eastAsia"/>
          <w:snapToGrid w:val="0"/>
          <w:kern w:val="0"/>
          <w:u w:val="single"/>
        </w:rPr>
        <w:t xml:space="preserve">　　　　　　　　　　　　　　　</w:t>
      </w:r>
    </w:p>
    <w:p w:rsidR="0005195F" w:rsidRDefault="0005195F">
      <w:pPr>
        <w:spacing w:line="360" w:lineRule="auto"/>
        <w:jc w:val="center"/>
        <w:rPr>
          <w:b/>
          <w:sz w:val="28"/>
        </w:rPr>
      </w:pPr>
    </w:p>
    <w:p w:rsidR="0005195F" w:rsidRDefault="0005195F">
      <w:pPr>
        <w:spacing w:line="360" w:lineRule="auto"/>
        <w:jc w:val="center"/>
        <w:rPr>
          <w:b/>
          <w:sz w:val="28"/>
        </w:rPr>
      </w:pPr>
    </w:p>
    <w:p w:rsidR="0005195F" w:rsidRDefault="0005195F">
      <w:pPr>
        <w:spacing w:line="360" w:lineRule="auto"/>
        <w:jc w:val="center"/>
        <w:rPr>
          <w:b/>
          <w:sz w:val="28"/>
        </w:rPr>
      </w:pPr>
    </w:p>
    <w:p w:rsidR="0005195F" w:rsidRDefault="0005195F">
      <w:pPr>
        <w:spacing w:line="360" w:lineRule="auto"/>
        <w:jc w:val="center"/>
        <w:rPr>
          <w:b/>
          <w:sz w:val="28"/>
        </w:rPr>
      </w:pPr>
    </w:p>
    <w:p w:rsidR="0005195F" w:rsidRDefault="0005195F">
      <w:pPr>
        <w:spacing w:line="360" w:lineRule="auto"/>
        <w:jc w:val="center"/>
        <w:rPr>
          <w:b/>
          <w:sz w:val="28"/>
        </w:rPr>
      </w:pPr>
    </w:p>
    <w:p w:rsidR="0005195F" w:rsidRDefault="0005195F">
      <w:pPr>
        <w:spacing w:line="360" w:lineRule="auto"/>
        <w:jc w:val="center"/>
        <w:rPr>
          <w:b/>
          <w:sz w:val="28"/>
        </w:rPr>
      </w:pPr>
    </w:p>
    <w:p w:rsidR="0005195F" w:rsidRDefault="0005195F">
      <w:pPr>
        <w:spacing w:line="360" w:lineRule="auto"/>
        <w:jc w:val="center"/>
        <w:rPr>
          <w:b/>
          <w:szCs w:val="21"/>
        </w:rPr>
      </w:pPr>
    </w:p>
    <w:p w:rsidR="0005195F" w:rsidRDefault="001D20D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格式10  偏离表</w:t>
      </w:r>
    </w:p>
    <w:bookmarkEnd w:id="80"/>
    <w:p w:rsidR="0005195F" w:rsidRDefault="0005195F">
      <w:pPr>
        <w:spacing w:line="360" w:lineRule="auto"/>
        <w:jc w:val="center"/>
      </w:pPr>
    </w:p>
    <w:p w:rsidR="0005195F" w:rsidRDefault="001D20D1">
      <w:pPr>
        <w:snapToGrid w:val="0"/>
        <w:spacing w:line="360" w:lineRule="auto"/>
        <w:jc w:val="center"/>
        <w:rPr>
          <w:b/>
        </w:rPr>
      </w:pPr>
      <w:r>
        <w:rPr>
          <w:rFonts w:hint="eastAsia"/>
          <w:b/>
        </w:rPr>
        <w:t>技术规格偏离表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2482"/>
        <w:gridCol w:w="1701"/>
        <w:gridCol w:w="1275"/>
        <w:gridCol w:w="2127"/>
      </w:tblGrid>
      <w:tr w:rsidR="0005195F">
        <w:trPr>
          <w:trHeight w:val="470"/>
          <w:jc w:val="center"/>
        </w:trPr>
        <w:tc>
          <w:tcPr>
            <w:tcW w:w="851" w:type="dxa"/>
            <w:vAlign w:val="center"/>
          </w:tcPr>
          <w:p w:rsidR="0005195F" w:rsidRDefault="001D20D1">
            <w:pPr>
              <w:spacing w:line="360" w:lineRule="auto"/>
              <w:jc w:val="center"/>
              <w:rPr>
                <w:rFonts w:ascii="宋体" w:hAnsi="宋体"/>
                <w:szCs w:val="21"/>
              </w:rPr>
            </w:pPr>
            <w:r>
              <w:rPr>
                <w:rFonts w:ascii="宋体" w:hAnsi="宋体" w:hint="eastAsia"/>
                <w:szCs w:val="21"/>
              </w:rPr>
              <w:t>序号</w:t>
            </w:r>
          </w:p>
        </w:tc>
        <w:tc>
          <w:tcPr>
            <w:tcW w:w="1418" w:type="dxa"/>
            <w:vAlign w:val="center"/>
          </w:tcPr>
          <w:p w:rsidR="0005195F" w:rsidRDefault="001D20D1">
            <w:pPr>
              <w:spacing w:line="360" w:lineRule="auto"/>
              <w:jc w:val="center"/>
              <w:rPr>
                <w:rFonts w:ascii="宋体" w:hAnsi="宋体"/>
                <w:szCs w:val="21"/>
              </w:rPr>
            </w:pPr>
            <w:r>
              <w:rPr>
                <w:rFonts w:ascii="宋体" w:hAnsi="宋体" w:hint="eastAsia"/>
                <w:szCs w:val="21"/>
              </w:rPr>
              <w:t>货物名称</w:t>
            </w:r>
          </w:p>
        </w:tc>
        <w:tc>
          <w:tcPr>
            <w:tcW w:w="2482" w:type="dxa"/>
            <w:vAlign w:val="center"/>
          </w:tcPr>
          <w:p w:rsidR="0005195F" w:rsidRDefault="001D20D1">
            <w:pPr>
              <w:spacing w:line="360" w:lineRule="auto"/>
              <w:jc w:val="center"/>
              <w:rPr>
                <w:rFonts w:ascii="宋体" w:hAnsi="宋体"/>
                <w:szCs w:val="21"/>
              </w:rPr>
            </w:pPr>
            <w:r>
              <w:rPr>
                <w:rFonts w:ascii="宋体" w:hAnsi="宋体" w:hint="eastAsia"/>
                <w:szCs w:val="21"/>
              </w:rPr>
              <w:t>招标技术要求</w:t>
            </w:r>
          </w:p>
        </w:tc>
        <w:tc>
          <w:tcPr>
            <w:tcW w:w="1701" w:type="dxa"/>
            <w:vAlign w:val="center"/>
          </w:tcPr>
          <w:p w:rsidR="0005195F" w:rsidRDefault="001D20D1">
            <w:pPr>
              <w:spacing w:line="360" w:lineRule="auto"/>
              <w:jc w:val="center"/>
              <w:rPr>
                <w:rFonts w:ascii="宋体" w:hAnsi="宋体"/>
                <w:szCs w:val="21"/>
              </w:rPr>
            </w:pPr>
            <w:r>
              <w:rPr>
                <w:rFonts w:ascii="宋体" w:hAnsi="宋体" w:hint="eastAsia"/>
                <w:szCs w:val="21"/>
              </w:rPr>
              <w:t>投标技术响应</w:t>
            </w:r>
          </w:p>
        </w:tc>
        <w:tc>
          <w:tcPr>
            <w:tcW w:w="1275" w:type="dxa"/>
            <w:vAlign w:val="center"/>
          </w:tcPr>
          <w:p w:rsidR="0005195F" w:rsidRDefault="001D20D1">
            <w:pPr>
              <w:spacing w:line="360" w:lineRule="auto"/>
              <w:jc w:val="center"/>
              <w:rPr>
                <w:rFonts w:ascii="宋体" w:hAnsi="宋体"/>
                <w:szCs w:val="21"/>
              </w:rPr>
            </w:pPr>
            <w:r>
              <w:rPr>
                <w:rFonts w:ascii="宋体" w:hAnsi="宋体" w:hint="eastAsia"/>
                <w:szCs w:val="21"/>
              </w:rPr>
              <w:t>偏离情况</w:t>
            </w:r>
          </w:p>
        </w:tc>
        <w:tc>
          <w:tcPr>
            <w:tcW w:w="2127" w:type="dxa"/>
            <w:vAlign w:val="center"/>
          </w:tcPr>
          <w:p w:rsidR="0005195F" w:rsidRDefault="001D20D1">
            <w:pPr>
              <w:spacing w:line="360" w:lineRule="auto"/>
              <w:jc w:val="center"/>
              <w:rPr>
                <w:rFonts w:ascii="宋体" w:hAnsi="宋体"/>
                <w:szCs w:val="21"/>
              </w:rPr>
            </w:pPr>
            <w:r>
              <w:rPr>
                <w:rFonts w:ascii="宋体" w:hAnsi="宋体" w:hint="eastAsia"/>
                <w:szCs w:val="21"/>
              </w:rPr>
              <w:t>说明</w:t>
            </w:r>
            <w:r>
              <w:rPr>
                <w:rFonts w:ascii="宋体" w:hAnsi="宋体" w:hint="eastAsia"/>
                <w:b/>
                <w:szCs w:val="21"/>
              </w:rPr>
              <w:t>（证明材料对应投标文件页码或章节</w:t>
            </w:r>
          </w:p>
        </w:tc>
      </w:tr>
      <w:tr w:rsidR="0005195F">
        <w:trPr>
          <w:trHeight w:val="470"/>
          <w:jc w:val="center"/>
        </w:trPr>
        <w:tc>
          <w:tcPr>
            <w:tcW w:w="851" w:type="dxa"/>
            <w:vAlign w:val="center"/>
          </w:tcPr>
          <w:p w:rsidR="0005195F" w:rsidRDefault="0005195F">
            <w:pPr>
              <w:spacing w:line="360" w:lineRule="auto"/>
              <w:jc w:val="center"/>
              <w:rPr>
                <w:rFonts w:ascii="宋体" w:hAnsi="宋体"/>
                <w:szCs w:val="21"/>
              </w:rPr>
            </w:pPr>
          </w:p>
        </w:tc>
        <w:tc>
          <w:tcPr>
            <w:tcW w:w="1418" w:type="dxa"/>
            <w:vAlign w:val="center"/>
          </w:tcPr>
          <w:p w:rsidR="0005195F" w:rsidRDefault="0005195F">
            <w:pPr>
              <w:spacing w:line="360" w:lineRule="auto"/>
              <w:jc w:val="center"/>
              <w:rPr>
                <w:rFonts w:ascii="宋体" w:hAnsi="宋体"/>
                <w:szCs w:val="21"/>
              </w:rPr>
            </w:pPr>
          </w:p>
        </w:tc>
        <w:tc>
          <w:tcPr>
            <w:tcW w:w="2482" w:type="dxa"/>
            <w:vAlign w:val="center"/>
          </w:tcPr>
          <w:p w:rsidR="0005195F" w:rsidRDefault="0005195F">
            <w:pPr>
              <w:spacing w:line="360" w:lineRule="auto"/>
              <w:jc w:val="center"/>
              <w:rPr>
                <w:rFonts w:ascii="宋体" w:hAnsi="宋体"/>
                <w:szCs w:val="21"/>
              </w:rPr>
            </w:pPr>
          </w:p>
        </w:tc>
        <w:tc>
          <w:tcPr>
            <w:tcW w:w="1701" w:type="dxa"/>
            <w:vAlign w:val="center"/>
          </w:tcPr>
          <w:p w:rsidR="0005195F" w:rsidRDefault="0005195F">
            <w:pPr>
              <w:spacing w:line="360" w:lineRule="auto"/>
              <w:jc w:val="center"/>
              <w:rPr>
                <w:rFonts w:ascii="宋体" w:hAnsi="宋体"/>
                <w:szCs w:val="21"/>
              </w:rPr>
            </w:pPr>
          </w:p>
        </w:tc>
        <w:tc>
          <w:tcPr>
            <w:tcW w:w="1275" w:type="dxa"/>
            <w:vAlign w:val="center"/>
          </w:tcPr>
          <w:p w:rsidR="0005195F" w:rsidRDefault="0005195F">
            <w:pPr>
              <w:spacing w:line="360" w:lineRule="auto"/>
              <w:jc w:val="center"/>
              <w:rPr>
                <w:rFonts w:ascii="宋体" w:hAnsi="宋体"/>
                <w:szCs w:val="21"/>
              </w:rPr>
            </w:pPr>
          </w:p>
        </w:tc>
        <w:tc>
          <w:tcPr>
            <w:tcW w:w="2127" w:type="dxa"/>
            <w:vAlign w:val="center"/>
          </w:tcPr>
          <w:p w:rsidR="0005195F" w:rsidRDefault="0005195F">
            <w:pPr>
              <w:spacing w:line="360" w:lineRule="auto"/>
              <w:jc w:val="center"/>
              <w:rPr>
                <w:rFonts w:ascii="宋体" w:hAnsi="宋体"/>
                <w:szCs w:val="21"/>
              </w:rPr>
            </w:pPr>
          </w:p>
        </w:tc>
      </w:tr>
      <w:tr w:rsidR="0005195F">
        <w:trPr>
          <w:trHeight w:val="470"/>
          <w:jc w:val="center"/>
        </w:trPr>
        <w:tc>
          <w:tcPr>
            <w:tcW w:w="851" w:type="dxa"/>
            <w:vAlign w:val="center"/>
          </w:tcPr>
          <w:p w:rsidR="0005195F" w:rsidRDefault="0005195F">
            <w:pPr>
              <w:spacing w:line="360" w:lineRule="auto"/>
              <w:jc w:val="center"/>
              <w:rPr>
                <w:rFonts w:ascii="宋体" w:hAnsi="宋体"/>
                <w:szCs w:val="21"/>
              </w:rPr>
            </w:pPr>
          </w:p>
        </w:tc>
        <w:tc>
          <w:tcPr>
            <w:tcW w:w="1418" w:type="dxa"/>
            <w:vAlign w:val="center"/>
          </w:tcPr>
          <w:p w:rsidR="0005195F" w:rsidRDefault="0005195F">
            <w:pPr>
              <w:spacing w:line="360" w:lineRule="auto"/>
              <w:jc w:val="center"/>
              <w:rPr>
                <w:rFonts w:ascii="宋体" w:hAnsi="宋体"/>
                <w:szCs w:val="21"/>
              </w:rPr>
            </w:pPr>
          </w:p>
        </w:tc>
        <w:tc>
          <w:tcPr>
            <w:tcW w:w="2482" w:type="dxa"/>
            <w:vAlign w:val="center"/>
          </w:tcPr>
          <w:p w:rsidR="0005195F" w:rsidRDefault="0005195F">
            <w:pPr>
              <w:spacing w:line="360" w:lineRule="auto"/>
              <w:jc w:val="center"/>
              <w:rPr>
                <w:rFonts w:ascii="宋体" w:hAnsi="宋体"/>
                <w:szCs w:val="21"/>
              </w:rPr>
            </w:pPr>
          </w:p>
        </w:tc>
        <w:tc>
          <w:tcPr>
            <w:tcW w:w="1701" w:type="dxa"/>
            <w:vAlign w:val="center"/>
          </w:tcPr>
          <w:p w:rsidR="0005195F" w:rsidRDefault="0005195F">
            <w:pPr>
              <w:spacing w:line="360" w:lineRule="auto"/>
              <w:jc w:val="center"/>
              <w:rPr>
                <w:rFonts w:ascii="宋体" w:hAnsi="宋体"/>
                <w:szCs w:val="21"/>
              </w:rPr>
            </w:pPr>
          </w:p>
        </w:tc>
        <w:tc>
          <w:tcPr>
            <w:tcW w:w="1275" w:type="dxa"/>
            <w:vAlign w:val="center"/>
          </w:tcPr>
          <w:p w:rsidR="0005195F" w:rsidRDefault="0005195F">
            <w:pPr>
              <w:spacing w:line="360" w:lineRule="auto"/>
              <w:jc w:val="center"/>
              <w:rPr>
                <w:rFonts w:ascii="宋体" w:hAnsi="宋体"/>
                <w:szCs w:val="21"/>
              </w:rPr>
            </w:pPr>
          </w:p>
        </w:tc>
        <w:tc>
          <w:tcPr>
            <w:tcW w:w="2127" w:type="dxa"/>
            <w:vAlign w:val="center"/>
          </w:tcPr>
          <w:p w:rsidR="0005195F" w:rsidRDefault="0005195F">
            <w:pPr>
              <w:spacing w:line="360" w:lineRule="auto"/>
              <w:jc w:val="center"/>
              <w:rPr>
                <w:rFonts w:ascii="宋体" w:hAnsi="宋体"/>
                <w:szCs w:val="21"/>
              </w:rPr>
            </w:pPr>
          </w:p>
        </w:tc>
      </w:tr>
      <w:tr w:rsidR="0005195F">
        <w:trPr>
          <w:trHeight w:val="470"/>
          <w:jc w:val="center"/>
        </w:trPr>
        <w:tc>
          <w:tcPr>
            <w:tcW w:w="851" w:type="dxa"/>
            <w:vAlign w:val="center"/>
          </w:tcPr>
          <w:p w:rsidR="0005195F" w:rsidRDefault="0005195F">
            <w:pPr>
              <w:spacing w:line="360" w:lineRule="auto"/>
              <w:jc w:val="center"/>
              <w:rPr>
                <w:rFonts w:ascii="宋体" w:hAnsi="宋体"/>
                <w:szCs w:val="21"/>
              </w:rPr>
            </w:pPr>
          </w:p>
        </w:tc>
        <w:tc>
          <w:tcPr>
            <w:tcW w:w="1418" w:type="dxa"/>
            <w:vAlign w:val="center"/>
          </w:tcPr>
          <w:p w:rsidR="0005195F" w:rsidRDefault="0005195F">
            <w:pPr>
              <w:spacing w:line="360" w:lineRule="auto"/>
              <w:jc w:val="center"/>
              <w:rPr>
                <w:rFonts w:ascii="宋体" w:hAnsi="宋体"/>
                <w:szCs w:val="21"/>
              </w:rPr>
            </w:pPr>
          </w:p>
        </w:tc>
        <w:tc>
          <w:tcPr>
            <w:tcW w:w="2482" w:type="dxa"/>
            <w:vAlign w:val="center"/>
          </w:tcPr>
          <w:p w:rsidR="0005195F" w:rsidRDefault="0005195F">
            <w:pPr>
              <w:spacing w:line="360" w:lineRule="auto"/>
              <w:jc w:val="center"/>
              <w:rPr>
                <w:rFonts w:ascii="宋体" w:hAnsi="宋体"/>
                <w:szCs w:val="21"/>
              </w:rPr>
            </w:pPr>
          </w:p>
        </w:tc>
        <w:tc>
          <w:tcPr>
            <w:tcW w:w="1701" w:type="dxa"/>
            <w:vAlign w:val="center"/>
          </w:tcPr>
          <w:p w:rsidR="0005195F" w:rsidRDefault="0005195F">
            <w:pPr>
              <w:spacing w:line="360" w:lineRule="auto"/>
              <w:jc w:val="center"/>
              <w:rPr>
                <w:rFonts w:ascii="宋体" w:hAnsi="宋体"/>
                <w:szCs w:val="21"/>
              </w:rPr>
            </w:pPr>
          </w:p>
        </w:tc>
        <w:tc>
          <w:tcPr>
            <w:tcW w:w="1275" w:type="dxa"/>
            <w:vAlign w:val="center"/>
          </w:tcPr>
          <w:p w:rsidR="0005195F" w:rsidRDefault="0005195F">
            <w:pPr>
              <w:spacing w:line="360" w:lineRule="auto"/>
              <w:jc w:val="center"/>
              <w:rPr>
                <w:rFonts w:ascii="宋体" w:hAnsi="宋体"/>
                <w:szCs w:val="21"/>
              </w:rPr>
            </w:pPr>
          </w:p>
        </w:tc>
        <w:tc>
          <w:tcPr>
            <w:tcW w:w="2127" w:type="dxa"/>
            <w:vAlign w:val="center"/>
          </w:tcPr>
          <w:p w:rsidR="0005195F" w:rsidRDefault="0005195F">
            <w:pPr>
              <w:spacing w:line="360" w:lineRule="auto"/>
              <w:jc w:val="center"/>
              <w:rPr>
                <w:rFonts w:ascii="宋体" w:hAnsi="宋体"/>
                <w:szCs w:val="21"/>
              </w:rPr>
            </w:pPr>
          </w:p>
        </w:tc>
      </w:tr>
    </w:tbl>
    <w:p w:rsidR="0005195F" w:rsidRDefault="001D20D1">
      <w:pPr>
        <w:spacing w:line="400" w:lineRule="exact"/>
        <w:rPr>
          <w:rFonts w:ascii="宋体" w:hAnsi="宋体" w:cs="Arial"/>
          <w:b/>
          <w:bCs/>
          <w:szCs w:val="21"/>
        </w:rPr>
      </w:pPr>
      <w:r>
        <w:rPr>
          <w:rFonts w:ascii="宋体" w:hAnsi="宋体" w:cs="Arial" w:hint="eastAsia"/>
          <w:bCs/>
          <w:szCs w:val="21"/>
        </w:rPr>
        <w:t>备注：1、“偏离情况”栏中应填写“正偏离”、“负偏离”或“无偏离”。</w:t>
      </w:r>
    </w:p>
    <w:p w:rsidR="0005195F" w:rsidRDefault="001D20D1">
      <w:pPr>
        <w:spacing w:line="400" w:lineRule="exact"/>
        <w:rPr>
          <w:rFonts w:ascii="宋体" w:hAnsi="宋体" w:cs="Arial"/>
          <w:b/>
          <w:bCs/>
          <w:szCs w:val="21"/>
        </w:rPr>
      </w:pPr>
      <w:r>
        <w:rPr>
          <w:rFonts w:ascii="宋体" w:hAnsi="宋体" w:cs="Arial" w:hint="eastAsia"/>
          <w:bCs/>
          <w:szCs w:val="21"/>
        </w:rPr>
        <w:t xml:space="preserve">      2、“</w:t>
      </w:r>
      <w:r>
        <w:rPr>
          <w:rFonts w:ascii="宋体" w:hAnsi="宋体" w:hint="eastAsia"/>
          <w:szCs w:val="21"/>
        </w:rPr>
        <w:t>招标技术要求</w:t>
      </w:r>
      <w:r>
        <w:rPr>
          <w:rFonts w:ascii="宋体" w:hAnsi="宋体" w:cs="Arial" w:hint="eastAsia"/>
          <w:bCs/>
          <w:szCs w:val="21"/>
        </w:rPr>
        <w:t>”一栏逐一列出招标文件第二章《项目需求》中“</w:t>
      </w:r>
      <w:r>
        <w:rPr>
          <w:rFonts w:ascii="宋体" w:hAnsi="宋体" w:cs="Arial" w:hint="eastAsia"/>
          <w:b/>
          <w:bCs/>
          <w:szCs w:val="21"/>
        </w:rPr>
        <w:t>二、</w:t>
      </w:r>
      <w:r>
        <w:rPr>
          <w:rFonts w:ascii="宋体" w:hAnsi="宋体" w:hint="eastAsia"/>
          <w:b/>
          <w:bCs/>
          <w:snapToGrid w:val="0"/>
          <w:szCs w:val="21"/>
        </w:rPr>
        <w:t>技术要求</w:t>
      </w:r>
      <w:r>
        <w:rPr>
          <w:rFonts w:ascii="宋体" w:hAnsi="宋体" w:cs="Arial" w:hint="eastAsia"/>
          <w:bCs/>
          <w:szCs w:val="21"/>
        </w:rPr>
        <w:t>”的内容；“</w:t>
      </w:r>
      <w:r>
        <w:rPr>
          <w:rFonts w:ascii="宋体" w:hAnsi="宋体" w:hint="eastAsia"/>
          <w:szCs w:val="21"/>
        </w:rPr>
        <w:t>投标技术响应</w:t>
      </w:r>
      <w:r>
        <w:rPr>
          <w:rFonts w:ascii="宋体" w:hAnsi="宋体" w:cs="Arial" w:hint="eastAsia"/>
          <w:bCs/>
          <w:szCs w:val="21"/>
        </w:rPr>
        <w:t>”一</w:t>
      </w:r>
      <w:proofErr w:type="gramStart"/>
      <w:r>
        <w:rPr>
          <w:rFonts w:ascii="宋体" w:hAnsi="宋体" w:cs="Arial" w:hint="eastAsia"/>
          <w:bCs/>
          <w:szCs w:val="21"/>
        </w:rPr>
        <w:t>栏必须</w:t>
      </w:r>
      <w:proofErr w:type="gramEnd"/>
      <w:r>
        <w:rPr>
          <w:rFonts w:ascii="宋体" w:hAnsi="宋体" w:cs="Arial" w:hint="eastAsia"/>
          <w:bCs/>
          <w:szCs w:val="21"/>
        </w:rPr>
        <w:t>详细填写投标产品的具体参数响应情况；</w:t>
      </w:r>
      <w:r>
        <w:rPr>
          <w:rFonts w:ascii="宋体" w:hAnsi="宋体" w:cs="Arial" w:hint="eastAsia"/>
          <w:b/>
          <w:bCs/>
          <w:szCs w:val="21"/>
        </w:rPr>
        <w:t>并附上相应的证明材料（如有要求），并在偏离表中注明证明材料对应页码或章节，以便评标委员会评审。</w:t>
      </w:r>
    </w:p>
    <w:p w:rsidR="0005195F" w:rsidRDefault="0005195F">
      <w:pPr>
        <w:adjustRightInd w:val="0"/>
        <w:snapToGrid w:val="0"/>
        <w:spacing w:line="360" w:lineRule="auto"/>
        <w:rPr>
          <w:bCs/>
          <w:snapToGrid w:val="0"/>
        </w:rPr>
      </w:pPr>
    </w:p>
    <w:p w:rsidR="0005195F" w:rsidRDefault="001D20D1">
      <w:pPr>
        <w:snapToGrid w:val="0"/>
        <w:spacing w:line="360" w:lineRule="auto"/>
        <w:jc w:val="center"/>
        <w:rPr>
          <w:b/>
        </w:rPr>
      </w:pPr>
      <w:r>
        <w:rPr>
          <w:rFonts w:hint="eastAsia"/>
          <w:b/>
        </w:rPr>
        <w:t>商务条款偏离表</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3827"/>
        <w:gridCol w:w="1985"/>
        <w:gridCol w:w="1348"/>
        <w:gridCol w:w="850"/>
      </w:tblGrid>
      <w:tr w:rsidR="0005195F">
        <w:trPr>
          <w:trHeight w:val="397"/>
          <w:jc w:val="center"/>
        </w:trPr>
        <w:tc>
          <w:tcPr>
            <w:tcW w:w="708" w:type="dxa"/>
            <w:vAlign w:val="center"/>
          </w:tcPr>
          <w:p w:rsidR="0005195F" w:rsidRDefault="001D20D1">
            <w:pPr>
              <w:spacing w:line="360" w:lineRule="auto"/>
              <w:jc w:val="center"/>
              <w:rPr>
                <w:rFonts w:ascii="宋体" w:hAnsi="宋体"/>
                <w:szCs w:val="21"/>
              </w:rPr>
            </w:pPr>
            <w:r>
              <w:rPr>
                <w:rFonts w:ascii="宋体" w:hAnsi="宋体" w:hint="eastAsia"/>
                <w:szCs w:val="21"/>
              </w:rPr>
              <w:t>序号</w:t>
            </w:r>
          </w:p>
        </w:tc>
        <w:tc>
          <w:tcPr>
            <w:tcW w:w="1277" w:type="dxa"/>
            <w:vAlign w:val="center"/>
          </w:tcPr>
          <w:p w:rsidR="0005195F" w:rsidRDefault="001D20D1">
            <w:pPr>
              <w:spacing w:line="360" w:lineRule="auto"/>
              <w:jc w:val="center"/>
              <w:rPr>
                <w:rFonts w:ascii="宋体" w:hAnsi="宋体"/>
                <w:szCs w:val="21"/>
              </w:rPr>
            </w:pPr>
            <w:r>
              <w:rPr>
                <w:rFonts w:ascii="宋体" w:hAnsi="宋体" w:hint="eastAsia"/>
                <w:szCs w:val="21"/>
              </w:rPr>
              <w:t>目录</w:t>
            </w:r>
          </w:p>
        </w:tc>
        <w:tc>
          <w:tcPr>
            <w:tcW w:w="3827" w:type="dxa"/>
            <w:vAlign w:val="center"/>
          </w:tcPr>
          <w:p w:rsidR="0005195F" w:rsidRDefault="001D20D1">
            <w:pPr>
              <w:spacing w:line="360" w:lineRule="auto"/>
              <w:jc w:val="center"/>
              <w:rPr>
                <w:rFonts w:ascii="宋体" w:hAnsi="宋体"/>
                <w:szCs w:val="21"/>
              </w:rPr>
            </w:pPr>
            <w:r>
              <w:rPr>
                <w:rFonts w:ascii="宋体" w:hAnsi="宋体" w:hint="eastAsia"/>
                <w:szCs w:val="21"/>
              </w:rPr>
              <w:t>招标商务需求</w:t>
            </w:r>
          </w:p>
        </w:tc>
        <w:tc>
          <w:tcPr>
            <w:tcW w:w="1985" w:type="dxa"/>
            <w:vAlign w:val="center"/>
          </w:tcPr>
          <w:p w:rsidR="0005195F" w:rsidRDefault="001D20D1">
            <w:pPr>
              <w:spacing w:line="360" w:lineRule="auto"/>
              <w:jc w:val="center"/>
              <w:rPr>
                <w:rFonts w:ascii="宋体" w:hAnsi="宋体"/>
                <w:szCs w:val="21"/>
              </w:rPr>
            </w:pPr>
            <w:r>
              <w:rPr>
                <w:rFonts w:ascii="宋体" w:hAnsi="宋体" w:hint="eastAsia"/>
                <w:szCs w:val="21"/>
              </w:rPr>
              <w:t>投标商务响应</w:t>
            </w:r>
          </w:p>
        </w:tc>
        <w:tc>
          <w:tcPr>
            <w:tcW w:w="1348" w:type="dxa"/>
            <w:vAlign w:val="center"/>
          </w:tcPr>
          <w:p w:rsidR="0005195F" w:rsidRDefault="001D20D1">
            <w:pPr>
              <w:spacing w:line="360" w:lineRule="auto"/>
              <w:jc w:val="center"/>
              <w:rPr>
                <w:rFonts w:ascii="宋体" w:hAnsi="宋体"/>
                <w:szCs w:val="21"/>
              </w:rPr>
            </w:pPr>
            <w:r>
              <w:rPr>
                <w:rFonts w:ascii="宋体" w:hAnsi="宋体" w:hint="eastAsia"/>
                <w:szCs w:val="21"/>
              </w:rPr>
              <w:t>偏离情况</w:t>
            </w:r>
          </w:p>
        </w:tc>
        <w:tc>
          <w:tcPr>
            <w:tcW w:w="850" w:type="dxa"/>
            <w:vAlign w:val="center"/>
          </w:tcPr>
          <w:p w:rsidR="0005195F" w:rsidRDefault="001D20D1">
            <w:pPr>
              <w:spacing w:line="360" w:lineRule="auto"/>
              <w:jc w:val="center"/>
              <w:rPr>
                <w:rFonts w:ascii="宋体" w:hAnsi="宋体"/>
                <w:szCs w:val="21"/>
              </w:rPr>
            </w:pPr>
            <w:r>
              <w:rPr>
                <w:rFonts w:ascii="宋体" w:hAnsi="宋体" w:hint="eastAsia"/>
                <w:szCs w:val="21"/>
              </w:rPr>
              <w:t>说明</w:t>
            </w:r>
          </w:p>
        </w:tc>
      </w:tr>
      <w:tr w:rsidR="0005195F">
        <w:trPr>
          <w:trHeight w:val="280"/>
          <w:jc w:val="center"/>
        </w:trPr>
        <w:tc>
          <w:tcPr>
            <w:tcW w:w="9995" w:type="dxa"/>
            <w:gridSpan w:val="6"/>
          </w:tcPr>
          <w:p w:rsidR="0005195F" w:rsidRDefault="001D20D1">
            <w:pPr>
              <w:spacing w:line="360" w:lineRule="auto"/>
              <w:rPr>
                <w:rFonts w:ascii="宋体" w:hAnsi="宋体"/>
                <w:szCs w:val="21"/>
              </w:rPr>
            </w:pPr>
            <w:r>
              <w:rPr>
                <w:rFonts w:ascii="宋体" w:hAnsi="宋体" w:hint="eastAsia"/>
                <w:szCs w:val="21"/>
              </w:rPr>
              <w:t>（一）免费保修期内售后服务条款偏离表</w:t>
            </w:r>
          </w:p>
        </w:tc>
      </w:tr>
      <w:tr w:rsidR="0005195F">
        <w:trPr>
          <w:trHeight w:val="523"/>
          <w:jc w:val="center"/>
        </w:trPr>
        <w:tc>
          <w:tcPr>
            <w:tcW w:w="708" w:type="dxa"/>
            <w:vAlign w:val="center"/>
          </w:tcPr>
          <w:p w:rsidR="0005195F" w:rsidRDefault="0005195F">
            <w:pPr>
              <w:spacing w:line="360" w:lineRule="auto"/>
              <w:jc w:val="center"/>
              <w:rPr>
                <w:rFonts w:ascii="宋体" w:hAnsi="宋体" w:cs="宋体"/>
                <w:bCs/>
                <w:szCs w:val="21"/>
              </w:rPr>
            </w:pPr>
          </w:p>
        </w:tc>
        <w:tc>
          <w:tcPr>
            <w:tcW w:w="1277" w:type="dxa"/>
            <w:vAlign w:val="center"/>
          </w:tcPr>
          <w:p w:rsidR="0005195F" w:rsidRDefault="0005195F">
            <w:pPr>
              <w:spacing w:line="360" w:lineRule="auto"/>
              <w:jc w:val="center"/>
              <w:rPr>
                <w:rFonts w:ascii="宋体" w:hAnsi="宋体"/>
                <w:szCs w:val="21"/>
              </w:rPr>
            </w:pPr>
          </w:p>
        </w:tc>
        <w:tc>
          <w:tcPr>
            <w:tcW w:w="3827" w:type="dxa"/>
          </w:tcPr>
          <w:p w:rsidR="0005195F" w:rsidRDefault="0005195F">
            <w:pPr>
              <w:spacing w:line="360" w:lineRule="auto"/>
              <w:rPr>
                <w:rFonts w:ascii="宋体" w:hAnsi="宋体"/>
                <w:bCs/>
                <w:szCs w:val="21"/>
              </w:rPr>
            </w:pPr>
          </w:p>
        </w:tc>
        <w:tc>
          <w:tcPr>
            <w:tcW w:w="1985" w:type="dxa"/>
          </w:tcPr>
          <w:p w:rsidR="0005195F" w:rsidRDefault="0005195F">
            <w:pPr>
              <w:spacing w:line="360" w:lineRule="auto"/>
              <w:rPr>
                <w:rFonts w:ascii="宋体" w:hAnsi="宋体" w:cs="宋体"/>
                <w:szCs w:val="21"/>
              </w:rPr>
            </w:pPr>
          </w:p>
        </w:tc>
        <w:tc>
          <w:tcPr>
            <w:tcW w:w="1348" w:type="dxa"/>
          </w:tcPr>
          <w:p w:rsidR="0005195F" w:rsidRDefault="0005195F">
            <w:pPr>
              <w:spacing w:line="360" w:lineRule="auto"/>
              <w:rPr>
                <w:rFonts w:ascii="宋体" w:hAnsi="宋体" w:cs="宋体"/>
                <w:szCs w:val="21"/>
              </w:rPr>
            </w:pPr>
          </w:p>
        </w:tc>
        <w:tc>
          <w:tcPr>
            <w:tcW w:w="850" w:type="dxa"/>
          </w:tcPr>
          <w:p w:rsidR="0005195F" w:rsidRDefault="0005195F">
            <w:pPr>
              <w:spacing w:line="360" w:lineRule="auto"/>
              <w:rPr>
                <w:rFonts w:ascii="宋体" w:hAnsi="宋体" w:cs="宋体"/>
                <w:szCs w:val="21"/>
              </w:rPr>
            </w:pPr>
          </w:p>
        </w:tc>
      </w:tr>
      <w:tr w:rsidR="0005195F">
        <w:trPr>
          <w:trHeight w:val="350"/>
          <w:jc w:val="center"/>
        </w:trPr>
        <w:tc>
          <w:tcPr>
            <w:tcW w:w="9995" w:type="dxa"/>
            <w:gridSpan w:val="6"/>
          </w:tcPr>
          <w:p w:rsidR="0005195F" w:rsidRDefault="001D20D1">
            <w:pPr>
              <w:spacing w:line="360" w:lineRule="auto"/>
              <w:rPr>
                <w:rFonts w:ascii="宋体" w:hAnsi="宋体"/>
                <w:szCs w:val="21"/>
              </w:rPr>
            </w:pPr>
            <w:r>
              <w:rPr>
                <w:rFonts w:ascii="宋体" w:hAnsi="宋体" w:hint="eastAsia"/>
                <w:szCs w:val="21"/>
              </w:rPr>
              <w:t>（二）免费保修期外售后服务条款偏离表</w:t>
            </w:r>
          </w:p>
        </w:tc>
      </w:tr>
      <w:tr w:rsidR="0005195F">
        <w:trPr>
          <w:trHeight w:val="350"/>
          <w:jc w:val="center"/>
        </w:trPr>
        <w:tc>
          <w:tcPr>
            <w:tcW w:w="708" w:type="dxa"/>
            <w:vAlign w:val="center"/>
          </w:tcPr>
          <w:p w:rsidR="0005195F" w:rsidRDefault="0005195F">
            <w:pPr>
              <w:spacing w:line="360" w:lineRule="auto"/>
              <w:jc w:val="center"/>
              <w:rPr>
                <w:rFonts w:ascii="宋体" w:hAnsi="宋体" w:cs="宋体"/>
                <w:bCs/>
                <w:szCs w:val="21"/>
              </w:rPr>
            </w:pPr>
          </w:p>
        </w:tc>
        <w:tc>
          <w:tcPr>
            <w:tcW w:w="1277" w:type="dxa"/>
            <w:vAlign w:val="center"/>
          </w:tcPr>
          <w:p w:rsidR="0005195F" w:rsidRDefault="0005195F">
            <w:pPr>
              <w:spacing w:line="360" w:lineRule="auto"/>
              <w:jc w:val="center"/>
              <w:rPr>
                <w:rFonts w:ascii="宋体" w:hAnsi="宋体" w:cs="宋体"/>
                <w:b/>
                <w:szCs w:val="21"/>
              </w:rPr>
            </w:pPr>
          </w:p>
        </w:tc>
        <w:tc>
          <w:tcPr>
            <w:tcW w:w="3827" w:type="dxa"/>
          </w:tcPr>
          <w:p w:rsidR="0005195F" w:rsidRDefault="0005195F">
            <w:pPr>
              <w:spacing w:line="360" w:lineRule="auto"/>
              <w:rPr>
                <w:rFonts w:ascii="宋体" w:hAnsi="宋体" w:cs="宋体"/>
                <w:b/>
                <w:szCs w:val="21"/>
              </w:rPr>
            </w:pPr>
          </w:p>
        </w:tc>
        <w:tc>
          <w:tcPr>
            <w:tcW w:w="1985" w:type="dxa"/>
          </w:tcPr>
          <w:p w:rsidR="0005195F" w:rsidRDefault="0005195F">
            <w:pPr>
              <w:spacing w:line="360" w:lineRule="auto"/>
              <w:rPr>
                <w:rFonts w:ascii="宋体" w:hAnsi="宋体" w:cs="宋体"/>
                <w:szCs w:val="21"/>
              </w:rPr>
            </w:pPr>
          </w:p>
        </w:tc>
        <w:tc>
          <w:tcPr>
            <w:tcW w:w="1348" w:type="dxa"/>
          </w:tcPr>
          <w:p w:rsidR="0005195F" w:rsidRDefault="0005195F">
            <w:pPr>
              <w:spacing w:line="360" w:lineRule="auto"/>
              <w:rPr>
                <w:rFonts w:ascii="宋体" w:hAnsi="宋体" w:cs="宋体"/>
                <w:szCs w:val="21"/>
              </w:rPr>
            </w:pPr>
          </w:p>
        </w:tc>
        <w:tc>
          <w:tcPr>
            <w:tcW w:w="850" w:type="dxa"/>
          </w:tcPr>
          <w:p w:rsidR="0005195F" w:rsidRDefault="0005195F">
            <w:pPr>
              <w:spacing w:line="360" w:lineRule="auto"/>
              <w:rPr>
                <w:rFonts w:ascii="宋体" w:hAnsi="宋体" w:cs="宋体"/>
                <w:szCs w:val="21"/>
              </w:rPr>
            </w:pPr>
          </w:p>
        </w:tc>
      </w:tr>
      <w:tr w:rsidR="0005195F">
        <w:trPr>
          <w:trHeight w:val="350"/>
          <w:jc w:val="center"/>
        </w:trPr>
        <w:tc>
          <w:tcPr>
            <w:tcW w:w="9995" w:type="dxa"/>
            <w:gridSpan w:val="6"/>
          </w:tcPr>
          <w:p w:rsidR="0005195F" w:rsidRDefault="001D20D1">
            <w:pPr>
              <w:spacing w:line="360" w:lineRule="auto"/>
              <w:rPr>
                <w:rFonts w:ascii="宋体" w:hAnsi="宋体"/>
                <w:szCs w:val="21"/>
              </w:rPr>
            </w:pPr>
            <w:r>
              <w:rPr>
                <w:rFonts w:ascii="宋体" w:hAnsi="宋体" w:hint="eastAsia"/>
                <w:szCs w:val="21"/>
              </w:rPr>
              <w:t>（三）其他商务条款偏离表</w:t>
            </w:r>
          </w:p>
        </w:tc>
      </w:tr>
      <w:tr w:rsidR="0005195F">
        <w:trPr>
          <w:trHeight w:val="350"/>
          <w:jc w:val="center"/>
        </w:trPr>
        <w:tc>
          <w:tcPr>
            <w:tcW w:w="708" w:type="dxa"/>
            <w:vAlign w:val="center"/>
          </w:tcPr>
          <w:p w:rsidR="0005195F" w:rsidRDefault="0005195F">
            <w:pPr>
              <w:spacing w:line="360" w:lineRule="auto"/>
              <w:jc w:val="center"/>
              <w:rPr>
                <w:rFonts w:ascii="宋体" w:hAnsi="宋体" w:cs="宋体"/>
                <w:bCs/>
                <w:szCs w:val="21"/>
              </w:rPr>
            </w:pPr>
          </w:p>
        </w:tc>
        <w:tc>
          <w:tcPr>
            <w:tcW w:w="1277" w:type="dxa"/>
            <w:vAlign w:val="center"/>
          </w:tcPr>
          <w:p w:rsidR="0005195F" w:rsidRDefault="0005195F">
            <w:pPr>
              <w:spacing w:line="360" w:lineRule="auto"/>
              <w:jc w:val="center"/>
              <w:rPr>
                <w:rFonts w:ascii="宋体" w:hAnsi="宋体" w:cs="宋体"/>
                <w:b/>
                <w:szCs w:val="21"/>
              </w:rPr>
            </w:pPr>
          </w:p>
        </w:tc>
        <w:tc>
          <w:tcPr>
            <w:tcW w:w="3827" w:type="dxa"/>
          </w:tcPr>
          <w:p w:rsidR="0005195F" w:rsidRDefault="0005195F">
            <w:pPr>
              <w:spacing w:line="360" w:lineRule="auto"/>
              <w:rPr>
                <w:rFonts w:ascii="宋体" w:hAnsi="宋体" w:cs="宋体"/>
                <w:b/>
                <w:szCs w:val="21"/>
              </w:rPr>
            </w:pPr>
          </w:p>
        </w:tc>
        <w:tc>
          <w:tcPr>
            <w:tcW w:w="1985" w:type="dxa"/>
          </w:tcPr>
          <w:p w:rsidR="0005195F" w:rsidRDefault="0005195F">
            <w:pPr>
              <w:spacing w:line="360" w:lineRule="auto"/>
              <w:rPr>
                <w:rFonts w:ascii="宋体" w:hAnsi="宋体" w:cs="宋体"/>
                <w:szCs w:val="21"/>
              </w:rPr>
            </w:pPr>
          </w:p>
        </w:tc>
        <w:tc>
          <w:tcPr>
            <w:tcW w:w="1348" w:type="dxa"/>
          </w:tcPr>
          <w:p w:rsidR="0005195F" w:rsidRDefault="0005195F">
            <w:pPr>
              <w:spacing w:line="360" w:lineRule="auto"/>
              <w:rPr>
                <w:rFonts w:ascii="宋体" w:hAnsi="宋体" w:cs="宋体"/>
                <w:szCs w:val="21"/>
              </w:rPr>
            </w:pPr>
          </w:p>
        </w:tc>
        <w:tc>
          <w:tcPr>
            <w:tcW w:w="850" w:type="dxa"/>
          </w:tcPr>
          <w:p w:rsidR="0005195F" w:rsidRDefault="0005195F">
            <w:pPr>
              <w:spacing w:line="360" w:lineRule="auto"/>
              <w:rPr>
                <w:rFonts w:ascii="宋体" w:hAnsi="宋体" w:cs="宋体"/>
                <w:szCs w:val="21"/>
              </w:rPr>
            </w:pPr>
          </w:p>
        </w:tc>
      </w:tr>
    </w:tbl>
    <w:p w:rsidR="0005195F" w:rsidRDefault="001D20D1">
      <w:pPr>
        <w:spacing w:line="400" w:lineRule="exact"/>
        <w:rPr>
          <w:rFonts w:ascii="宋体" w:hAnsi="宋体" w:cs="Arial"/>
          <w:bCs/>
          <w:szCs w:val="21"/>
        </w:rPr>
      </w:pPr>
      <w:r>
        <w:rPr>
          <w:rFonts w:ascii="宋体" w:hAnsi="宋体" w:cs="Arial" w:hint="eastAsia"/>
          <w:bCs/>
          <w:szCs w:val="21"/>
        </w:rPr>
        <w:t>备注：1、“偏离情况”栏中应填写“正偏离”、“负偏离”或“无偏离”。</w:t>
      </w:r>
    </w:p>
    <w:p w:rsidR="0005195F" w:rsidRDefault="001D20D1">
      <w:pPr>
        <w:spacing w:line="400" w:lineRule="exact"/>
        <w:ind w:firstLineChars="200" w:firstLine="420"/>
      </w:pPr>
      <w:r>
        <w:rPr>
          <w:rFonts w:ascii="宋体" w:hAnsi="宋体" w:cs="Arial" w:hint="eastAsia"/>
          <w:bCs/>
          <w:szCs w:val="21"/>
        </w:rPr>
        <w:t xml:space="preserve">  2、“</w:t>
      </w:r>
      <w:r>
        <w:rPr>
          <w:rFonts w:ascii="宋体" w:hAnsi="宋体" w:hint="eastAsia"/>
          <w:szCs w:val="21"/>
        </w:rPr>
        <w:t>招标商务需求</w:t>
      </w:r>
      <w:r>
        <w:rPr>
          <w:rFonts w:ascii="宋体" w:hAnsi="宋体" w:cs="Arial" w:hint="eastAsia"/>
          <w:bCs/>
          <w:szCs w:val="21"/>
        </w:rPr>
        <w:t>”一栏逐一列出招标文件第二章《项目需求》中“</w:t>
      </w:r>
      <w:r>
        <w:rPr>
          <w:rFonts w:ascii="宋体" w:hAnsi="宋体" w:cs="Arial" w:hint="eastAsia"/>
          <w:b/>
          <w:bCs/>
          <w:szCs w:val="21"/>
        </w:rPr>
        <w:t>三、商务要求</w:t>
      </w:r>
      <w:r>
        <w:rPr>
          <w:rFonts w:ascii="宋体" w:hAnsi="宋体" w:cs="Arial" w:hint="eastAsia"/>
          <w:bCs/>
          <w:szCs w:val="21"/>
        </w:rPr>
        <w:t>”的内容；“</w:t>
      </w:r>
      <w:r>
        <w:rPr>
          <w:rFonts w:ascii="宋体" w:hAnsi="宋体" w:hint="eastAsia"/>
          <w:szCs w:val="21"/>
        </w:rPr>
        <w:t>投标商务响应</w:t>
      </w:r>
      <w:r>
        <w:rPr>
          <w:rFonts w:ascii="宋体" w:hAnsi="宋体" w:cs="Arial" w:hint="eastAsia"/>
          <w:bCs/>
          <w:szCs w:val="21"/>
        </w:rPr>
        <w:t>”一</w:t>
      </w:r>
      <w:proofErr w:type="gramStart"/>
      <w:r>
        <w:rPr>
          <w:rFonts w:ascii="宋体" w:hAnsi="宋体" w:cs="Arial" w:hint="eastAsia"/>
          <w:bCs/>
          <w:szCs w:val="21"/>
        </w:rPr>
        <w:t>栏必须</w:t>
      </w:r>
      <w:proofErr w:type="gramEnd"/>
      <w:r>
        <w:rPr>
          <w:rFonts w:ascii="宋体" w:hAnsi="宋体" w:cs="Arial" w:hint="eastAsia"/>
          <w:bCs/>
          <w:szCs w:val="21"/>
        </w:rPr>
        <w:t>详细填写投标商务条款的响应内容</w:t>
      </w:r>
      <w:r>
        <w:rPr>
          <w:rFonts w:hint="eastAsia"/>
        </w:rPr>
        <w:t>。</w:t>
      </w:r>
    </w:p>
    <w:p w:rsidR="0005195F" w:rsidRDefault="0005195F">
      <w:pPr>
        <w:adjustRightInd w:val="0"/>
        <w:snapToGrid w:val="0"/>
        <w:spacing w:line="300" w:lineRule="auto"/>
        <w:rPr>
          <w:snapToGrid w:val="0"/>
          <w:kern w:val="0"/>
        </w:rPr>
      </w:pPr>
    </w:p>
    <w:p w:rsidR="0005195F" w:rsidRDefault="0005195F">
      <w:pPr>
        <w:adjustRightInd w:val="0"/>
        <w:snapToGrid w:val="0"/>
        <w:spacing w:line="300" w:lineRule="auto"/>
        <w:rPr>
          <w:snapToGrid w:val="0"/>
          <w:kern w:val="0"/>
        </w:rPr>
      </w:pPr>
    </w:p>
    <w:p w:rsidR="0005195F" w:rsidRDefault="001D20D1">
      <w:pPr>
        <w:adjustRightInd w:val="0"/>
        <w:snapToGrid w:val="0"/>
        <w:spacing w:line="300" w:lineRule="auto"/>
        <w:rPr>
          <w:snapToGrid w:val="0"/>
          <w:kern w:val="0"/>
        </w:rPr>
      </w:pPr>
      <w:r>
        <w:rPr>
          <w:rFonts w:hint="eastAsia"/>
          <w:snapToGrid w:val="0"/>
          <w:kern w:val="0"/>
        </w:rPr>
        <w:t>投标单位：（盖章）</w:t>
      </w:r>
    </w:p>
    <w:p w:rsidR="0005195F" w:rsidRDefault="0005195F">
      <w:pPr>
        <w:adjustRightInd w:val="0"/>
        <w:snapToGrid w:val="0"/>
        <w:spacing w:line="300" w:lineRule="auto"/>
        <w:rPr>
          <w:snapToGrid w:val="0"/>
          <w:kern w:val="0"/>
        </w:rPr>
      </w:pPr>
    </w:p>
    <w:p w:rsidR="0005195F" w:rsidRDefault="0005195F">
      <w:pPr>
        <w:adjustRightInd w:val="0"/>
        <w:snapToGrid w:val="0"/>
        <w:spacing w:line="300" w:lineRule="auto"/>
        <w:rPr>
          <w:snapToGrid w:val="0"/>
          <w:kern w:val="0"/>
        </w:rPr>
      </w:pPr>
    </w:p>
    <w:p w:rsidR="0005195F" w:rsidRDefault="001D20D1">
      <w:pPr>
        <w:adjustRightInd w:val="0"/>
        <w:snapToGrid w:val="0"/>
        <w:spacing w:line="300" w:lineRule="auto"/>
        <w:rPr>
          <w:snapToGrid w:val="0"/>
          <w:kern w:val="0"/>
        </w:rPr>
      </w:pPr>
      <w:r>
        <w:rPr>
          <w:rFonts w:hint="eastAsia"/>
          <w:snapToGrid w:val="0"/>
          <w:kern w:val="0"/>
        </w:rPr>
        <w:t>授权代表或法定代表人：（签字）</w:t>
      </w:r>
    </w:p>
    <w:p w:rsidR="0005195F" w:rsidRDefault="0005195F">
      <w:pPr>
        <w:adjustRightInd w:val="0"/>
        <w:snapToGrid w:val="0"/>
        <w:spacing w:line="300" w:lineRule="auto"/>
        <w:rPr>
          <w:snapToGrid w:val="0"/>
          <w:kern w:val="0"/>
        </w:rPr>
      </w:pPr>
    </w:p>
    <w:p w:rsidR="0005195F" w:rsidRDefault="001D20D1">
      <w:pPr>
        <w:adjustRightInd w:val="0"/>
        <w:snapToGrid w:val="0"/>
        <w:spacing w:line="300" w:lineRule="auto"/>
        <w:ind w:right="420"/>
        <w:jc w:val="center"/>
      </w:pPr>
      <w:r>
        <w:rPr>
          <w:rFonts w:hint="eastAsia"/>
          <w:snapToGrid w:val="0"/>
          <w:kern w:val="0"/>
        </w:rPr>
        <w:lastRenderedPageBreak/>
        <w:t xml:space="preserve">                                                            </w:t>
      </w: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r>
        <w:br w:type="page"/>
      </w:r>
    </w:p>
    <w:p w:rsidR="0005195F" w:rsidRDefault="0005195F">
      <w:pPr>
        <w:adjustRightInd w:val="0"/>
        <w:snapToGrid w:val="0"/>
        <w:spacing w:line="300" w:lineRule="auto"/>
        <w:ind w:right="420"/>
        <w:jc w:val="center"/>
      </w:pPr>
    </w:p>
    <w:p w:rsidR="0005195F" w:rsidRDefault="001D20D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格式11  招标文件要求的其他资料或投标人认为需要补充的资料</w:t>
      </w:r>
    </w:p>
    <w:p w:rsidR="0005195F" w:rsidRDefault="0005195F">
      <w:pPr>
        <w:spacing w:line="360" w:lineRule="auto"/>
        <w:jc w:val="center"/>
      </w:pPr>
    </w:p>
    <w:p w:rsidR="0005195F" w:rsidRDefault="001D20D1">
      <w:pPr>
        <w:spacing w:line="360" w:lineRule="auto"/>
        <w:ind w:firstLineChars="200" w:firstLine="42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rsidR="0005195F" w:rsidRDefault="0005195F">
      <w:pPr>
        <w:adjustRightInd w:val="0"/>
        <w:snapToGrid w:val="0"/>
        <w:spacing w:line="360" w:lineRule="auto"/>
        <w:ind w:firstLineChars="200" w:firstLine="420"/>
        <w:rPr>
          <w:bCs/>
          <w:snapToGrid w:val="0"/>
          <w:kern w:val="0"/>
        </w:rPr>
      </w:pPr>
    </w:p>
    <w:p w:rsidR="0005195F" w:rsidRDefault="001D20D1">
      <w:pPr>
        <w:adjustRightInd w:val="0"/>
        <w:snapToGrid w:val="0"/>
        <w:spacing w:line="300" w:lineRule="auto"/>
        <w:ind w:firstLineChars="200" w:firstLine="420"/>
        <w:rPr>
          <w:b/>
          <w:snapToGrid w:val="0"/>
          <w:kern w:val="0"/>
          <w:sz w:val="24"/>
        </w:rPr>
      </w:pPr>
      <w:r>
        <w:rPr>
          <w:rFonts w:hint="eastAsia"/>
          <w:bCs/>
          <w:snapToGrid w:val="0"/>
          <w:kern w:val="0"/>
        </w:rPr>
        <w:t>注：如需提供补充资料，本部</w:t>
      </w:r>
      <w:proofErr w:type="gramStart"/>
      <w:r>
        <w:rPr>
          <w:rFonts w:hint="eastAsia"/>
          <w:bCs/>
          <w:snapToGrid w:val="0"/>
          <w:kern w:val="0"/>
        </w:rPr>
        <w:t>分资料</w:t>
      </w:r>
      <w:proofErr w:type="gramEnd"/>
      <w:r>
        <w:rPr>
          <w:rFonts w:hint="eastAsia"/>
          <w:bCs/>
          <w:snapToGrid w:val="0"/>
          <w:kern w:val="0"/>
        </w:rPr>
        <w:t>格式不做统一规定，由投标人自行设计。</w:t>
      </w:r>
    </w:p>
    <w:p w:rsidR="0005195F" w:rsidRDefault="0005195F">
      <w:pPr>
        <w:pStyle w:val="aff8"/>
        <w:ind w:firstLine="480"/>
        <w:rPr>
          <w:snapToGrid w:val="0"/>
        </w:rPr>
      </w:pPr>
    </w:p>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05195F"/>
    <w:p w:rsidR="0005195F" w:rsidRDefault="001D20D1">
      <w:pPr>
        <w:tabs>
          <w:tab w:val="left" w:pos="1875"/>
        </w:tabs>
      </w:pPr>
      <w:r>
        <w:tab/>
      </w:r>
    </w:p>
    <w:p w:rsidR="0005195F" w:rsidRDefault="0005195F">
      <w:pPr>
        <w:tabs>
          <w:tab w:val="left" w:pos="1875"/>
        </w:tabs>
      </w:pPr>
    </w:p>
    <w:p w:rsidR="0005195F" w:rsidRDefault="0005195F">
      <w:pPr>
        <w:tabs>
          <w:tab w:val="left" w:pos="1875"/>
        </w:tabs>
      </w:pPr>
    </w:p>
    <w:p w:rsidR="0005195F" w:rsidRDefault="0005195F">
      <w:pPr>
        <w:tabs>
          <w:tab w:val="left" w:pos="1875"/>
        </w:tabs>
      </w:pPr>
    </w:p>
    <w:p w:rsidR="0005195F" w:rsidRDefault="0005195F">
      <w:pPr>
        <w:tabs>
          <w:tab w:val="left" w:pos="1875"/>
        </w:tabs>
      </w:pPr>
    </w:p>
    <w:p w:rsidR="0005195F" w:rsidRDefault="0005195F">
      <w:pPr>
        <w:tabs>
          <w:tab w:val="left" w:pos="1875"/>
        </w:tabs>
      </w:pPr>
    </w:p>
    <w:p w:rsidR="0005195F" w:rsidRDefault="0005195F">
      <w:pPr>
        <w:tabs>
          <w:tab w:val="left" w:pos="1875"/>
        </w:tabs>
      </w:pPr>
    </w:p>
    <w:p w:rsidR="0005195F" w:rsidRDefault="0005195F">
      <w:pPr>
        <w:tabs>
          <w:tab w:val="left" w:pos="1875"/>
        </w:tabs>
      </w:pPr>
    </w:p>
    <w:p w:rsidR="0005195F" w:rsidRDefault="0005195F">
      <w:pPr>
        <w:tabs>
          <w:tab w:val="left" w:pos="1875"/>
        </w:tabs>
      </w:pPr>
    </w:p>
    <w:p w:rsidR="0005195F" w:rsidRDefault="0005195F">
      <w:pPr>
        <w:tabs>
          <w:tab w:val="left" w:pos="1875"/>
        </w:tabs>
      </w:pPr>
    </w:p>
    <w:p w:rsidR="0005195F" w:rsidRDefault="0005195F">
      <w:pPr>
        <w:tabs>
          <w:tab w:val="left" w:pos="1875"/>
        </w:tabs>
      </w:pPr>
    </w:p>
    <w:p w:rsidR="0005195F" w:rsidRDefault="0005195F">
      <w:pPr>
        <w:tabs>
          <w:tab w:val="left" w:pos="1875"/>
        </w:tabs>
      </w:pPr>
    </w:p>
    <w:p w:rsidR="0005195F" w:rsidRDefault="0005195F">
      <w:pPr>
        <w:tabs>
          <w:tab w:val="left" w:pos="1875"/>
        </w:tabs>
      </w:pPr>
    </w:p>
    <w:p w:rsidR="0005195F" w:rsidRDefault="0005195F">
      <w:pPr>
        <w:tabs>
          <w:tab w:val="left" w:pos="1875"/>
        </w:tabs>
      </w:pPr>
    </w:p>
    <w:p w:rsidR="0005195F" w:rsidRDefault="0005195F">
      <w:pPr>
        <w:tabs>
          <w:tab w:val="left" w:pos="1875"/>
        </w:tabs>
      </w:pPr>
    </w:p>
    <w:p w:rsidR="0005195F" w:rsidRDefault="001D20D1">
      <w:pPr>
        <w:pStyle w:val="1"/>
      </w:pPr>
      <w:bookmarkStart w:id="81" w:name="_Toc55379481"/>
      <w:r>
        <w:rPr>
          <w:rFonts w:hint="eastAsia"/>
        </w:rPr>
        <w:lastRenderedPageBreak/>
        <w:t>第八章</w:t>
      </w:r>
      <w:r>
        <w:rPr>
          <w:rFonts w:hint="eastAsia"/>
        </w:rPr>
        <w:t xml:space="preserve">  </w:t>
      </w:r>
      <w:r>
        <w:rPr>
          <w:rFonts w:hint="eastAsia"/>
        </w:rPr>
        <w:t>合同条款</w:t>
      </w:r>
      <w:bookmarkEnd w:id="81"/>
    </w:p>
    <w:p w:rsidR="0005195F" w:rsidRDefault="0005195F">
      <w:pPr>
        <w:jc w:val="center"/>
        <w:rPr>
          <w:b/>
          <w:szCs w:val="21"/>
        </w:rPr>
      </w:pPr>
    </w:p>
    <w:p w:rsidR="0005195F" w:rsidRDefault="001D20D1">
      <w:pPr>
        <w:adjustRightInd w:val="0"/>
        <w:snapToGrid w:val="0"/>
        <w:spacing w:line="360" w:lineRule="auto"/>
        <w:jc w:val="center"/>
        <w:rPr>
          <w:b/>
          <w:snapToGrid w:val="0"/>
          <w:kern w:val="0"/>
          <w:sz w:val="28"/>
        </w:rPr>
      </w:pPr>
      <w:r>
        <w:rPr>
          <w:rFonts w:hint="eastAsia"/>
          <w:b/>
          <w:snapToGrid w:val="0"/>
          <w:kern w:val="0"/>
          <w:sz w:val="28"/>
        </w:rPr>
        <w:t>（</w:t>
      </w:r>
      <w:proofErr w:type="gramStart"/>
      <w:r>
        <w:rPr>
          <w:rFonts w:hint="eastAsia"/>
          <w:b/>
          <w:snapToGrid w:val="0"/>
          <w:kern w:val="0"/>
          <w:sz w:val="28"/>
        </w:rPr>
        <w:t>拟签订</w:t>
      </w:r>
      <w:proofErr w:type="gramEnd"/>
      <w:r>
        <w:rPr>
          <w:rFonts w:hint="eastAsia"/>
          <w:b/>
          <w:snapToGrid w:val="0"/>
          <w:kern w:val="0"/>
          <w:sz w:val="28"/>
        </w:rPr>
        <w:t>的合同文本，供参考）</w:t>
      </w:r>
    </w:p>
    <w:p w:rsidR="0005195F" w:rsidRDefault="001D20D1">
      <w:pPr>
        <w:spacing w:line="360" w:lineRule="auto"/>
        <w:rPr>
          <w:rFonts w:asciiTheme="minorEastAsia" w:hAnsiTheme="minorEastAsia"/>
          <w:b/>
          <w:bCs/>
          <w:szCs w:val="21"/>
        </w:rPr>
      </w:pPr>
      <w:r>
        <w:rPr>
          <w:rFonts w:asciiTheme="minorEastAsia" w:hAnsiTheme="minorEastAsia" w:hint="eastAsia"/>
          <w:b/>
          <w:bCs/>
          <w:szCs w:val="21"/>
        </w:rPr>
        <w:t>甲方（采购人）：</w:t>
      </w:r>
    </w:p>
    <w:p w:rsidR="0005195F" w:rsidRDefault="001D20D1">
      <w:pPr>
        <w:spacing w:line="360" w:lineRule="auto"/>
        <w:rPr>
          <w:rFonts w:asciiTheme="minorEastAsia" w:hAnsiTheme="minorEastAsia"/>
          <w:szCs w:val="21"/>
        </w:rPr>
      </w:pPr>
      <w:r>
        <w:rPr>
          <w:rFonts w:asciiTheme="minorEastAsia" w:hAnsiTheme="minorEastAsia" w:hint="eastAsia"/>
          <w:b/>
          <w:bCs/>
          <w:szCs w:val="21"/>
        </w:rPr>
        <w:t>乙方（中标人）：</w:t>
      </w:r>
    </w:p>
    <w:p w:rsidR="0005195F" w:rsidRDefault="0005195F">
      <w:pPr>
        <w:snapToGrid w:val="0"/>
        <w:spacing w:line="360" w:lineRule="auto"/>
        <w:ind w:firstLineChars="200" w:firstLine="420"/>
        <w:rPr>
          <w:rFonts w:ascii="宋体" w:hAnsi="宋体"/>
          <w:szCs w:val="21"/>
        </w:rPr>
      </w:pPr>
    </w:p>
    <w:p w:rsidR="0005195F" w:rsidRDefault="001D20D1">
      <w:pPr>
        <w:snapToGrid w:val="0"/>
        <w:spacing w:line="360" w:lineRule="auto"/>
        <w:ind w:firstLineChars="200" w:firstLine="420"/>
        <w:rPr>
          <w:rFonts w:ascii="宋体" w:hAnsi="宋体"/>
          <w:szCs w:val="21"/>
        </w:rPr>
      </w:pPr>
      <w:r>
        <w:rPr>
          <w:rFonts w:ascii="宋体" w:hAnsi="宋体" w:hint="eastAsia"/>
          <w:szCs w:val="21"/>
        </w:rPr>
        <w:t>根据招标项目（项目编号__________________）的中标结果，由_______________________单位为中标人。</w:t>
      </w:r>
      <w:r>
        <w:rPr>
          <w:rFonts w:asciiTheme="minorEastAsia" w:hAnsiTheme="minorEastAsia" w:hint="eastAsia"/>
          <w:szCs w:val="21"/>
        </w:rPr>
        <w:t>根据《中华人民共和国政府采购法》、《深圳经济特区政府采购条例》、《中华人民共和国合同法》之规定</w:t>
      </w:r>
      <w:r>
        <w:rPr>
          <w:rFonts w:ascii="宋体" w:hAnsi="宋体" w:hint="eastAsia"/>
          <w:szCs w:val="21"/>
        </w:rPr>
        <w:t>，经_______________________（以下简称采购人）和_______________________（以下简称中标人）协商，就_______________________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rsidR="0005195F" w:rsidRDefault="001D20D1">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第一条合同标的</w:t>
      </w:r>
    </w:p>
    <w:p w:rsidR="0005195F" w:rsidRDefault="001D20D1">
      <w:pPr>
        <w:spacing w:line="360" w:lineRule="auto"/>
        <w:ind w:firstLineChars="200" w:firstLine="420"/>
        <w:rPr>
          <w:rFonts w:asciiTheme="minorEastAsia" w:hAnsiTheme="minorEastAsia"/>
          <w:szCs w:val="21"/>
        </w:rPr>
      </w:pPr>
      <w:r>
        <w:rPr>
          <w:rFonts w:asciiTheme="minorEastAsia" w:hAnsiTheme="minorEastAsia" w:hint="eastAsia"/>
          <w:szCs w:val="21"/>
        </w:rPr>
        <w:t>货物名称、规格型号、制造商、产地、单位、数量、单价、合同价，详见。</w:t>
      </w:r>
    </w:p>
    <w:p w:rsidR="0005195F" w:rsidRDefault="001D20D1">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第二条合同价款</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hint="eastAsia"/>
          <w:szCs w:val="21"/>
        </w:rPr>
        <w:t>本合同项下总价款为（大写）人民币，分项价款详见。本合同总价款已包括乙方为履行本合同义务所发生的一切费用，</w:t>
      </w:r>
      <w:proofErr w:type="gramStart"/>
      <w:r>
        <w:rPr>
          <w:rFonts w:asciiTheme="minorEastAsia" w:hAnsiTheme="minorEastAsia" w:hint="eastAsia"/>
          <w:szCs w:val="21"/>
        </w:rPr>
        <w:t>系固定</w:t>
      </w:r>
      <w:proofErr w:type="gramEnd"/>
      <w:r>
        <w:rPr>
          <w:rFonts w:asciiTheme="minorEastAsia" w:hAnsiTheme="minorEastAsia" w:hint="eastAsia"/>
          <w:szCs w:val="21"/>
        </w:rPr>
        <w:t>不变价格，且不随通货膨胀的影响而波动。</w:t>
      </w:r>
    </w:p>
    <w:p w:rsidR="0005195F" w:rsidRDefault="001D20D1">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第三条交货时间、地点和交货状态</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hint="eastAsia"/>
          <w:szCs w:val="21"/>
        </w:rPr>
        <w:t>3.1交货时间：</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hint="eastAsia"/>
          <w:szCs w:val="21"/>
        </w:rPr>
        <w:t>3.2交货地点：</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hint="eastAsia"/>
          <w:szCs w:val="21"/>
        </w:rPr>
        <w:t>3.3交货状态：</w:t>
      </w:r>
    </w:p>
    <w:p w:rsidR="0005195F" w:rsidRDefault="001D20D1">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第四条质量标准和要求</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hint="eastAsia"/>
          <w:szCs w:val="21"/>
        </w:rPr>
        <w:t>4.1乙方所提供的货物质量标准按照国家标准或者行业标准或者企业标准明确。没有国家标准、行业标准或企业标准的，按照通常标准或者符合合同目的的特定标准确定。</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hint="eastAsia"/>
          <w:szCs w:val="21"/>
        </w:rPr>
        <w:t>4.2乙方应保证货物是全新、未使用过的原装合格正品（包括零部件），并完全符合甲方要求的质量、规格和性能的要求。如货物安装或配置了软件的，乙方保证相关软件均为正版软件。</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szCs w:val="21"/>
        </w:rPr>
        <w:t>4.3乙方保证交货时一并提供货物的质量合格凭证或文件。</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4.4乙方所提供的全部货物均应按照标准保护措施进行包装，包装应适用于远距离运输、防潮、防震、防锈、防野蛮装卸等要求，以确保货物安全无损抵运指定交货地点。</w:t>
      </w:r>
    </w:p>
    <w:p w:rsidR="0005195F" w:rsidRDefault="001D20D1">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第五条权利保证</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w:t>
      </w:r>
      <w:r>
        <w:rPr>
          <w:rFonts w:asciiTheme="minorEastAsia" w:hAnsiTheme="minorEastAsia"/>
          <w:szCs w:val="21"/>
        </w:rPr>
        <w:lastRenderedPageBreak/>
        <w:t>纠纷。如有纠纷，乙方应承担全部责任。</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szCs w:val="21"/>
        </w:rPr>
        <w:t>5.2乙方应保证其提供的货物不存在任何未曾向甲方透漏的担保物权，如抵押权、质押权、留置权等。</w:t>
      </w:r>
    </w:p>
    <w:p w:rsidR="0005195F" w:rsidRDefault="001D20D1">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第六条质量保障</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szCs w:val="21"/>
        </w:rPr>
        <w:t>6.3质量保证金：乙方应向甲方交纳</w:t>
      </w:r>
      <w:r>
        <w:rPr>
          <w:rFonts w:asciiTheme="minorEastAsia" w:hAnsiTheme="minorEastAsia" w:hint="eastAsia"/>
          <w:szCs w:val="21"/>
        </w:rPr>
        <w:t>元质量保证金，也可以采用支票或者甲方认可的银行出具的保函。质量保证金应在合同签订之日起日内一次性支付给甲方。验收合格后日内，甲方一次性将质量保证金无息退还给乙方。</w:t>
      </w:r>
    </w:p>
    <w:p w:rsidR="0005195F" w:rsidRDefault="001D20D1">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第七条交货和验收</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szCs w:val="21"/>
        </w:rPr>
        <w:t>7.4甲方应当在到货后的</w:t>
      </w:r>
      <w:proofErr w:type="gramStart"/>
      <w:r>
        <w:rPr>
          <w:rFonts w:asciiTheme="minorEastAsia" w:hAnsiTheme="minorEastAsia" w:hint="eastAsia"/>
          <w:szCs w:val="21"/>
        </w:rPr>
        <w:t>个</w:t>
      </w:r>
      <w:proofErr w:type="gramEnd"/>
      <w:r>
        <w:rPr>
          <w:rFonts w:asciiTheme="minorEastAsia" w:hAnsiTheme="minorEastAsia" w:hint="eastAsia"/>
          <w:szCs w:val="21"/>
        </w:rPr>
        <w:t>工作日内对货物进行验收；需要乙方对货物或系统进行安装调试的，甲方应在货物安装调试完毕后的</w:t>
      </w:r>
      <w:proofErr w:type="gramStart"/>
      <w:r>
        <w:rPr>
          <w:rFonts w:asciiTheme="minorEastAsia" w:hAnsiTheme="minorEastAsia" w:hint="eastAsia"/>
          <w:szCs w:val="21"/>
        </w:rPr>
        <w:t>个</w:t>
      </w:r>
      <w:proofErr w:type="gramEnd"/>
      <w:r>
        <w:rPr>
          <w:rFonts w:asciiTheme="minorEastAsia" w:hAnsiTheme="minorEastAsia" w:hint="eastAsia"/>
          <w:szCs w:val="21"/>
        </w:rPr>
        <w:t>工作日内进行质量验收。</w:t>
      </w:r>
    </w:p>
    <w:p w:rsidR="0005195F" w:rsidRDefault="001D20D1">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第八条保修及其他服务</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asciiTheme="minorEastAsia" w:hAnsiTheme="minorEastAsia" w:hint="eastAsia"/>
          <w:szCs w:val="21"/>
        </w:rPr>
        <w:t>所有货物保修服务方式均为乙方上门保修，即由乙方派员到货物使用现场维修，由此产生的一切费用均由乙方承担。保修期后的货物维护另行协商。</w:t>
      </w:r>
    </w:p>
    <w:p w:rsidR="0005195F" w:rsidRDefault="001D20D1">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第九条履约保证金</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szCs w:val="21"/>
        </w:rPr>
        <w:lastRenderedPageBreak/>
        <w:t>9.2如乙方未能履行合同规定的义务，甲方有权从履约保证金中取得补偿。</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rsidR="0005195F" w:rsidRDefault="001D20D1">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第十条货款支付</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hint="eastAsia"/>
          <w:szCs w:val="21"/>
        </w:rPr>
        <w:t>10.1本合同以人民币付款。</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hint="eastAsia"/>
          <w:szCs w:val="21"/>
        </w:rPr>
        <w:t>10.2付款条件：</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hint="eastAsia"/>
          <w:szCs w:val="21"/>
        </w:rPr>
        <w:t>10.3付款方式和时间：</w:t>
      </w:r>
    </w:p>
    <w:p w:rsidR="0005195F" w:rsidRDefault="001D20D1">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第十一条违约责任</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szCs w:val="21"/>
        </w:rPr>
        <w:t>11.3乙方逾期交付货物的</w:t>
      </w:r>
      <w:r>
        <w:rPr>
          <w:rFonts w:asciiTheme="minorEastAsia" w:hAnsiTheme="minorEastAsia" w:hint="eastAsia"/>
          <w:szCs w:val="21"/>
        </w:rPr>
        <w:t>，</w:t>
      </w:r>
      <w:r>
        <w:rPr>
          <w:rFonts w:asciiTheme="minorEastAsia" w:hAnsiTheme="minorEastAsia"/>
          <w:szCs w:val="21"/>
        </w:rPr>
        <w:t>每逾期1天，乙方向甲方偿付逾期交货部分货款总额的</w:t>
      </w:r>
      <w:r>
        <w:rPr>
          <w:rFonts w:asciiTheme="minorEastAsia" w:hAnsiTheme="minorEastAsia" w:hint="eastAsia"/>
          <w:szCs w:val="21"/>
        </w:rPr>
        <w:t>【】</w:t>
      </w:r>
      <w:r>
        <w:rPr>
          <w:rFonts w:asciiTheme="minorEastAsia" w:hAnsiTheme="minorEastAsia"/>
          <w:szCs w:val="21"/>
        </w:rPr>
        <w:t>‰的滞纳金</w:t>
      </w:r>
      <w:r>
        <w:rPr>
          <w:rFonts w:asciiTheme="minorEastAsia" w:hAnsiTheme="minorEastAsia" w:hint="eastAsia"/>
          <w:szCs w:val="21"/>
        </w:rPr>
        <w:t>。如乙方逾期交货达天，甲方有权解除合同，履约保证金不予退回，同时乙方应向甲方支付合同总价【】％的违约金。</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asciiTheme="minorEastAsia" w:hAnsiTheme="minorEastAsia" w:hint="eastAsia"/>
          <w:szCs w:val="21"/>
        </w:rPr>
        <w:t>或更换</w:t>
      </w:r>
      <w:r>
        <w:rPr>
          <w:rFonts w:asciiTheme="minorEastAsia" w:hAnsiTheme="minorEastAsia"/>
          <w:szCs w:val="21"/>
        </w:rPr>
        <w:t>，货物仍不能达到合同约定</w:t>
      </w:r>
      <w:r>
        <w:rPr>
          <w:rFonts w:asciiTheme="minorEastAsia" w:hAnsiTheme="minorEastAsia" w:hint="eastAsia"/>
          <w:szCs w:val="21"/>
        </w:rPr>
        <w:t>的</w:t>
      </w:r>
      <w:r>
        <w:rPr>
          <w:rFonts w:asciiTheme="minorEastAsia" w:hAnsiTheme="minorEastAsia"/>
          <w:szCs w:val="21"/>
        </w:rPr>
        <w:t>质量标准，甲方有权退货，乙方</w:t>
      </w:r>
      <w:r>
        <w:rPr>
          <w:rFonts w:asciiTheme="minorEastAsia" w:hAnsiTheme="minorEastAsia" w:hint="eastAsia"/>
          <w:szCs w:val="21"/>
        </w:rPr>
        <w:t>应</w:t>
      </w:r>
      <w:r>
        <w:rPr>
          <w:rFonts w:asciiTheme="minorEastAsia" w:hAnsiTheme="minorEastAsia"/>
          <w:szCs w:val="21"/>
        </w:rPr>
        <w:t>退回全部货款</w:t>
      </w:r>
      <w:r>
        <w:rPr>
          <w:rFonts w:asciiTheme="minorEastAsia" w:hAnsiTheme="minorEastAsia" w:hint="eastAsia"/>
          <w:szCs w:val="21"/>
        </w:rPr>
        <w:t>并</w:t>
      </w:r>
      <w:r>
        <w:rPr>
          <w:rFonts w:asciiTheme="minorEastAsia" w:hAnsiTheme="minorEastAsia"/>
          <w:szCs w:val="21"/>
        </w:rPr>
        <w:t>赔偿甲方因此遭受的损失。</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rsidR="0005195F" w:rsidRDefault="001D20D1">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第十二条合同的变更、解除或终止</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szCs w:val="21"/>
        </w:rPr>
        <w:t>12.</w:t>
      </w:r>
      <w:r>
        <w:rPr>
          <w:rFonts w:asciiTheme="minorEastAsia" w:hAnsiTheme="minorEastAsia" w:hint="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rsidR="0005195F" w:rsidRDefault="001D20D1">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第十三条争议的解决</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w:t>
      </w:r>
      <w:r>
        <w:rPr>
          <w:rFonts w:asciiTheme="minorEastAsia" w:hAnsiTheme="minorEastAsia"/>
          <w:szCs w:val="21"/>
        </w:rPr>
        <w:lastRenderedPageBreak/>
        <w:t>能解决争议，则向甲方所在地有管辖权的人民法院提起诉讼。</w:t>
      </w:r>
    </w:p>
    <w:p w:rsidR="0005195F" w:rsidRDefault="001D20D1">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第十四条合同生效及其他</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szCs w:val="21"/>
        </w:rPr>
        <w:t>14.1下列文件均为本合同的组成部分：</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Pr>
          <w:rFonts w:asciiTheme="minorEastAsia" w:hAnsiTheme="minorEastAsia" w:hint="eastAsia"/>
          <w:szCs w:val="21"/>
        </w:rPr>
        <w:t>招标文件、答疑及补充通知；</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2）乙方的投标文件；</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3）本合同执行中甲乙双方共同签署的补充与修正文件。</w:t>
      </w:r>
    </w:p>
    <w:p w:rsidR="0005195F" w:rsidRDefault="001D20D1">
      <w:pPr>
        <w:spacing w:line="360" w:lineRule="auto"/>
        <w:ind w:firstLineChars="200" w:firstLine="420"/>
        <w:jc w:val="left"/>
        <w:rPr>
          <w:rFonts w:asciiTheme="minorEastAsia" w:hAnsiTheme="minorEastAsia"/>
          <w:szCs w:val="21"/>
        </w:rPr>
      </w:pPr>
      <w:r>
        <w:rPr>
          <w:rFonts w:asciiTheme="minorEastAsia" w:hAnsiTheme="minorEastAsia"/>
          <w:szCs w:val="21"/>
        </w:rPr>
        <w:t>14.2本合同一式</w:t>
      </w:r>
      <w:r>
        <w:rPr>
          <w:rFonts w:asciiTheme="minorEastAsia" w:hAnsiTheme="minorEastAsia" w:hint="eastAsia"/>
          <w:szCs w:val="21"/>
        </w:rPr>
        <w:t>份，甲、乙方双方各执份，具有同等法律效力。本合同自双方签字并盖章之日起生效。</w:t>
      </w:r>
    </w:p>
    <w:p w:rsidR="0005195F" w:rsidRDefault="001D20D1">
      <w:pPr>
        <w:snapToGrid w:val="0"/>
        <w:spacing w:line="360" w:lineRule="auto"/>
        <w:ind w:firstLineChars="200" w:firstLine="420"/>
        <w:rPr>
          <w:rFonts w:ascii="宋体" w:hAnsi="宋体"/>
          <w:szCs w:val="21"/>
        </w:rPr>
      </w:pPr>
      <w:r>
        <w:rPr>
          <w:rFonts w:asciiTheme="minorEastAsia" w:hAnsiTheme="minorEastAsia"/>
          <w:szCs w:val="21"/>
        </w:rPr>
        <w:t>14.</w:t>
      </w:r>
      <w:r>
        <w:rPr>
          <w:rFonts w:asciiTheme="minorEastAsia" w:hAnsiTheme="minorEastAsia" w:hint="eastAsia"/>
          <w:szCs w:val="21"/>
        </w:rPr>
        <w:t>3</w:t>
      </w:r>
      <w:r>
        <w:rPr>
          <w:rFonts w:ascii="宋体" w:hAnsi="宋体" w:hint="eastAsia"/>
          <w:szCs w:val="21"/>
        </w:rPr>
        <w:t>本合同未尽事宜，双方友好协商，达成解决方案，经双方签字后，可作为本合同的有效附件。</w:t>
      </w:r>
    </w:p>
    <w:p w:rsidR="0005195F" w:rsidRDefault="0005195F">
      <w:pPr>
        <w:spacing w:line="360" w:lineRule="auto"/>
        <w:ind w:firstLineChars="200" w:firstLine="420"/>
        <w:jc w:val="left"/>
        <w:rPr>
          <w:rFonts w:asciiTheme="minorEastAsia" w:hAnsiTheme="minorEastAsia"/>
          <w:szCs w:val="21"/>
        </w:rPr>
      </w:pPr>
    </w:p>
    <w:p w:rsidR="0005195F" w:rsidRDefault="001D20D1">
      <w:pPr>
        <w:pStyle w:val="ab"/>
        <w:snapToGrid w:val="0"/>
        <w:spacing w:line="360" w:lineRule="auto"/>
        <w:ind w:firstLineChars="200" w:firstLine="420"/>
        <w:rPr>
          <w:rFonts w:hAnsi="宋体"/>
          <w:szCs w:val="21"/>
        </w:rPr>
      </w:pPr>
      <w:r>
        <w:rPr>
          <w:rFonts w:hAnsi="宋体" w:hint="eastAsia"/>
          <w:szCs w:val="21"/>
        </w:rPr>
        <w:t>附件：</w:t>
      </w:r>
    </w:p>
    <w:p w:rsidR="0005195F" w:rsidRDefault="001D20D1">
      <w:pPr>
        <w:snapToGrid w:val="0"/>
        <w:spacing w:line="360" w:lineRule="auto"/>
        <w:ind w:firstLineChars="200" w:firstLine="420"/>
        <w:rPr>
          <w:rFonts w:ascii="宋体" w:hAnsi="宋体"/>
          <w:szCs w:val="21"/>
        </w:rPr>
      </w:pPr>
      <w:r>
        <w:rPr>
          <w:rFonts w:ascii="宋体" w:hAnsi="宋体" w:hint="eastAsia"/>
          <w:szCs w:val="21"/>
        </w:rPr>
        <w:t>1、《中标/成交通知书》</w:t>
      </w:r>
    </w:p>
    <w:p w:rsidR="0005195F" w:rsidRDefault="001D20D1">
      <w:pPr>
        <w:snapToGrid w:val="0"/>
        <w:spacing w:line="360" w:lineRule="auto"/>
        <w:ind w:firstLineChars="200" w:firstLine="420"/>
        <w:rPr>
          <w:rFonts w:ascii="宋体" w:hAnsi="宋体"/>
          <w:szCs w:val="21"/>
        </w:rPr>
      </w:pPr>
      <w:r>
        <w:rPr>
          <w:rFonts w:ascii="宋体" w:hAnsi="宋体" w:hint="eastAsia"/>
          <w:szCs w:val="21"/>
        </w:rPr>
        <w:t>2、《投标文件》</w:t>
      </w:r>
    </w:p>
    <w:p w:rsidR="0005195F" w:rsidRDefault="001D20D1">
      <w:pPr>
        <w:snapToGrid w:val="0"/>
        <w:spacing w:line="360" w:lineRule="auto"/>
        <w:ind w:firstLineChars="200" w:firstLine="420"/>
        <w:rPr>
          <w:rFonts w:ascii="宋体" w:hAnsi="宋体"/>
          <w:szCs w:val="21"/>
        </w:rPr>
      </w:pPr>
      <w:r>
        <w:rPr>
          <w:rFonts w:ascii="宋体" w:hAnsi="宋体" w:hint="eastAsia"/>
          <w:szCs w:val="21"/>
        </w:rPr>
        <w:t>3、《招标文件》</w:t>
      </w:r>
    </w:p>
    <w:p w:rsidR="0005195F" w:rsidRDefault="0005195F">
      <w:pPr>
        <w:spacing w:line="360" w:lineRule="auto"/>
        <w:ind w:firstLineChars="200" w:firstLine="420"/>
        <w:jc w:val="left"/>
        <w:rPr>
          <w:rFonts w:asciiTheme="minorEastAsia" w:hAnsiTheme="minorEastAsia"/>
          <w:szCs w:val="21"/>
        </w:rPr>
      </w:pPr>
    </w:p>
    <w:p w:rsidR="0005195F" w:rsidRDefault="001D20D1">
      <w:pPr>
        <w:spacing w:line="360" w:lineRule="auto"/>
        <w:ind w:firstLineChars="202" w:firstLine="424"/>
        <w:jc w:val="left"/>
        <w:rPr>
          <w:rFonts w:asciiTheme="minorEastAsia" w:hAnsiTheme="minorEastAsia"/>
          <w:szCs w:val="21"/>
        </w:rPr>
      </w:pPr>
      <w:r>
        <w:rPr>
          <w:rFonts w:asciiTheme="minorEastAsia" w:hAnsiTheme="minorEastAsia" w:hint="eastAsia"/>
          <w:szCs w:val="21"/>
        </w:rPr>
        <w:t>甲方（采购人）：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  乙方（</w:t>
      </w:r>
      <w:r>
        <w:rPr>
          <w:rFonts w:asciiTheme="minorEastAsia" w:hAnsiTheme="minorEastAsia" w:hint="eastAsia"/>
          <w:szCs w:val="21"/>
        </w:rPr>
        <w:t>中标人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w:t>
      </w:r>
    </w:p>
    <w:p w:rsidR="0005195F" w:rsidRDefault="001D20D1">
      <w:pPr>
        <w:spacing w:line="360" w:lineRule="auto"/>
        <w:ind w:firstLineChars="202" w:firstLine="424"/>
        <w:jc w:val="left"/>
        <w:rPr>
          <w:rFonts w:asciiTheme="minorEastAsia" w:hAnsiTheme="minorEastAsia"/>
          <w:szCs w:val="21"/>
        </w:rPr>
      </w:pPr>
      <w:r>
        <w:rPr>
          <w:rFonts w:asciiTheme="minorEastAsia" w:hAnsiTheme="minorEastAsia" w:hint="eastAsia"/>
          <w:szCs w:val="21"/>
        </w:rPr>
        <w:t>法定代表人（签字或盖私章）：</w:t>
      </w:r>
      <w:r>
        <w:rPr>
          <w:rFonts w:asciiTheme="minorEastAsia" w:hAnsiTheme="minorEastAsia"/>
          <w:szCs w:val="21"/>
        </w:rPr>
        <w:t>法定代表人</w:t>
      </w:r>
      <w:r>
        <w:rPr>
          <w:rFonts w:asciiTheme="minorEastAsia" w:hAnsiTheme="minorEastAsia" w:hint="eastAsia"/>
          <w:szCs w:val="21"/>
        </w:rPr>
        <w:t>（签字或盖私章）</w:t>
      </w:r>
      <w:r>
        <w:rPr>
          <w:rFonts w:asciiTheme="minorEastAsia" w:hAnsiTheme="minorEastAsia"/>
          <w:szCs w:val="21"/>
        </w:rPr>
        <w:t xml:space="preserve">： </w:t>
      </w:r>
    </w:p>
    <w:p w:rsidR="0005195F" w:rsidRDefault="001D20D1">
      <w:pPr>
        <w:spacing w:line="360" w:lineRule="auto"/>
        <w:ind w:firstLineChars="202" w:firstLine="424"/>
        <w:jc w:val="left"/>
        <w:rPr>
          <w:rFonts w:asciiTheme="minorEastAsia" w:hAnsiTheme="minorEastAsia"/>
          <w:szCs w:val="21"/>
        </w:rPr>
      </w:pPr>
      <w:r>
        <w:rPr>
          <w:rFonts w:asciiTheme="minorEastAsia" w:hAnsiTheme="minorEastAsia" w:hint="eastAsia"/>
          <w:szCs w:val="21"/>
        </w:rPr>
        <w:t>委托代理人：</w:t>
      </w:r>
      <w:r>
        <w:rPr>
          <w:rFonts w:asciiTheme="minorEastAsia" w:hAnsiTheme="minorEastAsia"/>
          <w:szCs w:val="21"/>
        </w:rPr>
        <w:t>委托代理人：</w:t>
      </w:r>
    </w:p>
    <w:p w:rsidR="0005195F" w:rsidRDefault="001D20D1">
      <w:pPr>
        <w:ind w:firstLineChars="202" w:firstLine="424"/>
        <w:rPr>
          <w:rFonts w:asciiTheme="minorEastAsia" w:hAnsiTheme="minorEastAsia"/>
          <w:b/>
          <w:szCs w:val="21"/>
        </w:rPr>
      </w:pPr>
      <w:r>
        <w:rPr>
          <w:rFonts w:asciiTheme="minorEastAsia" w:hAnsiTheme="minorEastAsia" w:hint="eastAsia"/>
          <w:szCs w:val="21"/>
        </w:rPr>
        <w:t>日期：</w:t>
      </w:r>
      <w:r>
        <w:rPr>
          <w:rFonts w:asciiTheme="minorEastAsia" w:hAnsiTheme="minorEastAsia"/>
          <w:szCs w:val="21"/>
        </w:rPr>
        <w:t xml:space="preserve">   年     月    日     日期：   年     月    日</w:t>
      </w:r>
    </w:p>
    <w:p w:rsidR="0005195F" w:rsidRDefault="0005195F">
      <w:pPr>
        <w:jc w:val="center"/>
        <w:rPr>
          <w:b/>
          <w:sz w:val="52"/>
          <w:szCs w:val="52"/>
        </w:rPr>
      </w:pPr>
    </w:p>
    <w:p w:rsidR="0005195F" w:rsidRDefault="0005195F">
      <w:pPr>
        <w:tabs>
          <w:tab w:val="left" w:pos="1875"/>
        </w:tabs>
      </w:pPr>
    </w:p>
    <w:sectPr w:rsidR="0005195F">
      <w:headerReference w:type="default" r:id="rId10"/>
      <w:footerReference w:type="default" r:id="rId11"/>
      <w:pgSz w:w="11906" w:h="16838"/>
      <w:pgMar w:top="1134" w:right="1134" w:bottom="1134"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08B" w:rsidRDefault="007A408B">
      <w:r>
        <w:separator/>
      </w:r>
    </w:p>
  </w:endnote>
  <w:endnote w:type="continuationSeparator" w:id="0">
    <w:p w:rsidR="007A408B" w:rsidRDefault="007A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3">
    <w:altName w:val="宋体"/>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经典标宋简">
    <w:altName w:val="宋体"/>
    <w:charset w:val="86"/>
    <w:family w:val="modern"/>
    <w:pitch w:val="default"/>
    <w:sig w:usb0="00000000" w:usb1="00000000" w:usb2="0000001E" w:usb3="00000000" w:csb0="00040000" w:csb1="00000000"/>
  </w:font>
  <w:font w:name="经典等线简">
    <w:altName w:val="宋体"/>
    <w:charset w:val="86"/>
    <w:family w:val="modern"/>
    <w:pitch w:val="default"/>
    <w:sig w:usb0="00000000" w:usb1="00000000" w:usb2="0000001E"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610" w:rsidRDefault="00A07610">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9E6B14">
      <w:rPr>
        <w:rStyle w:val="af9"/>
        <w:noProof/>
      </w:rPr>
      <w:t>55</w:t>
    </w:r>
    <w:r>
      <w:rPr>
        <w:rStyle w:val="af9"/>
      </w:rPr>
      <w:fldChar w:fldCharType="end"/>
    </w:r>
  </w:p>
  <w:p w:rsidR="00A07610" w:rsidRDefault="00A0761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08B" w:rsidRDefault="007A408B">
      <w:r>
        <w:separator/>
      </w:r>
    </w:p>
  </w:footnote>
  <w:footnote w:type="continuationSeparator" w:id="0">
    <w:p w:rsidR="007A408B" w:rsidRDefault="007A4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610" w:rsidRDefault="00A07610">
    <w:pPr>
      <w:pStyle w:val="af"/>
      <w:tabs>
        <w:tab w:val="center" w:pos="4819"/>
        <w:tab w:val="right" w:pos="9638"/>
      </w:tabs>
      <w:jc w:val="left"/>
    </w:pPr>
    <w:r>
      <w:tab/>
    </w:r>
    <w:r>
      <w:rPr>
        <w:rFonts w:hint="eastAsia"/>
      </w:rPr>
      <w:t>项目名称：全自动卷料切割封口一体机、医用封口机采购</w:t>
    </w:r>
    <w:r>
      <w:rPr>
        <w:rFonts w:hint="eastAsia"/>
      </w:rPr>
      <w:t xml:space="preserve">            </w:t>
    </w:r>
    <w:r>
      <w:t xml:space="preserve">                      </w:t>
    </w:r>
    <w:r>
      <w:rPr>
        <w:rFonts w:hint="eastAsia"/>
      </w:rPr>
      <w:t>招标编号：</w:t>
    </w:r>
    <w:r>
      <w:rPr>
        <w:rFonts w:asciiTheme="minorEastAsia" w:eastAsiaTheme="minorEastAsia" w:hAnsiTheme="minorEastAsia"/>
      </w:rPr>
      <w:t>SZZZ2020-QA0250</w:t>
    </w:r>
  </w:p>
  <w:p w:rsidR="00A07610" w:rsidRDefault="00A076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1" w15:restartNumberingAfterBreak="0">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4F1467DE"/>
    <w:multiLevelType w:val="hybridMultilevel"/>
    <w:tmpl w:val="F8F6B43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4D"/>
    <w:rsid w:val="0000134D"/>
    <w:rsid w:val="000036D6"/>
    <w:rsid w:val="00003A46"/>
    <w:rsid w:val="000042A3"/>
    <w:rsid w:val="00004906"/>
    <w:rsid w:val="00004AF7"/>
    <w:rsid w:val="00004FC4"/>
    <w:rsid w:val="00005751"/>
    <w:rsid w:val="00005C27"/>
    <w:rsid w:val="0000670A"/>
    <w:rsid w:val="00006922"/>
    <w:rsid w:val="00006E2A"/>
    <w:rsid w:val="000074B0"/>
    <w:rsid w:val="000103E3"/>
    <w:rsid w:val="00010B8D"/>
    <w:rsid w:val="00010DC3"/>
    <w:rsid w:val="00011A45"/>
    <w:rsid w:val="00011AAF"/>
    <w:rsid w:val="000129C2"/>
    <w:rsid w:val="00012A6E"/>
    <w:rsid w:val="00012BC4"/>
    <w:rsid w:val="00012F81"/>
    <w:rsid w:val="00014515"/>
    <w:rsid w:val="00014625"/>
    <w:rsid w:val="00015940"/>
    <w:rsid w:val="00015AF5"/>
    <w:rsid w:val="00016458"/>
    <w:rsid w:val="000165EF"/>
    <w:rsid w:val="00016FC3"/>
    <w:rsid w:val="000208F8"/>
    <w:rsid w:val="00021304"/>
    <w:rsid w:val="0002197F"/>
    <w:rsid w:val="00022C27"/>
    <w:rsid w:val="00022F4F"/>
    <w:rsid w:val="00022FA9"/>
    <w:rsid w:val="000234AA"/>
    <w:rsid w:val="000242BB"/>
    <w:rsid w:val="00025B21"/>
    <w:rsid w:val="00025D5B"/>
    <w:rsid w:val="00026249"/>
    <w:rsid w:val="00026BDD"/>
    <w:rsid w:val="00027415"/>
    <w:rsid w:val="000274F7"/>
    <w:rsid w:val="000307C5"/>
    <w:rsid w:val="00030D77"/>
    <w:rsid w:val="00031887"/>
    <w:rsid w:val="000319D1"/>
    <w:rsid w:val="00034043"/>
    <w:rsid w:val="0003479B"/>
    <w:rsid w:val="00034900"/>
    <w:rsid w:val="0003493D"/>
    <w:rsid w:val="0003524E"/>
    <w:rsid w:val="00035FE0"/>
    <w:rsid w:val="000367ED"/>
    <w:rsid w:val="0003688B"/>
    <w:rsid w:val="000372E9"/>
    <w:rsid w:val="00037359"/>
    <w:rsid w:val="0003762A"/>
    <w:rsid w:val="0003795A"/>
    <w:rsid w:val="00042758"/>
    <w:rsid w:val="00043C52"/>
    <w:rsid w:val="00043D2B"/>
    <w:rsid w:val="000447F6"/>
    <w:rsid w:val="00045923"/>
    <w:rsid w:val="00045EB5"/>
    <w:rsid w:val="00046595"/>
    <w:rsid w:val="0004741F"/>
    <w:rsid w:val="00047612"/>
    <w:rsid w:val="00047625"/>
    <w:rsid w:val="00047852"/>
    <w:rsid w:val="00050F73"/>
    <w:rsid w:val="00051378"/>
    <w:rsid w:val="0005195F"/>
    <w:rsid w:val="000529DE"/>
    <w:rsid w:val="00053074"/>
    <w:rsid w:val="00053F8F"/>
    <w:rsid w:val="000545F7"/>
    <w:rsid w:val="00054837"/>
    <w:rsid w:val="000550A3"/>
    <w:rsid w:val="0005526E"/>
    <w:rsid w:val="000558BB"/>
    <w:rsid w:val="00056374"/>
    <w:rsid w:val="0005650D"/>
    <w:rsid w:val="00056617"/>
    <w:rsid w:val="00057655"/>
    <w:rsid w:val="00060526"/>
    <w:rsid w:val="000621B0"/>
    <w:rsid w:val="00062570"/>
    <w:rsid w:val="0006264D"/>
    <w:rsid w:val="0006301D"/>
    <w:rsid w:val="00064787"/>
    <w:rsid w:val="00064A61"/>
    <w:rsid w:val="00066813"/>
    <w:rsid w:val="00066861"/>
    <w:rsid w:val="000668F4"/>
    <w:rsid w:val="0006745C"/>
    <w:rsid w:val="00067D3F"/>
    <w:rsid w:val="000700C5"/>
    <w:rsid w:val="00070384"/>
    <w:rsid w:val="000708C8"/>
    <w:rsid w:val="00071507"/>
    <w:rsid w:val="0007191E"/>
    <w:rsid w:val="0007211D"/>
    <w:rsid w:val="000730F3"/>
    <w:rsid w:val="00073A35"/>
    <w:rsid w:val="00073B23"/>
    <w:rsid w:val="00073EE2"/>
    <w:rsid w:val="00074554"/>
    <w:rsid w:val="00074BEF"/>
    <w:rsid w:val="00075AD5"/>
    <w:rsid w:val="00076F4B"/>
    <w:rsid w:val="00080168"/>
    <w:rsid w:val="00080188"/>
    <w:rsid w:val="00080A90"/>
    <w:rsid w:val="00081B06"/>
    <w:rsid w:val="000820E6"/>
    <w:rsid w:val="000825F6"/>
    <w:rsid w:val="00082956"/>
    <w:rsid w:val="00082ABE"/>
    <w:rsid w:val="00083076"/>
    <w:rsid w:val="00083D3F"/>
    <w:rsid w:val="00083E84"/>
    <w:rsid w:val="00085134"/>
    <w:rsid w:val="000851F8"/>
    <w:rsid w:val="00085317"/>
    <w:rsid w:val="00085419"/>
    <w:rsid w:val="000855C1"/>
    <w:rsid w:val="00085908"/>
    <w:rsid w:val="0008596C"/>
    <w:rsid w:val="00085DE9"/>
    <w:rsid w:val="00085FFE"/>
    <w:rsid w:val="000866A3"/>
    <w:rsid w:val="000867FB"/>
    <w:rsid w:val="00086F62"/>
    <w:rsid w:val="000878FF"/>
    <w:rsid w:val="0009127F"/>
    <w:rsid w:val="0009133A"/>
    <w:rsid w:val="0009145A"/>
    <w:rsid w:val="00091526"/>
    <w:rsid w:val="00091CAC"/>
    <w:rsid w:val="00092BD5"/>
    <w:rsid w:val="00095198"/>
    <w:rsid w:val="00095806"/>
    <w:rsid w:val="00095F61"/>
    <w:rsid w:val="00096CE6"/>
    <w:rsid w:val="00097B04"/>
    <w:rsid w:val="000A0ABE"/>
    <w:rsid w:val="000A0DC0"/>
    <w:rsid w:val="000A1328"/>
    <w:rsid w:val="000A1438"/>
    <w:rsid w:val="000A24AF"/>
    <w:rsid w:val="000A274D"/>
    <w:rsid w:val="000A2C52"/>
    <w:rsid w:val="000A2D79"/>
    <w:rsid w:val="000A3358"/>
    <w:rsid w:val="000A4491"/>
    <w:rsid w:val="000A530C"/>
    <w:rsid w:val="000A584E"/>
    <w:rsid w:val="000A58B9"/>
    <w:rsid w:val="000A5A8E"/>
    <w:rsid w:val="000A5CD4"/>
    <w:rsid w:val="000A6F16"/>
    <w:rsid w:val="000A7A6C"/>
    <w:rsid w:val="000A7C5A"/>
    <w:rsid w:val="000B0205"/>
    <w:rsid w:val="000B0817"/>
    <w:rsid w:val="000B10D9"/>
    <w:rsid w:val="000B1ED2"/>
    <w:rsid w:val="000B20FC"/>
    <w:rsid w:val="000B3202"/>
    <w:rsid w:val="000B493E"/>
    <w:rsid w:val="000B4F60"/>
    <w:rsid w:val="000B5ACC"/>
    <w:rsid w:val="000B5CC8"/>
    <w:rsid w:val="000B5DFC"/>
    <w:rsid w:val="000B61BF"/>
    <w:rsid w:val="000B620E"/>
    <w:rsid w:val="000B67E1"/>
    <w:rsid w:val="000C080D"/>
    <w:rsid w:val="000C1B95"/>
    <w:rsid w:val="000C299D"/>
    <w:rsid w:val="000C3B21"/>
    <w:rsid w:val="000C428C"/>
    <w:rsid w:val="000C4328"/>
    <w:rsid w:val="000C4647"/>
    <w:rsid w:val="000C48DA"/>
    <w:rsid w:val="000C605A"/>
    <w:rsid w:val="000C63AE"/>
    <w:rsid w:val="000C7685"/>
    <w:rsid w:val="000D0C86"/>
    <w:rsid w:val="000D0C91"/>
    <w:rsid w:val="000D1EAF"/>
    <w:rsid w:val="000D2C8E"/>
    <w:rsid w:val="000D2CA8"/>
    <w:rsid w:val="000D3909"/>
    <w:rsid w:val="000D39D7"/>
    <w:rsid w:val="000D3DAF"/>
    <w:rsid w:val="000D48D5"/>
    <w:rsid w:val="000D4A79"/>
    <w:rsid w:val="000D5E7D"/>
    <w:rsid w:val="000D6088"/>
    <w:rsid w:val="000D6CFF"/>
    <w:rsid w:val="000D6D74"/>
    <w:rsid w:val="000D6F21"/>
    <w:rsid w:val="000D7803"/>
    <w:rsid w:val="000D7D8E"/>
    <w:rsid w:val="000D7DC6"/>
    <w:rsid w:val="000E18B0"/>
    <w:rsid w:val="000E1BD5"/>
    <w:rsid w:val="000E1C6E"/>
    <w:rsid w:val="000E214A"/>
    <w:rsid w:val="000E21D9"/>
    <w:rsid w:val="000E2823"/>
    <w:rsid w:val="000E3219"/>
    <w:rsid w:val="000E321B"/>
    <w:rsid w:val="000E3D76"/>
    <w:rsid w:val="000E52FA"/>
    <w:rsid w:val="000E6437"/>
    <w:rsid w:val="000F06E7"/>
    <w:rsid w:val="000F0B03"/>
    <w:rsid w:val="000F0D6F"/>
    <w:rsid w:val="000F1AE9"/>
    <w:rsid w:val="000F1EDD"/>
    <w:rsid w:val="000F23CA"/>
    <w:rsid w:val="000F243B"/>
    <w:rsid w:val="000F3580"/>
    <w:rsid w:val="000F3F04"/>
    <w:rsid w:val="000F420E"/>
    <w:rsid w:val="000F454C"/>
    <w:rsid w:val="000F4EE2"/>
    <w:rsid w:val="000F527A"/>
    <w:rsid w:val="000F5C16"/>
    <w:rsid w:val="000F6308"/>
    <w:rsid w:val="000F6A6A"/>
    <w:rsid w:val="000F6C6E"/>
    <w:rsid w:val="000F7241"/>
    <w:rsid w:val="000F7836"/>
    <w:rsid w:val="000F7F62"/>
    <w:rsid w:val="001001FD"/>
    <w:rsid w:val="00101238"/>
    <w:rsid w:val="001018E6"/>
    <w:rsid w:val="00101DFC"/>
    <w:rsid w:val="00102684"/>
    <w:rsid w:val="00102A12"/>
    <w:rsid w:val="00102CC6"/>
    <w:rsid w:val="00102F0D"/>
    <w:rsid w:val="001048BE"/>
    <w:rsid w:val="00104B41"/>
    <w:rsid w:val="0010529C"/>
    <w:rsid w:val="00105712"/>
    <w:rsid w:val="001072EB"/>
    <w:rsid w:val="001075C1"/>
    <w:rsid w:val="00107924"/>
    <w:rsid w:val="001079CD"/>
    <w:rsid w:val="0011014B"/>
    <w:rsid w:val="00111274"/>
    <w:rsid w:val="001117B9"/>
    <w:rsid w:val="0011317D"/>
    <w:rsid w:val="001134EF"/>
    <w:rsid w:val="00114386"/>
    <w:rsid w:val="001148BD"/>
    <w:rsid w:val="001151A9"/>
    <w:rsid w:val="00115CCC"/>
    <w:rsid w:val="0012030F"/>
    <w:rsid w:val="00120AB4"/>
    <w:rsid w:val="00120BE1"/>
    <w:rsid w:val="00121A55"/>
    <w:rsid w:val="00121C20"/>
    <w:rsid w:val="00123367"/>
    <w:rsid w:val="00123EA6"/>
    <w:rsid w:val="00124206"/>
    <w:rsid w:val="0012537B"/>
    <w:rsid w:val="0012558C"/>
    <w:rsid w:val="0012714F"/>
    <w:rsid w:val="00127915"/>
    <w:rsid w:val="00130801"/>
    <w:rsid w:val="00130A8C"/>
    <w:rsid w:val="001310AA"/>
    <w:rsid w:val="00132670"/>
    <w:rsid w:val="001328E9"/>
    <w:rsid w:val="00133E88"/>
    <w:rsid w:val="0013411A"/>
    <w:rsid w:val="001349F3"/>
    <w:rsid w:val="00136615"/>
    <w:rsid w:val="00136BA5"/>
    <w:rsid w:val="00137077"/>
    <w:rsid w:val="00137241"/>
    <w:rsid w:val="00137B1E"/>
    <w:rsid w:val="001403D0"/>
    <w:rsid w:val="00141229"/>
    <w:rsid w:val="00141E96"/>
    <w:rsid w:val="00142681"/>
    <w:rsid w:val="00142BD9"/>
    <w:rsid w:val="00143392"/>
    <w:rsid w:val="001438E5"/>
    <w:rsid w:val="00143AB1"/>
    <w:rsid w:val="00143D73"/>
    <w:rsid w:val="001448C4"/>
    <w:rsid w:val="0014619B"/>
    <w:rsid w:val="001467AB"/>
    <w:rsid w:val="001468DA"/>
    <w:rsid w:val="00146E88"/>
    <w:rsid w:val="00147B19"/>
    <w:rsid w:val="00150618"/>
    <w:rsid w:val="00150E64"/>
    <w:rsid w:val="00151766"/>
    <w:rsid w:val="0015247A"/>
    <w:rsid w:val="00152F39"/>
    <w:rsid w:val="00153226"/>
    <w:rsid w:val="00153918"/>
    <w:rsid w:val="001547E1"/>
    <w:rsid w:val="00154F74"/>
    <w:rsid w:val="00155BE4"/>
    <w:rsid w:val="00156E27"/>
    <w:rsid w:val="001570A5"/>
    <w:rsid w:val="001571E8"/>
    <w:rsid w:val="0015749F"/>
    <w:rsid w:val="00160375"/>
    <w:rsid w:val="00160D4E"/>
    <w:rsid w:val="00160F50"/>
    <w:rsid w:val="00161522"/>
    <w:rsid w:val="001617AE"/>
    <w:rsid w:val="00161E4F"/>
    <w:rsid w:val="0016263C"/>
    <w:rsid w:val="00162AE8"/>
    <w:rsid w:val="00162C56"/>
    <w:rsid w:val="00162DB2"/>
    <w:rsid w:val="00164924"/>
    <w:rsid w:val="00164A55"/>
    <w:rsid w:val="001657B1"/>
    <w:rsid w:val="00166DCC"/>
    <w:rsid w:val="001672E0"/>
    <w:rsid w:val="00167927"/>
    <w:rsid w:val="0017073E"/>
    <w:rsid w:val="00170C17"/>
    <w:rsid w:val="0017173E"/>
    <w:rsid w:val="00171CA3"/>
    <w:rsid w:val="001722D8"/>
    <w:rsid w:val="00172A27"/>
    <w:rsid w:val="00172AE3"/>
    <w:rsid w:val="00172C34"/>
    <w:rsid w:val="00173149"/>
    <w:rsid w:val="00173759"/>
    <w:rsid w:val="001739A3"/>
    <w:rsid w:val="00173A21"/>
    <w:rsid w:val="00173D26"/>
    <w:rsid w:val="00175A5E"/>
    <w:rsid w:val="00177212"/>
    <w:rsid w:val="001774D4"/>
    <w:rsid w:val="00177549"/>
    <w:rsid w:val="00177744"/>
    <w:rsid w:val="001778BE"/>
    <w:rsid w:val="00177F89"/>
    <w:rsid w:val="00180B0D"/>
    <w:rsid w:val="00181FEA"/>
    <w:rsid w:val="00182706"/>
    <w:rsid w:val="0018284B"/>
    <w:rsid w:val="001834D5"/>
    <w:rsid w:val="00183836"/>
    <w:rsid w:val="001845E9"/>
    <w:rsid w:val="00184630"/>
    <w:rsid w:val="001846D7"/>
    <w:rsid w:val="00184815"/>
    <w:rsid w:val="001864FF"/>
    <w:rsid w:val="0018784D"/>
    <w:rsid w:val="00187B3E"/>
    <w:rsid w:val="0019153B"/>
    <w:rsid w:val="001915A3"/>
    <w:rsid w:val="001919EB"/>
    <w:rsid w:val="00191B94"/>
    <w:rsid w:val="0019227B"/>
    <w:rsid w:val="00192D08"/>
    <w:rsid w:val="0019366C"/>
    <w:rsid w:val="0019368B"/>
    <w:rsid w:val="001938D2"/>
    <w:rsid w:val="001941C8"/>
    <w:rsid w:val="0019459D"/>
    <w:rsid w:val="00195B8B"/>
    <w:rsid w:val="00195DCB"/>
    <w:rsid w:val="00195F14"/>
    <w:rsid w:val="001961A2"/>
    <w:rsid w:val="00196787"/>
    <w:rsid w:val="00196B4C"/>
    <w:rsid w:val="001970AD"/>
    <w:rsid w:val="00197204"/>
    <w:rsid w:val="001A173C"/>
    <w:rsid w:val="001A1844"/>
    <w:rsid w:val="001A1998"/>
    <w:rsid w:val="001A1BE9"/>
    <w:rsid w:val="001A20CA"/>
    <w:rsid w:val="001A2B9F"/>
    <w:rsid w:val="001A3B13"/>
    <w:rsid w:val="001A3CF6"/>
    <w:rsid w:val="001A3EE7"/>
    <w:rsid w:val="001A4420"/>
    <w:rsid w:val="001A68EC"/>
    <w:rsid w:val="001A6C49"/>
    <w:rsid w:val="001A7C91"/>
    <w:rsid w:val="001B0220"/>
    <w:rsid w:val="001B0850"/>
    <w:rsid w:val="001B1281"/>
    <w:rsid w:val="001B1D39"/>
    <w:rsid w:val="001B2126"/>
    <w:rsid w:val="001B23F5"/>
    <w:rsid w:val="001B2A31"/>
    <w:rsid w:val="001B2D49"/>
    <w:rsid w:val="001B2EBE"/>
    <w:rsid w:val="001B5B42"/>
    <w:rsid w:val="001B6DDB"/>
    <w:rsid w:val="001B7078"/>
    <w:rsid w:val="001B7491"/>
    <w:rsid w:val="001B75CF"/>
    <w:rsid w:val="001B7A8D"/>
    <w:rsid w:val="001B7EBE"/>
    <w:rsid w:val="001C06C0"/>
    <w:rsid w:val="001C10E5"/>
    <w:rsid w:val="001C1A12"/>
    <w:rsid w:val="001C1D46"/>
    <w:rsid w:val="001C1F6C"/>
    <w:rsid w:val="001C21BB"/>
    <w:rsid w:val="001C3041"/>
    <w:rsid w:val="001C30D1"/>
    <w:rsid w:val="001C33D6"/>
    <w:rsid w:val="001C35B7"/>
    <w:rsid w:val="001C36F7"/>
    <w:rsid w:val="001C3AE0"/>
    <w:rsid w:val="001C3BAD"/>
    <w:rsid w:val="001C5F9A"/>
    <w:rsid w:val="001C7E49"/>
    <w:rsid w:val="001D012D"/>
    <w:rsid w:val="001D0702"/>
    <w:rsid w:val="001D0A25"/>
    <w:rsid w:val="001D1659"/>
    <w:rsid w:val="001D20D1"/>
    <w:rsid w:val="001D296C"/>
    <w:rsid w:val="001D2F3D"/>
    <w:rsid w:val="001D33C3"/>
    <w:rsid w:val="001D3DED"/>
    <w:rsid w:val="001D3DF8"/>
    <w:rsid w:val="001D4E6F"/>
    <w:rsid w:val="001D5573"/>
    <w:rsid w:val="001D5E80"/>
    <w:rsid w:val="001D6356"/>
    <w:rsid w:val="001D6EC3"/>
    <w:rsid w:val="001D710C"/>
    <w:rsid w:val="001E11B1"/>
    <w:rsid w:val="001E208F"/>
    <w:rsid w:val="001E233C"/>
    <w:rsid w:val="001E4950"/>
    <w:rsid w:val="001E5014"/>
    <w:rsid w:val="001E630A"/>
    <w:rsid w:val="001E7838"/>
    <w:rsid w:val="001E7A22"/>
    <w:rsid w:val="001E7D19"/>
    <w:rsid w:val="001F0CFA"/>
    <w:rsid w:val="001F1464"/>
    <w:rsid w:val="001F1905"/>
    <w:rsid w:val="001F1EAE"/>
    <w:rsid w:val="001F1F7F"/>
    <w:rsid w:val="001F2E14"/>
    <w:rsid w:val="001F37E0"/>
    <w:rsid w:val="001F401A"/>
    <w:rsid w:val="001F4A76"/>
    <w:rsid w:val="001F4F4A"/>
    <w:rsid w:val="001F534F"/>
    <w:rsid w:val="001F543D"/>
    <w:rsid w:val="001F56BD"/>
    <w:rsid w:val="001F5989"/>
    <w:rsid w:val="001F5B4E"/>
    <w:rsid w:val="001F64C1"/>
    <w:rsid w:val="002001F1"/>
    <w:rsid w:val="00201348"/>
    <w:rsid w:val="00201A4E"/>
    <w:rsid w:val="00201C8A"/>
    <w:rsid w:val="00202525"/>
    <w:rsid w:val="002035A2"/>
    <w:rsid w:val="00203887"/>
    <w:rsid w:val="002046D6"/>
    <w:rsid w:val="00204D09"/>
    <w:rsid w:val="00205C71"/>
    <w:rsid w:val="002070C1"/>
    <w:rsid w:val="0020717B"/>
    <w:rsid w:val="00207468"/>
    <w:rsid w:val="00207844"/>
    <w:rsid w:val="00210436"/>
    <w:rsid w:val="0021043B"/>
    <w:rsid w:val="0021054E"/>
    <w:rsid w:val="0021095C"/>
    <w:rsid w:val="00210AC5"/>
    <w:rsid w:val="00210E7E"/>
    <w:rsid w:val="00211084"/>
    <w:rsid w:val="00211254"/>
    <w:rsid w:val="00211B36"/>
    <w:rsid w:val="002122AD"/>
    <w:rsid w:val="0021299B"/>
    <w:rsid w:val="002139CD"/>
    <w:rsid w:val="00213E88"/>
    <w:rsid w:val="00214C22"/>
    <w:rsid w:val="00214C4A"/>
    <w:rsid w:val="00214FDD"/>
    <w:rsid w:val="0021647A"/>
    <w:rsid w:val="002170FD"/>
    <w:rsid w:val="0021781A"/>
    <w:rsid w:val="00217A9E"/>
    <w:rsid w:val="002201AC"/>
    <w:rsid w:val="0022067E"/>
    <w:rsid w:val="00221029"/>
    <w:rsid w:val="0022131F"/>
    <w:rsid w:val="002216BD"/>
    <w:rsid w:val="00221E89"/>
    <w:rsid w:val="00221FE8"/>
    <w:rsid w:val="00222F08"/>
    <w:rsid w:val="00223045"/>
    <w:rsid w:val="002237FD"/>
    <w:rsid w:val="0022383D"/>
    <w:rsid w:val="00223DBF"/>
    <w:rsid w:val="0022435D"/>
    <w:rsid w:val="0022442C"/>
    <w:rsid w:val="002245B1"/>
    <w:rsid w:val="002249FD"/>
    <w:rsid w:val="00224A1D"/>
    <w:rsid w:val="00225340"/>
    <w:rsid w:val="002269FF"/>
    <w:rsid w:val="002274F2"/>
    <w:rsid w:val="00227BE4"/>
    <w:rsid w:val="002303B3"/>
    <w:rsid w:val="00230D0C"/>
    <w:rsid w:val="00230EA4"/>
    <w:rsid w:val="0023316C"/>
    <w:rsid w:val="00233EA8"/>
    <w:rsid w:val="00233EE9"/>
    <w:rsid w:val="00235237"/>
    <w:rsid w:val="00235CCD"/>
    <w:rsid w:val="0023602F"/>
    <w:rsid w:val="00236048"/>
    <w:rsid w:val="002362ED"/>
    <w:rsid w:val="00237036"/>
    <w:rsid w:val="002372AC"/>
    <w:rsid w:val="00237A33"/>
    <w:rsid w:val="00240B0F"/>
    <w:rsid w:val="00240E54"/>
    <w:rsid w:val="00241314"/>
    <w:rsid w:val="00241BD9"/>
    <w:rsid w:val="00242B67"/>
    <w:rsid w:val="00243381"/>
    <w:rsid w:val="00243EFD"/>
    <w:rsid w:val="002442A5"/>
    <w:rsid w:val="0024466A"/>
    <w:rsid w:val="00244AF3"/>
    <w:rsid w:val="00244EFB"/>
    <w:rsid w:val="00245008"/>
    <w:rsid w:val="002451ED"/>
    <w:rsid w:val="002458E4"/>
    <w:rsid w:val="00245DD8"/>
    <w:rsid w:val="002506EE"/>
    <w:rsid w:val="00250E89"/>
    <w:rsid w:val="00252912"/>
    <w:rsid w:val="00252D49"/>
    <w:rsid w:val="00253C51"/>
    <w:rsid w:val="002548D3"/>
    <w:rsid w:val="0025568B"/>
    <w:rsid w:val="002561B7"/>
    <w:rsid w:val="00256F4D"/>
    <w:rsid w:val="00257131"/>
    <w:rsid w:val="0025733E"/>
    <w:rsid w:val="00257F6B"/>
    <w:rsid w:val="00261B4C"/>
    <w:rsid w:val="00261C50"/>
    <w:rsid w:val="00261E06"/>
    <w:rsid w:val="0026249A"/>
    <w:rsid w:val="002625B4"/>
    <w:rsid w:val="00263090"/>
    <w:rsid w:val="00264D98"/>
    <w:rsid w:val="00265054"/>
    <w:rsid w:val="0026523F"/>
    <w:rsid w:val="00265485"/>
    <w:rsid w:val="0026696D"/>
    <w:rsid w:val="00266BE6"/>
    <w:rsid w:val="00267127"/>
    <w:rsid w:val="00267325"/>
    <w:rsid w:val="00267935"/>
    <w:rsid w:val="00270B8F"/>
    <w:rsid w:val="00271B39"/>
    <w:rsid w:val="0027313B"/>
    <w:rsid w:val="00273CF6"/>
    <w:rsid w:val="00273F3E"/>
    <w:rsid w:val="00274F13"/>
    <w:rsid w:val="002752E7"/>
    <w:rsid w:val="00275567"/>
    <w:rsid w:val="00275D52"/>
    <w:rsid w:val="00276536"/>
    <w:rsid w:val="00276BC6"/>
    <w:rsid w:val="00276F74"/>
    <w:rsid w:val="0027723E"/>
    <w:rsid w:val="002772D9"/>
    <w:rsid w:val="002772EA"/>
    <w:rsid w:val="00277FDA"/>
    <w:rsid w:val="0028026F"/>
    <w:rsid w:val="0028028C"/>
    <w:rsid w:val="00280915"/>
    <w:rsid w:val="002814FA"/>
    <w:rsid w:val="00281DA0"/>
    <w:rsid w:val="0028242D"/>
    <w:rsid w:val="00282D45"/>
    <w:rsid w:val="00283253"/>
    <w:rsid w:val="002836C6"/>
    <w:rsid w:val="0028615B"/>
    <w:rsid w:val="00286DFC"/>
    <w:rsid w:val="00287102"/>
    <w:rsid w:val="00290002"/>
    <w:rsid w:val="0029069C"/>
    <w:rsid w:val="0029244F"/>
    <w:rsid w:val="00293B82"/>
    <w:rsid w:val="00293DA4"/>
    <w:rsid w:val="0029502D"/>
    <w:rsid w:val="002965D8"/>
    <w:rsid w:val="002A0381"/>
    <w:rsid w:val="002A0425"/>
    <w:rsid w:val="002A0651"/>
    <w:rsid w:val="002A06BD"/>
    <w:rsid w:val="002A11FB"/>
    <w:rsid w:val="002A120C"/>
    <w:rsid w:val="002A1996"/>
    <w:rsid w:val="002A1F00"/>
    <w:rsid w:val="002A1F34"/>
    <w:rsid w:val="002A2185"/>
    <w:rsid w:val="002A218B"/>
    <w:rsid w:val="002A21D9"/>
    <w:rsid w:val="002A334F"/>
    <w:rsid w:val="002A41C2"/>
    <w:rsid w:val="002A4313"/>
    <w:rsid w:val="002A4C00"/>
    <w:rsid w:val="002A52CC"/>
    <w:rsid w:val="002A55AD"/>
    <w:rsid w:val="002A588A"/>
    <w:rsid w:val="002A58FF"/>
    <w:rsid w:val="002A5C6C"/>
    <w:rsid w:val="002A5FBD"/>
    <w:rsid w:val="002A6046"/>
    <w:rsid w:val="002A61B9"/>
    <w:rsid w:val="002A632B"/>
    <w:rsid w:val="002A6C04"/>
    <w:rsid w:val="002A6E4D"/>
    <w:rsid w:val="002A7153"/>
    <w:rsid w:val="002A728A"/>
    <w:rsid w:val="002A7310"/>
    <w:rsid w:val="002A73C5"/>
    <w:rsid w:val="002A7D4F"/>
    <w:rsid w:val="002B011D"/>
    <w:rsid w:val="002B021E"/>
    <w:rsid w:val="002B08F6"/>
    <w:rsid w:val="002B1504"/>
    <w:rsid w:val="002B2E09"/>
    <w:rsid w:val="002B366D"/>
    <w:rsid w:val="002B3C7C"/>
    <w:rsid w:val="002B4B5E"/>
    <w:rsid w:val="002B4C3D"/>
    <w:rsid w:val="002B4F70"/>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D13DF"/>
    <w:rsid w:val="002D3B6B"/>
    <w:rsid w:val="002D41A4"/>
    <w:rsid w:val="002D603D"/>
    <w:rsid w:val="002D7FC5"/>
    <w:rsid w:val="002E00AD"/>
    <w:rsid w:val="002E032F"/>
    <w:rsid w:val="002E075F"/>
    <w:rsid w:val="002E08C1"/>
    <w:rsid w:val="002E0B56"/>
    <w:rsid w:val="002E0B5D"/>
    <w:rsid w:val="002E0B99"/>
    <w:rsid w:val="002E1650"/>
    <w:rsid w:val="002E1DA6"/>
    <w:rsid w:val="002E214F"/>
    <w:rsid w:val="002E24BD"/>
    <w:rsid w:val="002E3C98"/>
    <w:rsid w:val="002E4681"/>
    <w:rsid w:val="002E4D51"/>
    <w:rsid w:val="002E57C9"/>
    <w:rsid w:val="002E6371"/>
    <w:rsid w:val="002E6A58"/>
    <w:rsid w:val="002E6D98"/>
    <w:rsid w:val="002E7881"/>
    <w:rsid w:val="002E7975"/>
    <w:rsid w:val="002E7A31"/>
    <w:rsid w:val="002F01F2"/>
    <w:rsid w:val="002F11D5"/>
    <w:rsid w:val="002F171C"/>
    <w:rsid w:val="002F2B63"/>
    <w:rsid w:val="002F3765"/>
    <w:rsid w:val="002F44A0"/>
    <w:rsid w:val="002F4F44"/>
    <w:rsid w:val="002F50DA"/>
    <w:rsid w:val="002F56B1"/>
    <w:rsid w:val="002F584B"/>
    <w:rsid w:val="002F5EEE"/>
    <w:rsid w:val="002F5FC3"/>
    <w:rsid w:val="002F6EF2"/>
    <w:rsid w:val="002F79E2"/>
    <w:rsid w:val="002F7D39"/>
    <w:rsid w:val="002F7E8D"/>
    <w:rsid w:val="003022E5"/>
    <w:rsid w:val="00302461"/>
    <w:rsid w:val="00302899"/>
    <w:rsid w:val="00302A04"/>
    <w:rsid w:val="003033D9"/>
    <w:rsid w:val="00303F98"/>
    <w:rsid w:val="00304338"/>
    <w:rsid w:val="003044F5"/>
    <w:rsid w:val="003051C9"/>
    <w:rsid w:val="00305C1F"/>
    <w:rsid w:val="00305D1D"/>
    <w:rsid w:val="00306B5E"/>
    <w:rsid w:val="0030700E"/>
    <w:rsid w:val="00307766"/>
    <w:rsid w:val="00307A2D"/>
    <w:rsid w:val="0031066E"/>
    <w:rsid w:val="00310D4B"/>
    <w:rsid w:val="00311161"/>
    <w:rsid w:val="003119E9"/>
    <w:rsid w:val="003122A3"/>
    <w:rsid w:val="003132C3"/>
    <w:rsid w:val="00313A3B"/>
    <w:rsid w:val="00313BCE"/>
    <w:rsid w:val="00313E20"/>
    <w:rsid w:val="00314106"/>
    <w:rsid w:val="00314F5B"/>
    <w:rsid w:val="00315243"/>
    <w:rsid w:val="003154AB"/>
    <w:rsid w:val="00315A94"/>
    <w:rsid w:val="003164FD"/>
    <w:rsid w:val="00317240"/>
    <w:rsid w:val="0031737C"/>
    <w:rsid w:val="00320073"/>
    <w:rsid w:val="003201A8"/>
    <w:rsid w:val="003203BF"/>
    <w:rsid w:val="00320626"/>
    <w:rsid w:val="00320DE9"/>
    <w:rsid w:val="003214C3"/>
    <w:rsid w:val="003214D6"/>
    <w:rsid w:val="003219DD"/>
    <w:rsid w:val="00321CC1"/>
    <w:rsid w:val="0032244E"/>
    <w:rsid w:val="00323373"/>
    <w:rsid w:val="003242E5"/>
    <w:rsid w:val="00324DD8"/>
    <w:rsid w:val="003256E0"/>
    <w:rsid w:val="00325E6C"/>
    <w:rsid w:val="00327114"/>
    <w:rsid w:val="00327B3E"/>
    <w:rsid w:val="00327EA3"/>
    <w:rsid w:val="003308E0"/>
    <w:rsid w:val="00330CD5"/>
    <w:rsid w:val="00332227"/>
    <w:rsid w:val="00332486"/>
    <w:rsid w:val="0033321A"/>
    <w:rsid w:val="00333676"/>
    <w:rsid w:val="003336FD"/>
    <w:rsid w:val="00333A02"/>
    <w:rsid w:val="00333D3B"/>
    <w:rsid w:val="00333E4C"/>
    <w:rsid w:val="00334224"/>
    <w:rsid w:val="0033425B"/>
    <w:rsid w:val="003342F6"/>
    <w:rsid w:val="00334680"/>
    <w:rsid w:val="003350A3"/>
    <w:rsid w:val="0033586C"/>
    <w:rsid w:val="00335EFB"/>
    <w:rsid w:val="003364EB"/>
    <w:rsid w:val="003374CB"/>
    <w:rsid w:val="00337D7C"/>
    <w:rsid w:val="00340445"/>
    <w:rsid w:val="00342BAE"/>
    <w:rsid w:val="00342F4C"/>
    <w:rsid w:val="003431F0"/>
    <w:rsid w:val="00344388"/>
    <w:rsid w:val="00345AD6"/>
    <w:rsid w:val="00345E2A"/>
    <w:rsid w:val="00345F25"/>
    <w:rsid w:val="00346772"/>
    <w:rsid w:val="00346E05"/>
    <w:rsid w:val="00351F42"/>
    <w:rsid w:val="00352BC1"/>
    <w:rsid w:val="003536EE"/>
    <w:rsid w:val="00353939"/>
    <w:rsid w:val="00354FA4"/>
    <w:rsid w:val="00355855"/>
    <w:rsid w:val="003571E8"/>
    <w:rsid w:val="00357CBA"/>
    <w:rsid w:val="003602AF"/>
    <w:rsid w:val="003619E8"/>
    <w:rsid w:val="00361FC9"/>
    <w:rsid w:val="00363CCB"/>
    <w:rsid w:val="003640EA"/>
    <w:rsid w:val="003642A2"/>
    <w:rsid w:val="003646C5"/>
    <w:rsid w:val="00365006"/>
    <w:rsid w:val="00365258"/>
    <w:rsid w:val="00365ABF"/>
    <w:rsid w:val="00366FA8"/>
    <w:rsid w:val="0037017C"/>
    <w:rsid w:val="003703D0"/>
    <w:rsid w:val="003706B3"/>
    <w:rsid w:val="003709F9"/>
    <w:rsid w:val="00372522"/>
    <w:rsid w:val="003728C9"/>
    <w:rsid w:val="003728F1"/>
    <w:rsid w:val="00373296"/>
    <w:rsid w:val="00373353"/>
    <w:rsid w:val="00373923"/>
    <w:rsid w:val="003744B5"/>
    <w:rsid w:val="003745F2"/>
    <w:rsid w:val="00374BA5"/>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0E1"/>
    <w:rsid w:val="0038318E"/>
    <w:rsid w:val="00383A00"/>
    <w:rsid w:val="003843EC"/>
    <w:rsid w:val="003847A5"/>
    <w:rsid w:val="00385229"/>
    <w:rsid w:val="003853E7"/>
    <w:rsid w:val="00387884"/>
    <w:rsid w:val="0038796A"/>
    <w:rsid w:val="00387F66"/>
    <w:rsid w:val="0039022F"/>
    <w:rsid w:val="0039048F"/>
    <w:rsid w:val="003909DB"/>
    <w:rsid w:val="00391591"/>
    <w:rsid w:val="00392CF1"/>
    <w:rsid w:val="00393028"/>
    <w:rsid w:val="0039313E"/>
    <w:rsid w:val="003934F9"/>
    <w:rsid w:val="00394848"/>
    <w:rsid w:val="00394A73"/>
    <w:rsid w:val="00394CBF"/>
    <w:rsid w:val="00394D1B"/>
    <w:rsid w:val="00394EA1"/>
    <w:rsid w:val="00395AE1"/>
    <w:rsid w:val="003960EC"/>
    <w:rsid w:val="0039729C"/>
    <w:rsid w:val="0039777E"/>
    <w:rsid w:val="00397BFA"/>
    <w:rsid w:val="003A03CE"/>
    <w:rsid w:val="003A0BE4"/>
    <w:rsid w:val="003A1771"/>
    <w:rsid w:val="003A1D06"/>
    <w:rsid w:val="003A1F30"/>
    <w:rsid w:val="003A236B"/>
    <w:rsid w:val="003A268D"/>
    <w:rsid w:val="003A2908"/>
    <w:rsid w:val="003A3C39"/>
    <w:rsid w:val="003A3CAC"/>
    <w:rsid w:val="003A407A"/>
    <w:rsid w:val="003A44F3"/>
    <w:rsid w:val="003A574F"/>
    <w:rsid w:val="003A58D0"/>
    <w:rsid w:val="003A6FDB"/>
    <w:rsid w:val="003B01FA"/>
    <w:rsid w:val="003B0A1B"/>
    <w:rsid w:val="003B1B85"/>
    <w:rsid w:val="003B2926"/>
    <w:rsid w:val="003B3713"/>
    <w:rsid w:val="003B3AA5"/>
    <w:rsid w:val="003B445F"/>
    <w:rsid w:val="003B4982"/>
    <w:rsid w:val="003B4B46"/>
    <w:rsid w:val="003B5C4E"/>
    <w:rsid w:val="003B65AB"/>
    <w:rsid w:val="003B6CFD"/>
    <w:rsid w:val="003B7115"/>
    <w:rsid w:val="003B7B4E"/>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D06D4"/>
    <w:rsid w:val="003D16D0"/>
    <w:rsid w:val="003D27FB"/>
    <w:rsid w:val="003D2FEF"/>
    <w:rsid w:val="003D3FDB"/>
    <w:rsid w:val="003D482D"/>
    <w:rsid w:val="003D53DC"/>
    <w:rsid w:val="003D589A"/>
    <w:rsid w:val="003D5A2F"/>
    <w:rsid w:val="003D6109"/>
    <w:rsid w:val="003D6826"/>
    <w:rsid w:val="003D6B33"/>
    <w:rsid w:val="003D6E2F"/>
    <w:rsid w:val="003D7964"/>
    <w:rsid w:val="003D7BA8"/>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179E"/>
    <w:rsid w:val="003F1823"/>
    <w:rsid w:val="003F1DDF"/>
    <w:rsid w:val="003F1F28"/>
    <w:rsid w:val="003F3ED0"/>
    <w:rsid w:val="003F447B"/>
    <w:rsid w:val="003F50A1"/>
    <w:rsid w:val="003F5132"/>
    <w:rsid w:val="003F65B3"/>
    <w:rsid w:val="003F6B1B"/>
    <w:rsid w:val="003F6BA8"/>
    <w:rsid w:val="003F7D12"/>
    <w:rsid w:val="003F7F24"/>
    <w:rsid w:val="00400133"/>
    <w:rsid w:val="004009A7"/>
    <w:rsid w:val="00400A0B"/>
    <w:rsid w:val="00400A9F"/>
    <w:rsid w:val="00400D1B"/>
    <w:rsid w:val="004015AD"/>
    <w:rsid w:val="00401E65"/>
    <w:rsid w:val="00402593"/>
    <w:rsid w:val="004025F3"/>
    <w:rsid w:val="00402AB6"/>
    <w:rsid w:val="00402FEE"/>
    <w:rsid w:val="004030E9"/>
    <w:rsid w:val="004035B9"/>
    <w:rsid w:val="00403DA9"/>
    <w:rsid w:val="00404055"/>
    <w:rsid w:val="00404F25"/>
    <w:rsid w:val="00405A2A"/>
    <w:rsid w:val="00405AF2"/>
    <w:rsid w:val="00405C91"/>
    <w:rsid w:val="00405E73"/>
    <w:rsid w:val="004061A4"/>
    <w:rsid w:val="004061E0"/>
    <w:rsid w:val="0040632D"/>
    <w:rsid w:val="00407B04"/>
    <w:rsid w:val="00407BC7"/>
    <w:rsid w:val="00410BE7"/>
    <w:rsid w:val="00410D26"/>
    <w:rsid w:val="0041105B"/>
    <w:rsid w:val="004124E8"/>
    <w:rsid w:val="00413625"/>
    <w:rsid w:val="00413BFD"/>
    <w:rsid w:val="00414A4F"/>
    <w:rsid w:val="00415756"/>
    <w:rsid w:val="00415B9C"/>
    <w:rsid w:val="0041688D"/>
    <w:rsid w:val="004168DB"/>
    <w:rsid w:val="00416A9F"/>
    <w:rsid w:val="004170BB"/>
    <w:rsid w:val="00417D63"/>
    <w:rsid w:val="004201B7"/>
    <w:rsid w:val="00421FC0"/>
    <w:rsid w:val="00422A18"/>
    <w:rsid w:val="00422B01"/>
    <w:rsid w:val="00423668"/>
    <w:rsid w:val="00423C36"/>
    <w:rsid w:val="00423DF4"/>
    <w:rsid w:val="004242E7"/>
    <w:rsid w:val="00424697"/>
    <w:rsid w:val="00424B8A"/>
    <w:rsid w:val="00425797"/>
    <w:rsid w:val="00425873"/>
    <w:rsid w:val="00425A62"/>
    <w:rsid w:val="00426433"/>
    <w:rsid w:val="00427BF1"/>
    <w:rsid w:val="004304D3"/>
    <w:rsid w:val="00430640"/>
    <w:rsid w:val="00430E30"/>
    <w:rsid w:val="004342A5"/>
    <w:rsid w:val="0043621F"/>
    <w:rsid w:val="00436AF4"/>
    <w:rsid w:val="00436D58"/>
    <w:rsid w:val="00437998"/>
    <w:rsid w:val="004379D3"/>
    <w:rsid w:val="004406D0"/>
    <w:rsid w:val="004407FB"/>
    <w:rsid w:val="00441233"/>
    <w:rsid w:val="0044149E"/>
    <w:rsid w:val="00441512"/>
    <w:rsid w:val="00441873"/>
    <w:rsid w:val="00441F5D"/>
    <w:rsid w:val="00442241"/>
    <w:rsid w:val="004424D0"/>
    <w:rsid w:val="00442D09"/>
    <w:rsid w:val="004434AB"/>
    <w:rsid w:val="00443AE7"/>
    <w:rsid w:val="00443DFB"/>
    <w:rsid w:val="0044493B"/>
    <w:rsid w:val="00444C0A"/>
    <w:rsid w:val="00444CD2"/>
    <w:rsid w:val="0044510F"/>
    <w:rsid w:val="00446573"/>
    <w:rsid w:val="0044696A"/>
    <w:rsid w:val="004503FD"/>
    <w:rsid w:val="00450BA1"/>
    <w:rsid w:val="00450E38"/>
    <w:rsid w:val="004515EC"/>
    <w:rsid w:val="0045181C"/>
    <w:rsid w:val="00451AE9"/>
    <w:rsid w:val="00451DFC"/>
    <w:rsid w:val="00453895"/>
    <w:rsid w:val="004548A5"/>
    <w:rsid w:val="00454B0F"/>
    <w:rsid w:val="004553EB"/>
    <w:rsid w:val="00455D28"/>
    <w:rsid w:val="00455D9A"/>
    <w:rsid w:val="004562BC"/>
    <w:rsid w:val="004562F1"/>
    <w:rsid w:val="00456A9B"/>
    <w:rsid w:val="0045708B"/>
    <w:rsid w:val="00460233"/>
    <w:rsid w:val="004619CC"/>
    <w:rsid w:val="00461E36"/>
    <w:rsid w:val="00462846"/>
    <w:rsid w:val="0046392A"/>
    <w:rsid w:val="0046451D"/>
    <w:rsid w:val="00464A3F"/>
    <w:rsid w:val="00464A7E"/>
    <w:rsid w:val="004652F8"/>
    <w:rsid w:val="00465B3E"/>
    <w:rsid w:val="00465C0D"/>
    <w:rsid w:val="00465DED"/>
    <w:rsid w:val="00466945"/>
    <w:rsid w:val="00466ED5"/>
    <w:rsid w:val="00467388"/>
    <w:rsid w:val="00470261"/>
    <w:rsid w:val="00470367"/>
    <w:rsid w:val="004705C5"/>
    <w:rsid w:val="00470934"/>
    <w:rsid w:val="00470AE5"/>
    <w:rsid w:val="0047124D"/>
    <w:rsid w:val="004712B1"/>
    <w:rsid w:val="00471CC8"/>
    <w:rsid w:val="00472E15"/>
    <w:rsid w:val="0047365F"/>
    <w:rsid w:val="004737F5"/>
    <w:rsid w:val="00474CD6"/>
    <w:rsid w:val="004751E7"/>
    <w:rsid w:val="0047562B"/>
    <w:rsid w:val="00475D1D"/>
    <w:rsid w:val="00476CC4"/>
    <w:rsid w:val="00477276"/>
    <w:rsid w:val="004776B9"/>
    <w:rsid w:val="004776E2"/>
    <w:rsid w:val="00477C17"/>
    <w:rsid w:val="004813C6"/>
    <w:rsid w:val="00481B7C"/>
    <w:rsid w:val="00482DF6"/>
    <w:rsid w:val="0048578C"/>
    <w:rsid w:val="00485872"/>
    <w:rsid w:val="00485EA4"/>
    <w:rsid w:val="00486C08"/>
    <w:rsid w:val="0048757E"/>
    <w:rsid w:val="00487C54"/>
    <w:rsid w:val="00487F2E"/>
    <w:rsid w:val="00490561"/>
    <w:rsid w:val="0049059F"/>
    <w:rsid w:val="004917AB"/>
    <w:rsid w:val="00492CA8"/>
    <w:rsid w:val="004932D3"/>
    <w:rsid w:val="00493783"/>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D55"/>
    <w:rsid w:val="004A262B"/>
    <w:rsid w:val="004A2B58"/>
    <w:rsid w:val="004A2E82"/>
    <w:rsid w:val="004A3080"/>
    <w:rsid w:val="004A4862"/>
    <w:rsid w:val="004A4E10"/>
    <w:rsid w:val="004A565E"/>
    <w:rsid w:val="004A59A4"/>
    <w:rsid w:val="004A6E06"/>
    <w:rsid w:val="004A73C9"/>
    <w:rsid w:val="004A7475"/>
    <w:rsid w:val="004A7F95"/>
    <w:rsid w:val="004B261D"/>
    <w:rsid w:val="004B35DD"/>
    <w:rsid w:val="004C1447"/>
    <w:rsid w:val="004C262D"/>
    <w:rsid w:val="004C2758"/>
    <w:rsid w:val="004C3CB6"/>
    <w:rsid w:val="004C57D7"/>
    <w:rsid w:val="004C586A"/>
    <w:rsid w:val="004C6F5B"/>
    <w:rsid w:val="004C7132"/>
    <w:rsid w:val="004C725E"/>
    <w:rsid w:val="004C73AB"/>
    <w:rsid w:val="004C77BC"/>
    <w:rsid w:val="004D032D"/>
    <w:rsid w:val="004D03B3"/>
    <w:rsid w:val="004D041A"/>
    <w:rsid w:val="004D05E3"/>
    <w:rsid w:val="004D0729"/>
    <w:rsid w:val="004D09C0"/>
    <w:rsid w:val="004D10AE"/>
    <w:rsid w:val="004D176E"/>
    <w:rsid w:val="004D241E"/>
    <w:rsid w:val="004D411E"/>
    <w:rsid w:val="004D591C"/>
    <w:rsid w:val="004D5B92"/>
    <w:rsid w:val="004D5ED0"/>
    <w:rsid w:val="004D6A22"/>
    <w:rsid w:val="004D6CA1"/>
    <w:rsid w:val="004D6F8E"/>
    <w:rsid w:val="004D7070"/>
    <w:rsid w:val="004D7151"/>
    <w:rsid w:val="004D7D6F"/>
    <w:rsid w:val="004D7DAB"/>
    <w:rsid w:val="004E019A"/>
    <w:rsid w:val="004E05BE"/>
    <w:rsid w:val="004E0BF6"/>
    <w:rsid w:val="004E0D9C"/>
    <w:rsid w:val="004E10C4"/>
    <w:rsid w:val="004E1BC0"/>
    <w:rsid w:val="004E345A"/>
    <w:rsid w:val="004E3F06"/>
    <w:rsid w:val="004E4394"/>
    <w:rsid w:val="004E52D5"/>
    <w:rsid w:val="004E59C7"/>
    <w:rsid w:val="004E67CC"/>
    <w:rsid w:val="004E6BED"/>
    <w:rsid w:val="004F0094"/>
    <w:rsid w:val="004F091C"/>
    <w:rsid w:val="004F1279"/>
    <w:rsid w:val="004F1DD7"/>
    <w:rsid w:val="004F266B"/>
    <w:rsid w:val="004F2CF9"/>
    <w:rsid w:val="004F3163"/>
    <w:rsid w:val="004F3E76"/>
    <w:rsid w:val="004F4097"/>
    <w:rsid w:val="004F446E"/>
    <w:rsid w:val="004F4B8F"/>
    <w:rsid w:val="004F5901"/>
    <w:rsid w:val="004F59D0"/>
    <w:rsid w:val="004F5B1F"/>
    <w:rsid w:val="004F644E"/>
    <w:rsid w:val="004F797F"/>
    <w:rsid w:val="004F7E38"/>
    <w:rsid w:val="0050043A"/>
    <w:rsid w:val="00500875"/>
    <w:rsid w:val="005011A8"/>
    <w:rsid w:val="0050193A"/>
    <w:rsid w:val="00501E03"/>
    <w:rsid w:val="00501E5A"/>
    <w:rsid w:val="00501EB7"/>
    <w:rsid w:val="00502668"/>
    <w:rsid w:val="0050276C"/>
    <w:rsid w:val="005027F7"/>
    <w:rsid w:val="0050367F"/>
    <w:rsid w:val="00503FE5"/>
    <w:rsid w:val="00504068"/>
    <w:rsid w:val="00504889"/>
    <w:rsid w:val="00504F17"/>
    <w:rsid w:val="00505297"/>
    <w:rsid w:val="0050563F"/>
    <w:rsid w:val="0050650A"/>
    <w:rsid w:val="00506B95"/>
    <w:rsid w:val="00507045"/>
    <w:rsid w:val="00507643"/>
    <w:rsid w:val="00507FA4"/>
    <w:rsid w:val="005100BF"/>
    <w:rsid w:val="00510424"/>
    <w:rsid w:val="00510D49"/>
    <w:rsid w:val="0051105A"/>
    <w:rsid w:val="00511D21"/>
    <w:rsid w:val="00512690"/>
    <w:rsid w:val="00512B7A"/>
    <w:rsid w:val="00512CCA"/>
    <w:rsid w:val="00512EFD"/>
    <w:rsid w:val="005134DC"/>
    <w:rsid w:val="0051352C"/>
    <w:rsid w:val="00513896"/>
    <w:rsid w:val="00513998"/>
    <w:rsid w:val="0051453F"/>
    <w:rsid w:val="00514823"/>
    <w:rsid w:val="00514E08"/>
    <w:rsid w:val="00516294"/>
    <w:rsid w:val="00516640"/>
    <w:rsid w:val="00516987"/>
    <w:rsid w:val="00517097"/>
    <w:rsid w:val="00517439"/>
    <w:rsid w:val="005174ED"/>
    <w:rsid w:val="00517982"/>
    <w:rsid w:val="00517F8B"/>
    <w:rsid w:val="005202AA"/>
    <w:rsid w:val="00520360"/>
    <w:rsid w:val="00520894"/>
    <w:rsid w:val="00520A35"/>
    <w:rsid w:val="00521376"/>
    <w:rsid w:val="00521B62"/>
    <w:rsid w:val="00522A01"/>
    <w:rsid w:val="00522A5B"/>
    <w:rsid w:val="00523995"/>
    <w:rsid w:val="00523BBD"/>
    <w:rsid w:val="005241B2"/>
    <w:rsid w:val="00524351"/>
    <w:rsid w:val="00524414"/>
    <w:rsid w:val="005244D3"/>
    <w:rsid w:val="00524D1C"/>
    <w:rsid w:val="00525027"/>
    <w:rsid w:val="005265E5"/>
    <w:rsid w:val="005266E1"/>
    <w:rsid w:val="00527307"/>
    <w:rsid w:val="00527637"/>
    <w:rsid w:val="00527E4A"/>
    <w:rsid w:val="00530122"/>
    <w:rsid w:val="00530202"/>
    <w:rsid w:val="00530617"/>
    <w:rsid w:val="00530B1B"/>
    <w:rsid w:val="00531C5E"/>
    <w:rsid w:val="00532A52"/>
    <w:rsid w:val="00532FBE"/>
    <w:rsid w:val="00535772"/>
    <w:rsid w:val="005360B6"/>
    <w:rsid w:val="0053616B"/>
    <w:rsid w:val="00536AB7"/>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50163"/>
    <w:rsid w:val="005505D4"/>
    <w:rsid w:val="00550FF4"/>
    <w:rsid w:val="00551A35"/>
    <w:rsid w:val="00552287"/>
    <w:rsid w:val="005531EF"/>
    <w:rsid w:val="00553562"/>
    <w:rsid w:val="0055408C"/>
    <w:rsid w:val="00555289"/>
    <w:rsid w:val="00557BE8"/>
    <w:rsid w:val="00560452"/>
    <w:rsid w:val="0056097F"/>
    <w:rsid w:val="00560E39"/>
    <w:rsid w:val="005622D6"/>
    <w:rsid w:val="00562AD4"/>
    <w:rsid w:val="00563583"/>
    <w:rsid w:val="005635DB"/>
    <w:rsid w:val="00563722"/>
    <w:rsid w:val="00565126"/>
    <w:rsid w:val="0056605B"/>
    <w:rsid w:val="00566509"/>
    <w:rsid w:val="005705DB"/>
    <w:rsid w:val="005709EF"/>
    <w:rsid w:val="0057109F"/>
    <w:rsid w:val="00571971"/>
    <w:rsid w:val="005721D9"/>
    <w:rsid w:val="00572770"/>
    <w:rsid w:val="00572A16"/>
    <w:rsid w:val="00572D02"/>
    <w:rsid w:val="005731E7"/>
    <w:rsid w:val="00573836"/>
    <w:rsid w:val="00573C96"/>
    <w:rsid w:val="00574200"/>
    <w:rsid w:val="00574266"/>
    <w:rsid w:val="00574776"/>
    <w:rsid w:val="00574ADD"/>
    <w:rsid w:val="00574BF4"/>
    <w:rsid w:val="00575FD0"/>
    <w:rsid w:val="00576547"/>
    <w:rsid w:val="005766D7"/>
    <w:rsid w:val="00576ED0"/>
    <w:rsid w:val="00576F87"/>
    <w:rsid w:val="005800A3"/>
    <w:rsid w:val="00581587"/>
    <w:rsid w:val="00581F5A"/>
    <w:rsid w:val="00582B82"/>
    <w:rsid w:val="00582EF6"/>
    <w:rsid w:val="00583464"/>
    <w:rsid w:val="00583A9B"/>
    <w:rsid w:val="00584D8B"/>
    <w:rsid w:val="00585D80"/>
    <w:rsid w:val="00586A60"/>
    <w:rsid w:val="00587847"/>
    <w:rsid w:val="00587868"/>
    <w:rsid w:val="00587E0C"/>
    <w:rsid w:val="00591025"/>
    <w:rsid w:val="00591555"/>
    <w:rsid w:val="00592E85"/>
    <w:rsid w:val="00592F69"/>
    <w:rsid w:val="00593557"/>
    <w:rsid w:val="005935DB"/>
    <w:rsid w:val="0059385F"/>
    <w:rsid w:val="005946F1"/>
    <w:rsid w:val="00597E2F"/>
    <w:rsid w:val="005A02B7"/>
    <w:rsid w:val="005A07C9"/>
    <w:rsid w:val="005A10EF"/>
    <w:rsid w:val="005A12C1"/>
    <w:rsid w:val="005A12E3"/>
    <w:rsid w:val="005A1307"/>
    <w:rsid w:val="005A1548"/>
    <w:rsid w:val="005A371D"/>
    <w:rsid w:val="005A385F"/>
    <w:rsid w:val="005A4642"/>
    <w:rsid w:val="005A4851"/>
    <w:rsid w:val="005A4B6B"/>
    <w:rsid w:val="005A5344"/>
    <w:rsid w:val="005A5C02"/>
    <w:rsid w:val="005A6614"/>
    <w:rsid w:val="005A66D1"/>
    <w:rsid w:val="005A708D"/>
    <w:rsid w:val="005A7559"/>
    <w:rsid w:val="005A7587"/>
    <w:rsid w:val="005B1ADB"/>
    <w:rsid w:val="005B1C58"/>
    <w:rsid w:val="005B342A"/>
    <w:rsid w:val="005B37AA"/>
    <w:rsid w:val="005B4418"/>
    <w:rsid w:val="005B4B65"/>
    <w:rsid w:val="005B5512"/>
    <w:rsid w:val="005B5529"/>
    <w:rsid w:val="005B645D"/>
    <w:rsid w:val="005B663F"/>
    <w:rsid w:val="005B6B95"/>
    <w:rsid w:val="005B6F4F"/>
    <w:rsid w:val="005B707A"/>
    <w:rsid w:val="005B7160"/>
    <w:rsid w:val="005B73A6"/>
    <w:rsid w:val="005B768C"/>
    <w:rsid w:val="005C09EB"/>
    <w:rsid w:val="005C0EE2"/>
    <w:rsid w:val="005C1691"/>
    <w:rsid w:val="005C33DE"/>
    <w:rsid w:val="005C3571"/>
    <w:rsid w:val="005C3DAD"/>
    <w:rsid w:val="005C4C1F"/>
    <w:rsid w:val="005C5F97"/>
    <w:rsid w:val="005C6799"/>
    <w:rsid w:val="005C7036"/>
    <w:rsid w:val="005C7053"/>
    <w:rsid w:val="005C7BC2"/>
    <w:rsid w:val="005D0181"/>
    <w:rsid w:val="005D0996"/>
    <w:rsid w:val="005D1B22"/>
    <w:rsid w:val="005D1F87"/>
    <w:rsid w:val="005D247E"/>
    <w:rsid w:val="005D2797"/>
    <w:rsid w:val="005D2821"/>
    <w:rsid w:val="005D29AB"/>
    <w:rsid w:val="005D2AD9"/>
    <w:rsid w:val="005D487B"/>
    <w:rsid w:val="005D569E"/>
    <w:rsid w:val="005D6A20"/>
    <w:rsid w:val="005D75A8"/>
    <w:rsid w:val="005D7C82"/>
    <w:rsid w:val="005D7F63"/>
    <w:rsid w:val="005D7FD7"/>
    <w:rsid w:val="005E01D6"/>
    <w:rsid w:val="005E0D2C"/>
    <w:rsid w:val="005E0FBF"/>
    <w:rsid w:val="005E1A94"/>
    <w:rsid w:val="005E1E5E"/>
    <w:rsid w:val="005E2578"/>
    <w:rsid w:val="005E320C"/>
    <w:rsid w:val="005E3644"/>
    <w:rsid w:val="005E4355"/>
    <w:rsid w:val="005E43D7"/>
    <w:rsid w:val="005E43D9"/>
    <w:rsid w:val="005E4D2B"/>
    <w:rsid w:val="005E4DFD"/>
    <w:rsid w:val="005E4E92"/>
    <w:rsid w:val="005E5326"/>
    <w:rsid w:val="005E5E26"/>
    <w:rsid w:val="005E5F05"/>
    <w:rsid w:val="005E60DE"/>
    <w:rsid w:val="005E6788"/>
    <w:rsid w:val="005E78D5"/>
    <w:rsid w:val="005F0DF2"/>
    <w:rsid w:val="005F1192"/>
    <w:rsid w:val="005F1569"/>
    <w:rsid w:val="005F1684"/>
    <w:rsid w:val="005F186F"/>
    <w:rsid w:val="005F2A09"/>
    <w:rsid w:val="005F354D"/>
    <w:rsid w:val="005F41E6"/>
    <w:rsid w:val="005F5C60"/>
    <w:rsid w:val="005F65D7"/>
    <w:rsid w:val="005F7277"/>
    <w:rsid w:val="0060015E"/>
    <w:rsid w:val="00600FF2"/>
    <w:rsid w:val="0060107B"/>
    <w:rsid w:val="00601744"/>
    <w:rsid w:val="00601EEB"/>
    <w:rsid w:val="0060324A"/>
    <w:rsid w:val="00603B00"/>
    <w:rsid w:val="00604586"/>
    <w:rsid w:val="00604A3E"/>
    <w:rsid w:val="00604E98"/>
    <w:rsid w:val="00605593"/>
    <w:rsid w:val="00607D49"/>
    <w:rsid w:val="00607E9C"/>
    <w:rsid w:val="00610586"/>
    <w:rsid w:val="00610A0E"/>
    <w:rsid w:val="00611ED2"/>
    <w:rsid w:val="00613239"/>
    <w:rsid w:val="00614D9F"/>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753E"/>
    <w:rsid w:val="00627B99"/>
    <w:rsid w:val="00627E79"/>
    <w:rsid w:val="006300C1"/>
    <w:rsid w:val="00631EC7"/>
    <w:rsid w:val="006335B0"/>
    <w:rsid w:val="00633D19"/>
    <w:rsid w:val="00633D42"/>
    <w:rsid w:val="00634056"/>
    <w:rsid w:val="00634CAD"/>
    <w:rsid w:val="00634E82"/>
    <w:rsid w:val="006363FA"/>
    <w:rsid w:val="00636979"/>
    <w:rsid w:val="006372D5"/>
    <w:rsid w:val="006379A7"/>
    <w:rsid w:val="00637EA1"/>
    <w:rsid w:val="00640237"/>
    <w:rsid w:val="0064124F"/>
    <w:rsid w:val="00641AB6"/>
    <w:rsid w:val="00642173"/>
    <w:rsid w:val="00642997"/>
    <w:rsid w:val="006436D0"/>
    <w:rsid w:val="00643F7D"/>
    <w:rsid w:val="00645BC8"/>
    <w:rsid w:val="00645DD3"/>
    <w:rsid w:val="0064650B"/>
    <w:rsid w:val="00646B2F"/>
    <w:rsid w:val="00646FF5"/>
    <w:rsid w:val="00647CD3"/>
    <w:rsid w:val="0065022E"/>
    <w:rsid w:val="0065047A"/>
    <w:rsid w:val="006510E7"/>
    <w:rsid w:val="00651D1E"/>
    <w:rsid w:val="006524CF"/>
    <w:rsid w:val="00652AB2"/>
    <w:rsid w:val="006539B3"/>
    <w:rsid w:val="00654F65"/>
    <w:rsid w:val="006556B0"/>
    <w:rsid w:val="0065588A"/>
    <w:rsid w:val="00655983"/>
    <w:rsid w:val="00656065"/>
    <w:rsid w:val="006571CF"/>
    <w:rsid w:val="0065748E"/>
    <w:rsid w:val="00657934"/>
    <w:rsid w:val="00657A63"/>
    <w:rsid w:val="00657BC3"/>
    <w:rsid w:val="006604AF"/>
    <w:rsid w:val="006612B7"/>
    <w:rsid w:val="00661497"/>
    <w:rsid w:val="00661503"/>
    <w:rsid w:val="006617A5"/>
    <w:rsid w:val="00661845"/>
    <w:rsid w:val="00661EB0"/>
    <w:rsid w:val="0066235E"/>
    <w:rsid w:val="00662523"/>
    <w:rsid w:val="00662B0D"/>
    <w:rsid w:val="00663E53"/>
    <w:rsid w:val="006644CF"/>
    <w:rsid w:val="00666308"/>
    <w:rsid w:val="00666BB7"/>
    <w:rsid w:val="00666C4C"/>
    <w:rsid w:val="00667518"/>
    <w:rsid w:val="00670342"/>
    <w:rsid w:val="00670D33"/>
    <w:rsid w:val="00671AFA"/>
    <w:rsid w:val="006722F6"/>
    <w:rsid w:val="006725F0"/>
    <w:rsid w:val="00672A00"/>
    <w:rsid w:val="00674DCE"/>
    <w:rsid w:val="00675104"/>
    <w:rsid w:val="006755EE"/>
    <w:rsid w:val="00675A8E"/>
    <w:rsid w:val="00675D1F"/>
    <w:rsid w:val="00676955"/>
    <w:rsid w:val="00676D3E"/>
    <w:rsid w:val="00677048"/>
    <w:rsid w:val="0068046C"/>
    <w:rsid w:val="006812C0"/>
    <w:rsid w:val="006828B7"/>
    <w:rsid w:val="00683085"/>
    <w:rsid w:val="0068387C"/>
    <w:rsid w:val="00683942"/>
    <w:rsid w:val="00683ACE"/>
    <w:rsid w:val="00683E1A"/>
    <w:rsid w:val="0068574F"/>
    <w:rsid w:val="00686222"/>
    <w:rsid w:val="00686C68"/>
    <w:rsid w:val="00686F04"/>
    <w:rsid w:val="00686F62"/>
    <w:rsid w:val="00687043"/>
    <w:rsid w:val="00690B64"/>
    <w:rsid w:val="00691F51"/>
    <w:rsid w:val="00692328"/>
    <w:rsid w:val="0069241A"/>
    <w:rsid w:val="006935B9"/>
    <w:rsid w:val="00694848"/>
    <w:rsid w:val="0069498E"/>
    <w:rsid w:val="00695224"/>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56B"/>
    <w:rsid w:val="006A2F27"/>
    <w:rsid w:val="006A333F"/>
    <w:rsid w:val="006A33B2"/>
    <w:rsid w:val="006A38CC"/>
    <w:rsid w:val="006A48DE"/>
    <w:rsid w:val="006A4A68"/>
    <w:rsid w:val="006A5013"/>
    <w:rsid w:val="006A5734"/>
    <w:rsid w:val="006A610B"/>
    <w:rsid w:val="006A6598"/>
    <w:rsid w:val="006A6C76"/>
    <w:rsid w:val="006A75E1"/>
    <w:rsid w:val="006A7DA2"/>
    <w:rsid w:val="006B09B1"/>
    <w:rsid w:val="006B1298"/>
    <w:rsid w:val="006B1923"/>
    <w:rsid w:val="006B1CFA"/>
    <w:rsid w:val="006B226F"/>
    <w:rsid w:val="006B260C"/>
    <w:rsid w:val="006B2E18"/>
    <w:rsid w:val="006B2EF3"/>
    <w:rsid w:val="006B3D4C"/>
    <w:rsid w:val="006B445B"/>
    <w:rsid w:val="006B541F"/>
    <w:rsid w:val="006B5DC9"/>
    <w:rsid w:val="006B65F2"/>
    <w:rsid w:val="006B66F8"/>
    <w:rsid w:val="006B6C8C"/>
    <w:rsid w:val="006B6CDF"/>
    <w:rsid w:val="006B7604"/>
    <w:rsid w:val="006B77FE"/>
    <w:rsid w:val="006B7A32"/>
    <w:rsid w:val="006C0088"/>
    <w:rsid w:val="006C0CC8"/>
    <w:rsid w:val="006C0EE3"/>
    <w:rsid w:val="006C1D0E"/>
    <w:rsid w:val="006C1FFC"/>
    <w:rsid w:val="006C2192"/>
    <w:rsid w:val="006C2237"/>
    <w:rsid w:val="006C2A33"/>
    <w:rsid w:val="006C3391"/>
    <w:rsid w:val="006C3C53"/>
    <w:rsid w:val="006C3CBA"/>
    <w:rsid w:val="006C3E30"/>
    <w:rsid w:val="006C3E96"/>
    <w:rsid w:val="006C4AC7"/>
    <w:rsid w:val="006C511D"/>
    <w:rsid w:val="006C5F50"/>
    <w:rsid w:val="006D0435"/>
    <w:rsid w:val="006D058A"/>
    <w:rsid w:val="006D05EF"/>
    <w:rsid w:val="006D0878"/>
    <w:rsid w:val="006D0BDD"/>
    <w:rsid w:val="006D0CB8"/>
    <w:rsid w:val="006D0CDA"/>
    <w:rsid w:val="006D150F"/>
    <w:rsid w:val="006D2762"/>
    <w:rsid w:val="006D2A1D"/>
    <w:rsid w:val="006D32D2"/>
    <w:rsid w:val="006D41C9"/>
    <w:rsid w:val="006D5920"/>
    <w:rsid w:val="006D59CA"/>
    <w:rsid w:val="006D6A01"/>
    <w:rsid w:val="006D7DAF"/>
    <w:rsid w:val="006E0126"/>
    <w:rsid w:val="006E0848"/>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5F6A"/>
    <w:rsid w:val="006F6278"/>
    <w:rsid w:val="006F7BB8"/>
    <w:rsid w:val="00701022"/>
    <w:rsid w:val="0070184D"/>
    <w:rsid w:val="00701DDF"/>
    <w:rsid w:val="00702247"/>
    <w:rsid w:val="007033F1"/>
    <w:rsid w:val="00704CBD"/>
    <w:rsid w:val="0070597A"/>
    <w:rsid w:val="007059E9"/>
    <w:rsid w:val="00705DC2"/>
    <w:rsid w:val="0070655B"/>
    <w:rsid w:val="00707536"/>
    <w:rsid w:val="00707559"/>
    <w:rsid w:val="00707DE3"/>
    <w:rsid w:val="00710292"/>
    <w:rsid w:val="00714054"/>
    <w:rsid w:val="00714083"/>
    <w:rsid w:val="0071462A"/>
    <w:rsid w:val="007155AE"/>
    <w:rsid w:val="007157B2"/>
    <w:rsid w:val="00716559"/>
    <w:rsid w:val="007205F0"/>
    <w:rsid w:val="0072127E"/>
    <w:rsid w:val="007215B3"/>
    <w:rsid w:val="0072271B"/>
    <w:rsid w:val="00723C90"/>
    <w:rsid w:val="0072460F"/>
    <w:rsid w:val="00724702"/>
    <w:rsid w:val="00724AD9"/>
    <w:rsid w:val="007258FF"/>
    <w:rsid w:val="00725EFC"/>
    <w:rsid w:val="007264FB"/>
    <w:rsid w:val="00727237"/>
    <w:rsid w:val="00727DBF"/>
    <w:rsid w:val="00730B23"/>
    <w:rsid w:val="00731614"/>
    <w:rsid w:val="00732205"/>
    <w:rsid w:val="007325D2"/>
    <w:rsid w:val="00733153"/>
    <w:rsid w:val="00733B22"/>
    <w:rsid w:val="007356DE"/>
    <w:rsid w:val="00735C72"/>
    <w:rsid w:val="007367CA"/>
    <w:rsid w:val="00736AD6"/>
    <w:rsid w:val="00736C6D"/>
    <w:rsid w:val="007377B5"/>
    <w:rsid w:val="00737C0A"/>
    <w:rsid w:val="00740187"/>
    <w:rsid w:val="0074160D"/>
    <w:rsid w:val="00741C58"/>
    <w:rsid w:val="00741C5E"/>
    <w:rsid w:val="00743262"/>
    <w:rsid w:val="007444BF"/>
    <w:rsid w:val="007444FA"/>
    <w:rsid w:val="0074533B"/>
    <w:rsid w:val="00745BD2"/>
    <w:rsid w:val="00746164"/>
    <w:rsid w:val="007463BC"/>
    <w:rsid w:val="00746A22"/>
    <w:rsid w:val="00746F94"/>
    <w:rsid w:val="00746FB8"/>
    <w:rsid w:val="00747C97"/>
    <w:rsid w:val="00747CEF"/>
    <w:rsid w:val="0075028B"/>
    <w:rsid w:val="00750D85"/>
    <w:rsid w:val="00750D90"/>
    <w:rsid w:val="00751041"/>
    <w:rsid w:val="00751196"/>
    <w:rsid w:val="00752B74"/>
    <w:rsid w:val="00752E07"/>
    <w:rsid w:val="00752FEA"/>
    <w:rsid w:val="00753B52"/>
    <w:rsid w:val="0075523F"/>
    <w:rsid w:val="00755E79"/>
    <w:rsid w:val="00756F86"/>
    <w:rsid w:val="0075777A"/>
    <w:rsid w:val="0076013E"/>
    <w:rsid w:val="007645ED"/>
    <w:rsid w:val="00765002"/>
    <w:rsid w:val="007675F7"/>
    <w:rsid w:val="0077091F"/>
    <w:rsid w:val="00771266"/>
    <w:rsid w:val="00772036"/>
    <w:rsid w:val="0077203D"/>
    <w:rsid w:val="00772114"/>
    <w:rsid w:val="00772150"/>
    <w:rsid w:val="007721E3"/>
    <w:rsid w:val="00775850"/>
    <w:rsid w:val="00776534"/>
    <w:rsid w:val="007768AE"/>
    <w:rsid w:val="00776F7B"/>
    <w:rsid w:val="00777322"/>
    <w:rsid w:val="00777C1D"/>
    <w:rsid w:val="00780D57"/>
    <w:rsid w:val="00780F67"/>
    <w:rsid w:val="007811DE"/>
    <w:rsid w:val="007818C5"/>
    <w:rsid w:val="00781EF6"/>
    <w:rsid w:val="00781F40"/>
    <w:rsid w:val="00782CE7"/>
    <w:rsid w:val="00782F5F"/>
    <w:rsid w:val="00784306"/>
    <w:rsid w:val="00784450"/>
    <w:rsid w:val="00784DDD"/>
    <w:rsid w:val="00785434"/>
    <w:rsid w:val="007854AB"/>
    <w:rsid w:val="00785789"/>
    <w:rsid w:val="007857B5"/>
    <w:rsid w:val="00785F9C"/>
    <w:rsid w:val="00786D03"/>
    <w:rsid w:val="007874E8"/>
    <w:rsid w:val="007879D7"/>
    <w:rsid w:val="00787E46"/>
    <w:rsid w:val="00790C65"/>
    <w:rsid w:val="007914C4"/>
    <w:rsid w:val="0079543C"/>
    <w:rsid w:val="00795707"/>
    <w:rsid w:val="007958A2"/>
    <w:rsid w:val="00795A32"/>
    <w:rsid w:val="00795C4E"/>
    <w:rsid w:val="007970DC"/>
    <w:rsid w:val="00797438"/>
    <w:rsid w:val="00797A25"/>
    <w:rsid w:val="007A03B1"/>
    <w:rsid w:val="007A0520"/>
    <w:rsid w:val="007A0605"/>
    <w:rsid w:val="007A0E2F"/>
    <w:rsid w:val="007A10E6"/>
    <w:rsid w:val="007A1136"/>
    <w:rsid w:val="007A241F"/>
    <w:rsid w:val="007A26FB"/>
    <w:rsid w:val="007A3506"/>
    <w:rsid w:val="007A408B"/>
    <w:rsid w:val="007A4153"/>
    <w:rsid w:val="007A46C9"/>
    <w:rsid w:val="007A530D"/>
    <w:rsid w:val="007A5CE6"/>
    <w:rsid w:val="007A6113"/>
    <w:rsid w:val="007A6DFA"/>
    <w:rsid w:val="007A6F5D"/>
    <w:rsid w:val="007A7B86"/>
    <w:rsid w:val="007B1DED"/>
    <w:rsid w:val="007B3EEC"/>
    <w:rsid w:val="007B3F83"/>
    <w:rsid w:val="007B3FFF"/>
    <w:rsid w:val="007B47BA"/>
    <w:rsid w:val="007B4AB2"/>
    <w:rsid w:val="007B4B17"/>
    <w:rsid w:val="007B62F5"/>
    <w:rsid w:val="007B7ACF"/>
    <w:rsid w:val="007C07D2"/>
    <w:rsid w:val="007C0C41"/>
    <w:rsid w:val="007C0E51"/>
    <w:rsid w:val="007C0F7B"/>
    <w:rsid w:val="007C12FC"/>
    <w:rsid w:val="007C1A56"/>
    <w:rsid w:val="007C22A2"/>
    <w:rsid w:val="007C2322"/>
    <w:rsid w:val="007C2370"/>
    <w:rsid w:val="007C4B16"/>
    <w:rsid w:val="007C573D"/>
    <w:rsid w:val="007C5EB7"/>
    <w:rsid w:val="007D02AD"/>
    <w:rsid w:val="007D0368"/>
    <w:rsid w:val="007D04E6"/>
    <w:rsid w:val="007D06EE"/>
    <w:rsid w:val="007D0D57"/>
    <w:rsid w:val="007D1D33"/>
    <w:rsid w:val="007D2656"/>
    <w:rsid w:val="007D27C9"/>
    <w:rsid w:val="007D2D2D"/>
    <w:rsid w:val="007D3809"/>
    <w:rsid w:val="007D3ABD"/>
    <w:rsid w:val="007D3E32"/>
    <w:rsid w:val="007D45FE"/>
    <w:rsid w:val="007D4A85"/>
    <w:rsid w:val="007D4BBF"/>
    <w:rsid w:val="007D52F4"/>
    <w:rsid w:val="007D53E8"/>
    <w:rsid w:val="007D5CFE"/>
    <w:rsid w:val="007D5FFC"/>
    <w:rsid w:val="007D7965"/>
    <w:rsid w:val="007E03E4"/>
    <w:rsid w:val="007E0EDD"/>
    <w:rsid w:val="007E0F1F"/>
    <w:rsid w:val="007E1165"/>
    <w:rsid w:val="007E1EBF"/>
    <w:rsid w:val="007E21CA"/>
    <w:rsid w:val="007E24F9"/>
    <w:rsid w:val="007E2D10"/>
    <w:rsid w:val="007E31D2"/>
    <w:rsid w:val="007E3300"/>
    <w:rsid w:val="007E3899"/>
    <w:rsid w:val="007E4431"/>
    <w:rsid w:val="007E479E"/>
    <w:rsid w:val="007E5533"/>
    <w:rsid w:val="007E5555"/>
    <w:rsid w:val="007E5691"/>
    <w:rsid w:val="007E56DD"/>
    <w:rsid w:val="007E614B"/>
    <w:rsid w:val="007E6353"/>
    <w:rsid w:val="007E637E"/>
    <w:rsid w:val="007E7BB8"/>
    <w:rsid w:val="007E7BEA"/>
    <w:rsid w:val="007F0400"/>
    <w:rsid w:val="007F040C"/>
    <w:rsid w:val="007F0A9F"/>
    <w:rsid w:val="007F1B06"/>
    <w:rsid w:val="007F215B"/>
    <w:rsid w:val="007F2594"/>
    <w:rsid w:val="007F268D"/>
    <w:rsid w:val="007F2907"/>
    <w:rsid w:val="007F2930"/>
    <w:rsid w:val="007F2AD8"/>
    <w:rsid w:val="007F2BEA"/>
    <w:rsid w:val="007F345B"/>
    <w:rsid w:val="007F36BA"/>
    <w:rsid w:val="007F3A42"/>
    <w:rsid w:val="007F497F"/>
    <w:rsid w:val="007F5124"/>
    <w:rsid w:val="007F53C0"/>
    <w:rsid w:val="007F568E"/>
    <w:rsid w:val="007F577C"/>
    <w:rsid w:val="007F6AC2"/>
    <w:rsid w:val="00801AB1"/>
    <w:rsid w:val="00802C82"/>
    <w:rsid w:val="008033B8"/>
    <w:rsid w:val="008033C1"/>
    <w:rsid w:val="00803689"/>
    <w:rsid w:val="00803DDC"/>
    <w:rsid w:val="00803EBA"/>
    <w:rsid w:val="0080498C"/>
    <w:rsid w:val="008049DB"/>
    <w:rsid w:val="0080557B"/>
    <w:rsid w:val="00805B7B"/>
    <w:rsid w:val="00805D34"/>
    <w:rsid w:val="00806393"/>
    <w:rsid w:val="00806FF0"/>
    <w:rsid w:val="00807CA7"/>
    <w:rsid w:val="00810A80"/>
    <w:rsid w:val="00811009"/>
    <w:rsid w:val="00812CAB"/>
    <w:rsid w:val="00813405"/>
    <w:rsid w:val="0081357E"/>
    <w:rsid w:val="00813C9D"/>
    <w:rsid w:val="00814F99"/>
    <w:rsid w:val="00815C51"/>
    <w:rsid w:val="00816BEF"/>
    <w:rsid w:val="008179EA"/>
    <w:rsid w:val="00817F99"/>
    <w:rsid w:val="00817FCF"/>
    <w:rsid w:val="0082025A"/>
    <w:rsid w:val="00820DEF"/>
    <w:rsid w:val="008210EA"/>
    <w:rsid w:val="00821B46"/>
    <w:rsid w:val="008222AD"/>
    <w:rsid w:val="00822512"/>
    <w:rsid w:val="00822561"/>
    <w:rsid w:val="008225F9"/>
    <w:rsid w:val="00822D3C"/>
    <w:rsid w:val="00822FFE"/>
    <w:rsid w:val="00823691"/>
    <w:rsid w:val="008239AF"/>
    <w:rsid w:val="0082686E"/>
    <w:rsid w:val="008275A6"/>
    <w:rsid w:val="00827773"/>
    <w:rsid w:val="00827B06"/>
    <w:rsid w:val="00827E2A"/>
    <w:rsid w:val="00830148"/>
    <w:rsid w:val="00830AF2"/>
    <w:rsid w:val="00830BFC"/>
    <w:rsid w:val="00830EAB"/>
    <w:rsid w:val="008310D2"/>
    <w:rsid w:val="00831F24"/>
    <w:rsid w:val="00832458"/>
    <w:rsid w:val="00832601"/>
    <w:rsid w:val="00832DD9"/>
    <w:rsid w:val="0083687A"/>
    <w:rsid w:val="0083775C"/>
    <w:rsid w:val="00837B60"/>
    <w:rsid w:val="008400CE"/>
    <w:rsid w:val="00841487"/>
    <w:rsid w:val="0084170D"/>
    <w:rsid w:val="00842ACC"/>
    <w:rsid w:val="00842BD7"/>
    <w:rsid w:val="008430B9"/>
    <w:rsid w:val="008443F1"/>
    <w:rsid w:val="00844AC8"/>
    <w:rsid w:val="0084510F"/>
    <w:rsid w:val="0084544D"/>
    <w:rsid w:val="008454E1"/>
    <w:rsid w:val="00845E68"/>
    <w:rsid w:val="008460C4"/>
    <w:rsid w:val="008469B2"/>
    <w:rsid w:val="00847032"/>
    <w:rsid w:val="008472DB"/>
    <w:rsid w:val="008476CA"/>
    <w:rsid w:val="00850E57"/>
    <w:rsid w:val="0085101E"/>
    <w:rsid w:val="00852470"/>
    <w:rsid w:val="008524EA"/>
    <w:rsid w:val="00852846"/>
    <w:rsid w:val="008538E8"/>
    <w:rsid w:val="00854CBF"/>
    <w:rsid w:val="00855CB8"/>
    <w:rsid w:val="00856618"/>
    <w:rsid w:val="008566CA"/>
    <w:rsid w:val="008568C5"/>
    <w:rsid w:val="00856B2E"/>
    <w:rsid w:val="008576E8"/>
    <w:rsid w:val="00862D18"/>
    <w:rsid w:val="008632E4"/>
    <w:rsid w:val="008638FB"/>
    <w:rsid w:val="00864BA7"/>
    <w:rsid w:val="00864FA0"/>
    <w:rsid w:val="00864FD5"/>
    <w:rsid w:val="0086586A"/>
    <w:rsid w:val="00867216"/>
    <w:rsid w:val="0086743B"/>
    <w:rsid w:val="00870CEF"/>
    <w:rsid w:val="0087154B"/>
    <w:rsid w:val="00871579"/>
    <w:rsid w:val="00871B86"/>
    <w:rsid w:val="00872962"/>
    <w:rsid w:val="008729E8"/>
    <w:rsid w:val="008731BF"/>
    <w:rsid w:val="00873A05"/>
    <w:rsid w:val="00873C79"/>
    <w:rsid w:val="008742B8"/>
    <w:rsid w:val="008745FB"/>
    <w:rsid w:val="00874AFA"/>
    <w:rsid w:val="00874BE6"/>
    <w:rsid w:val="00874BEF"/>
    <w:rsid w:val="00874C43"/>
    <w:rsid w:val="00875044"/>
    <w:rsid w:val="008752CF"/>
    <w:rsid w:val="008752D5"/>
    <w:rsid w:val="00875D1B"/>
    <w:rsid w:val="00876093"/>
    <w:rsid w:val="008774B2"/>
    <w:rsid w:val="008815C0"/>
    <w:rsid w:val="0088250C"/>
    <w:rsid w:val="00882A06"/>
    <w:rsid w:val="008832BB"/>
    <w:rsid w:val="00884182"/>
    <w:rsid w:val="008844CC"/>
    <w:rsid w:val="00884DE8"/>
    <w:rsid w:val="0088512A"/>
    <w:rsid w:val="00885FBF"/>
    <w:rsid w:val="008864C3"/>
    <w:rsid w:val="00886B83"/>
    <w:rsid w:val="00887AA2"/>
    <w:rsid w:val="008900AB"/>
    <w:rsid w:val="008916E6"/>
    <w:rsid w:val="00891B0F"/>
    <w:rsid w:val="0089263D"/>
    <w:rsid w:val="008926B9"/>
    <w:rsid w:val="00892BD6"/>
    <w:rsid w:val="008935B1"/>
    <w:rsid w:val="00894579"/>
    <w:rsid w:val="008959FD"/>
    <w:rsid w:val="00895C6B"/>
    <w:rsid w:val="00896D0A"/>
    <w:rsid w:val="0089751D"/>
    <w:rsid w:val="00897A46"/>
    <w:rsid w:val="008A0126"/>
    <w:rsid w:val="008A07C5"/>
    <w:rsid w:val="008A0954"/>
    <w:rsid w:val="008A0D61"/>
    <w:rsid w:val="008A241B"/>
    <w:rsid w:val="008A2A96"/>
    <w:rsid w:val="008A3F58"/>
    <w:rsid w:val="008A531F"/>
    <w:rsid w:val="008A596A"/>
    <w:rsid w:val="008A5DAC"/>
    <w:rsid w:val="008A636F"/>
    <w:rsid w:val="008A6DBA"/>
    <w:rsid w:val="008A6F31"/>
    <w:rsid w:val="008A7065"/>
    <w:rsid w:val="008A78FE"/>
    <w:rsid w:val="008A79F4"/>
    <w:rsid w:val="008A7EC2"/>
    <w:rsid w:val="008B11DE"/>
    <w:rsid w:val="008B1807"/>
    <w:rsid w:val="008B1A16"/>
    <w:rsid w:val="008B2637"/>
    <w:rsid w:val="008B2706"/>
    <w:rsid w:val="008B3114"/>
    <w:rsid w:val="008B319C"/>
    <w:rsid w:val="008B3E6B"/>
    <w:rsid w:val="008B5768"/>
    <w:rsid w:val="008B591C"/>
    <w:rsid w:val="008B5B1F"/>
    <w:rsid w:val="008B5F93"/>
    <w:rsid w:val="008B5FD5"/>
    <w:rsid w:val="008B63BB"/>
    <w:rsid w:val="008B6948"/>
    <w:rsid w:val="008B6DA0"/>
    <w:rsid w:val="008B6E0E"/>
    <w:rsid w:val="008B71AE"/>
    <w:rsid w:val="008B761D"/>
    <w:rsid w:val="008C0190"/>
    <w:rsid w:val="008C01FF"/>
    <w:rsid w:val="008C0A9D"/>
    <w:rsid w:val="008C17E1"/>
    <w:rsid w:val="008C2229"/>
    <w:rsid w:val="008C32C7"/>
    <w:rsid w:val="008C455A"/>
    <w:rsid w:val="008C4CA8"/>
    <w:rsid w:val="008C4EDA"/>
    <w:rsid w:val="008C5305"/>
    <w:rsid w:val="008C5566"/>
    <w:rsid w:val="008C562A"/>
    <w:rsid w:val="008C5863"/>
    <w:rsid w:val="008C60F9"/>
    <w:rsid w:val="008C6ABA"/>
    <w:rsid w:val="008C6B3E"/>
    <w:rsid w:val="008C6D7A"/>
    <w:rsid w:val="008C7124"/>
    <w:rsid w:val="008C713E"/>
    <w:rsid w:val="008C7B9B"/>
    <w:rsid w:val="008D058D"/>
    <w:rsid w:val="008D0D6B"/>
    <w:rsid w:val="008D0E73"/>
    <w:rsid w:val="008D14B9"/>
    <w:rsid w:val="008D1648"/>
    <w:rsid w:val="008D2745"/>
    <w:rsid w:val="008D2A84"/>
    <w:rsid w:val="008D4D1D"/>
    <w:rsid w:val="008D5D67"/>
    <w:rsid w:val="008D5F2F"/>
    <w:rsid w:val="008D6448"/>
    <w:rsid w:val="008D7E7E"/>
    <w:rsid w:val="008E02FA"/>
    <w:rsid w:val="008E0D13"/>
    <w:rsid w:val="008E1922"/>
    <w:rsid w:val="008E1CD3"/>
    <w:rsid w:val="008E1F25"/>
    <w:rsid w:val="008E27CB"/>
    <w:rsid w:val="008E2AE3"/>
    <w:rsid w:val="008E449D"/>
    <w:rsid w:val="008E57B4"/>
    <w:rsid w:val="008E58A8"/>
    <w:rsid w:val="008E6374"/>
    <w:rsid w:val="008E6791"/>
    <w:rsid w:val="008E728B"/>
    <w:rsid w:val="008E72A7"/>
    <w:rsid w:val="008E7C43"/>
    <w:rsid w:val="008F04AE"/>
    <w:rsid w:val="008F0682"/>
    <w:rsid w:val="008F06E3"/>
    <w:rsid w:val="008F2C96"/>
    <w:rsid w:val="008F3767"/>
    <w:rsid w:val="008F3AB4"/>
    <w:rsid w:val="008F432B"/>
    <w:rsid w:val="008F43F9"/>
    <w:rsid w:val="008F4452"/>
    <w:rsid w:val="008F4F69"/>
    <w:rsid w:val="008F4FFD"/>
    <w:rsid w:val="008F53DF"/>
    <w:rsid w:val="008F6DB0"/>
    <w:rsid w:val="008F6E39"/>
    <w:rsid w:val="00900473"/>
    <w:rsid w:val="00900ED9"/>
    <w:rsid w:val="009013F6"/>
    <w:rsid w:val="00901880"/>
    <w:rsid w:val="009018CE"/>
    <w:rsid w:val="00901D16"/>
    <w:rsid w:val="00901EB2"/>
    <w:rsid w:val="00902AA5"/>
    <w:rsid w:val="00904F14"/>
    <w:rsid w:val="0090562E"/>
    <w:rsid w:val="00905A66"/>
    <w:rsid w:val="00905DB4"/>
    <w:rsid w:val="00906446"/>
    <w:rsid w:val="00906459"/>
    <w:rsid w:val="00906C94"/>
    <w:rsid w:val="00907509"/>
    <w:rsid w:val="00911100"/>
    <w:rsid w:val="009130F8"/>
    <w:rsid w:val="00913494"/>
    <w:rsid w:val="00913699"/>
    <w:rsid w:val="00913C46"/>
    <w:rsid w:val="00913F80"/>
    <w:rsid w:val="009144AB"/>
    <w:rsid w:val="00914654"/>
    <w:rsid w:val="00914F50"/>
    <w:rsid w:val="009152A9"/>
    <w:rsid w:val="00915CC4"/>
    <w:rsid w:val="00916161"/>
    <w:rsid w:val="00916292"/>
    <w:rsid w:val="009175C2"/>
    <w:rsid w:val="0091789A"/>
    <w:rsid w:val="00917D64"/>
    <w:rsid w:val="0092251C"/>
    <w:rsid w:val="009226C5"/>
    <w:rsid w:val="009229C9"/>
    <w:rsid w:val="00922BD9"/>
    <w:rsid w:val="0092357A"/>
    <w:rsid w:val="0092402B"/>
    <w:rsid w:val="00924A9F"/>
    <w:rsid w:val="00925042"/>
    <w:rsid w:val="009251E0"/>
    <w:rsid w:val="0092562A"/>
    <w:rsid w:val="009269BD"/>
    <w:rsid w:val="00926AA3"/>
    <w:rsid w:val="00927FBB"/>
    <w:rsid w:val="00930B44"/>
    <w:rsid w:val="00931225"/>
    <w:rsid w:val="0093126B"/>
    <w:rsid w:val="0093128F"/>
    <w:rsid w:val="00931D72"/>
    <w:rsid w:val="00932288"/>
    <w:rsid w:val="00932774"/>
    <w:rsid w:val="00933603"/>
    <w:rsid w:val="009350DA"/>
    <w:rsid w:val="0093570B"/>
    <w:rsid w:val="009357E4"/>
    <w:rsid w:val="0093646B"/>
    <w:rsid w:val="00937522"/>
    <w:rsid w:val="0093791B"/>
    <w:rsid w:val="00940D6C"/>
    <w:rsid w:val="00941303"/>
    <w:rsid w:val="0094165E"/>
    <w:rsid w:val="00941FD2"/>
    <w:rsid w:val="009429B6"/>
    <w:rsid w:val="009443AE"/>
    <w:rsid w:val="00944B51"/>
    <w:rsid w:val="00944BA6"/>
    <w:rsid w:val="00944CFB"/>
    <w:rsid w:val="00944F50"/>
    <w:rsid w:val="00945199"/>
    <w:rsid w:val="009457AA"/>
    <w:rsid w:val="00945A29"/>
    <w:rsid w:val="00946590"/>
    <w:rsid w:val="00946797"/>
    <w:rsid w:val="00946800"/>
    <w:rsid w:val="00946822"/>
    <w:rsid w:val="00947C03"/>
    <w:rsid w:val="009511EB"/>
    <w:rsid w:val="00951479"/>
    <w:rsid w:val="00951870"/>
    <w:rsid w:val="00951EE6"/>
    <w:rsid w:val="0095278B"/>
    <w:rsid w:val="00953D69"/>
    <w:rsid w:val="00954226"/>
    <w:rsid w:val="00954658"/>
    <w:rsid w:val="00956153"/>
    <w:rsid w:val="009561B4"/>
    <w:rsid w:val="009565AE"/>
    <w:rsid w:val="00956AA3"/>
    <w:rsid w:val="009574B7"/>
    <w:rsid w:val="009605F6"/>
    <w:rsid w:val="009611D3"/>
    <w:rsid w:val="00962193"/>
    <w:rsid w:val="009627CF"/>
    <w:rsid w:val="00962E7D"/>
    <w:rsid w:val="0096406A"/>
    <w:rsid w:val="00964D10"/>
    <w:rsid w:val="00965153"/>
    <w:rsid w:val="00965371"/>
    <w:rsid w:val="00965468"/>
    <w:rsid w:val="00965874"/>
    <w:rsid w:val="00965E71"/>
    <w:rsid w:val="009667F1"/>
    <w:rsid w:val="009668D3"/>
    <w:rsid w:val="009670C2"/>
    <w:rsid w:val="00970100"/>
    <w:rsid w:val="0097040B"/>
    <w:rsid w:val="009717A0"/>
    <w:rsid w:val="00972177"/>
    <w:rsid w:val="00973DF4"/>
    <w:rsid w:val="00974624"/>
    <w:rsid w:val="00975087"/>
    <w:rsid w:val="00975C59"/>
    <w:rsid w:val="00975DEE"/>
    <w:rsid w:val="00976215"/>
    <w:rsid w:val="00976309"/>
    <w:rsid w:val="009773D6"/>
    <w:rsid w:val="00977A8A"/>
    <w:rsid w:val="00977C0C"/>
    <w:rsid w:val="009808B3"/>
    <w:rsid w:val="00982626"/>
    <w:rsid w:val="00983210"/>
    <w:rsid w:val="009833D1"/>
    <w:rsid w:val="0098376A"/>
    <w:rsid w:val="00983F50"/>
    <w:rsid w:val="0098413C"/>
    <w:rsid w:val="0098560B"/>
    <w:rsid w:val="0098605C"/>
    <w:rsid w:val="00987290"/>
    <w:rsid w:val="009872EB"/>
    <w:rsid w:val="0098769E"/>
    <w:rsid w:val="009876EE"/>
    <w:rsid w:val="00987AA2"/>
    <w:rsid w:val="00987B8C"/>
    <w:rsid w:val="00987CEE"/>
    <w:rsid w:val="00990C19"/>
    <w:rsid w:val="00991530"/>
    <w:rsid w:val="00991D80"/>
    <w:rsid w:val="00991EA5"/>
    <w:rsid w:val="009920AC"/>
    <w:rsid w:val="00992B33"/>
    <w:rsid w:val="009945E8"/>
    <w:rsid w:val="00994FC7"/>
    <w:rsid w:val="009959BD"/>
    <w:rsid w:val="00996363"/>
    <w:rsid w:val="00997309"/>
    <w:rsid w:val="00997DE4"/>
    <w:rsid w:val="009A0338"/>
    <w:rsid w:val="009A055F"/>
    <w:rsid w:val="009A0F7D"/>
    <w:rsid w:val="009A1344"/>
    <w:rsid w:val="009A1357"/>
    <w:rsid w:val="009A1365"/>
    <w:rsid w:val="009A14FA"/>
    <w:rsid w:val="009A20BC"/>
    <w:rsid w:val="009A24FB"/>
    <w:rsid w:val="009A26E1"/>
    <w:rsid w:val="009A2CF1"/>
    <w:rsid w:val="009A3C08"/>
    <w:rsid w:val="009A4AA5"/>
    <w:rsid w:val="009A55FF"/>
    <w:rsid w:val="009A57CD"/>
    <w:rsid w:val="009A5D5A"/>
    <w:rsid w:val="009A5DEE"/>
    <w:rsid w:val="009A6277"/>
    <w:rsid w:val="009A6783"/>
    <w:rsid w:val="009A73C8"/>
    <w:rsid w:val="009A76E5"/>
    <w:rsid w:val="009A7AFF"/>
    <w:rsid w:val="009A7D13"/>
    <w:rsid w:val="009B0472"/>
    <w:rsid w:val="009B0DA6"/>
    <w:rsid w:val="009B1362"/>
    <w:rsid w:val="009B1A87"/>
    <w:rsid w:val="009B21EE"/>
    <w:rsid w:val="009B2247"/>
    <w:rsid w:val="009B2576"/>
    <w:rsid w:val="009B297F"/>
    <w:rsid w:val="009B31C1"/>
    <w:rsid w:val="009B3D52"/>
    <w:rsid w:val="009B4548"/>
    <w:rsid w:val="009B4699"/>
    <w:rsid w:val="009B4E55"/>
    <w:rsid w:val="009B55EE"/>
    <w:rsid w:val="009B5882"/>
    <w:rsid w:val="009B6043"/>
    <w:rsid w:val="009B7911"/>
    <w:rsid w:val="009C0631"/>
    <w:rsid w:val="009C0C28"/>
    <w:rsid w:val="009C1008"/>
    <w:rsid w:val="009C1AFF"/>
    <w:rsid w:val="009C218C"/>
    <w:rsid w:val="009C21E3"/>
    <w:rsid w:val="009C222F"/>
    <w:rsid w:val="009C25F1"/>
    <w:rsid w:val="009C2C60"/>
    <w:rsid w:val="009C3B12"/>
    <w:rsid w:val="009C3EC8"/>
    <w:rsid w:val="009C4186"/>
    <w:rsid w:val="009C47F5"/>
    <w:rsid w:val="009C59C1"/>
    <w:rsid w:val="009C6134"/>
    <w:rsid w:val="009C7301"/>
    <w:rsid w:val="009C788F"/>
    <w:rsid w:val="009C7ACB"/>
    <w:rsid w:val="009C7EF2"/>
    <w:rsid w:val="009D135A"/>
    <w:rsid w:val="009D1A50"/>
    <w:rsid w:val="009D2F15"/>
    <w:rsid w:val="009D321C"/>
    <w:rsid w:val="009D3D73"/>
    <w:rsid w:val="009D3F25"/>
    <w:rsid w:val="009D4659"/>
    <w:rsid w:val="009D4A53"/>
    <w:rsid w:val="009D4B3F"/>
    <w:rsid w:val="009D500B"/>
    <w:rsid w:val="009D57AF"/>
    <w:rsid w:val="009D5899"/>
    <w:rsid w:val="009D5EFF"/>
    <w:rsid w:val="009D648F"/>
    <w:rsid w:val="009D737C"/>
    <w:rsid w:val="009D7811"/>
    <w:rsid w:val="009D7EC6"/>
    <w:rsid w:val="009E0313"/>
    <w:rsid w:val="009E1E04"/>
    <w:rsid w:val="009E1FF9"/>
    <w:rsid w:val="009E4179"/>
    <w:rsid w:val="009E4732"/>
    <w:rsid w:val="009E59F4"/>
    <w:rsid w:val="009E5D79"/>
    <w:rsid w:val="009E6B14"/>
    <w:rsid w:val="009E7266"/>
    <w:rsid w:val="009E7D74"/>
    <w:rsid w:val="009F0190"/>
    <w:rsid w:val="009F047C"/>
    <w:rsid w:val="009F0F0E"/>
    <w:rsid w:val="009F1217"/>
    <w:rsid w:val="009F1D5A"/>
    <w:rsid w:val="009F1DEF"/>
    <w:rsid w:val="009F2418"/>
    <w:rsid w:val="009F2588"/>
    <w:rsid w:val="009F36C5"/>
    <w:rsid w:val="009F3CE4"/>
    <w:rsid w:val="009F3D5F"/>
    <w:rsid w:val="009F51A2"/>
    <w:rsid w:val="009F5F4C"/>
    <w:rsid w:val="009F6D94"/>
    <w:rsid w:val="009F7480"/>
    <w:rsid w:val="009F7689"/>
    <w:rsid w:val="00A00170"/>
    <w:rsid w:val="00A0062C"/>
    <w:rsid w:val="00A00BB2"/>
    <w:rsid w:val="00A013B0"/>
    <w:rsid w:val="00A01E51"/>
    <w:rsid w:val="00A0233E"/>
    <w:rsid w:val="00A04494"/>
    <w:rsid w:val="00A0546E"/>
    <w:rsid w:val="00A0551C"/>
    <w:rsid w:val="00A05BB8"/>
    <w:rsid w:val="00A06295"/>
    <w:rsid w:val="00A06427"/>
    <w:rsid w:val="00A07610"/>
    <w:rsid w:val="00A076BA"/>
    <w:rsid w:val="00A121A7"/>
    <w:rsid w:val="00A12416"/>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6DD2"/>
    <w:rsid w:val="00A17BA4"/>
    <w:rsid w:val="00A207DC"/>
    <w:rsid w:val="00A20CEB"/>
    <w:rsid w:val="00A21118"/>
    <w:rsid w:val="00A22977"/>
    <w:rsid w:val="00A23A82"/>
    <w:rsid w:val="00A241F9"/>
    <w:rsid w:val="00A24437"/>
    <w:rsid w:val="00A252B6"/>
    <w:rsid w:val="00A25FFF"/>
    <w:rsid w:val="00A2607B"/>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6A84"/>
    <w:rsid w:val="00A370B4"/>
    <w:rsid w:val="00A37836"/>
    <w:rsid w:val="00A37B1D"/>
    <w:rsid w:val="00A406E6"/>
    <w:rsid w:val="00A415FA"/>
    <w:rsid w:val="00A41B17"/>
    <w:rsid w:val="00A421B2"/>
    <w:rsid w:val="00A4292D"/>
    <w:rsid w:val="00A42E17"/>
    <w:rsid w:val="00A4329A"/>
    <w:rsid w:val="00A4334A"/>
    <w:rsid w:val="00A43DB0"/>
    <w:rsid w:val="00A43EB2"/>
    <w:rsid w:val="00A443E2"/>
    <w:rsid w:val="00A450A0"/>
    <w:rsid w:val="00A45B2B"/>
    <w:rsid w:val="00A46B6F"/>
    <w:rsid w:val="00A47189"/>
    <w:rsid w:val="00A50E22"/>
    <w:rsid w:val="00A5145B"/>
    <w:rsid w:val="00A51586"/>
    <w:rsid w:val="00A52936"/>
    <w:rsid w:val="00A52EE9"/>
    <w:rsid w:val="00A53746"/>
    <w:rsid w:val="00A54141"/>
    <w:rsid w:val="00A541FD"/>
    <w:rsid w:val="00A54811"/>
    <w:rsid w:val="00A54BD8"/>
    <w:rsid w:val="00A54CB9"/>
    <w:rsid w:val="00A551E5"/>
    <w:rsid w:val="00A55987"/>
    <w:rsid w:val="00A560B3"/>
    <w:rsid w:val="00A56340"/>
    <w:rsid w:val="00A57A69"/>
    <w:rsid w:val="00A57F82"/>
    <w:rsid w:val="00A608B7"/>
    <w:rsid w:val="00A60FE1"/>
    <w:rsid w:val="00A61836"/>
    <w:rsid w:val="00A61853"/>
    <w:rsid w:val="00A618C6"/>
    <w:rsid w:val="00A62436"/>
    <w:rsid w:val="00A62A4D"/>
    <w:rsid w:val="00A62CC5"/>
    <w:rsid w:val="00A6317B"/>
    <w:rsid w:val="00A63184"/>
    <w:rsid w:val="00A63DF1"/>
    <w:rsid w:val="00A6410C"/>
    <w:rsid w:val="00A6435A"/>
    <w:rsid w:val="00A647CD"/>
    <w:rsid w:val="00A64E44"/>
    <w:rsid w:val="00A6560B"/>
    <w:rsid w:val="00A65C42"/>
    <w:rsid w:val="00A65E7F"/>
    <w:rsid w:val="00A65EF7"/>
    <w:rsid w:val="00A66396"/>
    <w:rsid w:val="00A671D1"/>
    <w:rsid w:val="00A67879"/>
    <w:rsid w:val="00A67EF5"/>
    <w:rsid w:val="00A7234D"/>
    <w:rsid w:val="00A72E28"/>
    <w:rsid w:val="00A74DCF"/>
    <w:rsid w:val="00A754DD"/>
    <w:rsid w:val="00A75510"/>
    <w:rsid w:val="00A75723"/>
    <w:rsid w:val="00A75E47"/>
    <w:rsid w:val="00A766AD"/>
    <w:rsid w:val="00A76961"/>
    <w:rsid w:val="00A76BFB"/>
    <w:rsid w:val="00A8122B"/>
    <w:rsid w:val="00A81726"/>
    <w:rsid w:val="00A81A20"/>
    <w:rsid w:val="00A81B8D"/>
    <w:rsid w:val="00A81EC8"/>
    <w:rsid w:val="00A82EDC"/>
    <w:rsid w:val="00A83DDC"/>
    <w:rsid w:val="00A83F37"/>
    <w:rsid w:val="00A84018"/>
    <w:rsid w:val="00A84BED"/>
    <w:rsid w:val="00A8536F"/>
    <w:rsid w:val="00A857C4"/>
    <w:rsid w:val="00A85CD9"/>
    <w:rsid w:val="00A85E27"/>
    <w:rsid w:val="00A86D6F"/>
    <w:rsid w:val="00A86E3E"/>
    <w:rsid w:val="00A87BAE"/>
    <w:rsid w:val="00A90976"/>
    <w:rsid w:val="00A913A1"/>
    <w:rsid w:val="00A91ACB"/>
    <w:rsid w:val="00A92584"/>
    <w:rsid w:val="00A925DB"/>
    <w:rsid w:val="00A93332"/>
    <w:rsid w:val="00A93DC6"/>
    <w:rsid w:val="00A94354"/>
    <w:rsid w:val="00A94796"/>
    <w:rsid w:val="00A94CEF"/>
    <w:rsid w:val="00A9501F"/>
    <w:rsid w:val="00A951AC"/>
    <w:rsid w:val="00A951C2"/>
    <w:rsid w:val="00A95452"/>
    <w:rsid w:val="00A95EE0"/>
    <w:rsid w:val="00A96EF6"/>
    <w:rsid w:val="00AA096E"/>
    <w:rsid w:val="00AA1293"/>
    <w:rsid w:val="00AA14C3"/>
    <w:rsid w:val="00AA188D"/>
    <w:rsid w:val="00AA3EDF"/>
    <w:rsid w:val="00AA4239"/>
    <w:rsid w:val="00AA4D46"/>
    <w:rsid w:val="00AA54AE"/>
    <w:rsid w:val="00AA6816"/>
    <w:rsid w:val="00AA69E5"/>
    <w:rsid w:val="00AA75CE"/>
    <w:rsid w:val="00AB023A"/>
    <w:rsid w:val="00AB0C43"/>
    <w:rsid w:val="00AB1098"/>
    <w:rsid w:val="00AB173C"/>
    <w:rsid w:val="00AB1B38"/>
    <w:rsid w:val="00AB217D"/>
    <w:rsid w:val="00AB2581"/>
    <w:rsid w:val="00AB2643"/>
    <w:rsid w:val="00AB27C6"/>
    <w:rsid w:val="00AB3031"/>
    <w:rsid w:val="00AB3379"/>
    <w:rsid w:val="00AB3F05"/>
    <w:rsid w:val="00AB4013"/>
    <w:rsid w:val="00AB462F"/>
    <w:rsid w:val="00AB4C0D"/>
    <w:rsid w:val="00AB518F"/>
    <w:rsid w:val="00AB557D"/>
    <w:rsid w:val="00AB6477"/>
    <w:rsid w:val="00AB6533"/>
    <w:rsid w:val="00AB689D"/>
    <w:rsid w:val="00AB6EB6"/>
    <w:rsid w:val="00AB7675"/>
    <w:rsid w:val="00AB7E48"/>
    <w:rsid w:val="00AC070D"/>
    <w:rsid w:val="00AC1A14"/>
    <w:rsid w:val="00AC2A94"/>
    <w:rsid w:val="00AC322C"/>
    <w:rsid w:val="00AC33E2"/>
    <w:rsid w:val="00AC3674"/>
    <w:rsid w:val="00AC4A20"/>
    <w:rsid w:val="00AC4FEA"/>
    <w:rsid w:val="00AC5213"/>
    <w:rsid w:val="00AC53F3"/>
    <w:rsid w:val="00AC584E"/>
    <w:rsid w:val="00AC5B6E"/>
    <w:rsid w:val="00AC5E1A"/>
    <w:rsid w:val="00AC7B80"/>
    <w:rsid w:val="00AD0A32"/>
    <w:rsid w:val="00AD1442"/>
    <w:rsid w:val="00AD14AB"/>
    <w:rsid w:val="00AD1B73"/>
    <w:rsid w:val="00AD20ED"/>
    <w:rsid w:val="00AD20FA"/>
    <w:rsid w:val="00AD2F04"/>
    <w:rsid w:val="00AD2FE7"/>
    <w:rsid w:val="00AD30DD"/>
    <w:rsid w:val="00AD3BC2"/>
    <w:rsid w:val="00AD4264"/>
    <w:rsid w:val="00AD4434"/>
    <w:rsid w:val="00AD53AA"/>
    <w:rsid w:val="00AD72BC"/>
    <w:rsid w:val="00AD79BF"/>
    <w:rsid w:val="00AD7C84"/>
    <w:rsid w:val="00AE07E1"/>
    <w:rsid w:val="00AE1D52"/>
    <w:rsid w:val="00AE2133"/>
    <w:rsid w:val="00AE43F4"/>
    <w:rsid w:val="00AE5099"/>
    <w:rsid w:val="00AE50D3"/>
    <w:rsid w:val="00AE606A"/>
    <w:rsid w:val="00AF013B"/>
    <w:rsid w:val="00AF0A66"/>
    <w:rsid w:val="00AF0CF8"/>
    <w:rsid w:val="00AF218F"/>
    <w:rsid w:val="00AF262C"/>
    <w:rsid w:val="00AF415A"/>
    <w:rsid w:val="00AF44F2"/>
    <w:rsid w:val="00AF4950"/>
    <w:rsid w:val="00AF53AB"/>
    <w:rsid w:val="00AF53BA"/>
    <w:rsid w:val="00AF69B4"/>
    <w:rsid w:val="00AF6E05"/>
    <w:rsid w:val="00AF717B"/>
    <w:rsid w:val="00B00CD0"/>
    <w:rsid w:val="00B00D77"/>
    <w:rsid w:val="00B0117B"/>
    <w:rsid w:val="00B011BD"/>
    <w:rsid w:val="00B01283"/>
    <w:rsid w:val="00B0153C"/>
    <w:rsid w:val="00B024FB"/>
    <w:rsid w:val="00B02A46"/>
    <w:rsid w:val="00B035B9"/>
    <w:rsid w:val="00B03EBB"/>
    <w:rsid w:val="00B04DD4"/>
    <w:rsid w:val="00B0530B"/>
    <w:rsid w:val="00B05993"/>
    <w:rsid w:val="00B060CD"/>
    <w:rsid w:val="00B0662A"/>
    <w:rsid w:val="00B0686C"/>
    <w:rsid w:val="00B06E97"/>
    <w:rsid w:val="00B102AD"/>
    <w:rsid w:val="00B10681"/>
    <w:rsid w:val="00B10B50"/>
    <w:rsid w:val="00B116D4"/>
    <w:rsid w:val="00B134E7"/>
    <w:rsid w:val="00B13A79"/>
    <w:rsid w:val="00B14FC0"/>
    <w:rsid w:val="00B159F7"/>
    <w:rsid w:val="00B162E1"/>
    <w:rsid w:val="00B16524"/>
    <w:rsid w:val="00B165E7"/>
    <w:rsid w:val="00B16E86"/>
    <w:rsid w:val="00B20364"/>
    <w:rsid w:val="00B2130C"/>
    <w:rsid w:val="00B215D0"/>
    <w:rsid w:val="00B21EDE"/>
    <w:rsid w:val="00B226A9"/>
    <w:rsid w:val="00B2300D"/>
    <w:rsid w:val="00B230F6"/>
    <w:rsid w:val="00B23139"/>
    <w:rsid w:val="00B232D6"/>
    <w:rsid w:val="00B23539"/>
    <w:rsid w:val="00B23551"/>
    <w:rsid w:val="00B24DC8"/>
    <w:rsid w:val="00B25335"/>
    <w:rsid w:val="00B26391"/>
    <w:rsid w:val="00B26A06"/>
    <w:rsid w:val="00B27AD5"/>
    <w:rsid w:val="00B27F3D"/>
    <w:rsid w:val="00B30E74"/>
    <w:rsid w:val="00B3108F"/>
    <w:rsid w:val="00B3114E"/>
    <w:rsid w:val="00B3148D"/>
    <w:rsid w:val="00B3197D"/>
    <w:rsid w:val="00B31CC5"/>
    <w:rsid w:val="00B33D79"/>
    <w:rsid w:val="00B33F59"/>
    <w:rsid w:val="00B34483"/>
    <w:rsid w:val="00B34DAE"/>
    <w:rsid w:val="00B365CA"/>
    <w:rsid w:val="00B36CA1"/>
    <w:rsid w:val="00B40514"/>
    <w:rsid w:val="00B41534"/>
    <w:rsid w:val="00B4154B"/>
    <w:rsid w:val="00B41784"/>
    <w:rsid w:val="00B42E68"/>
    <w:rsid w:val="00B43910"/>
    <w:rsid w:val="00B4420E"/>
    <w:rsid w:val="00B45669"/>
    <w:rsid w:val="00B46554"/>
    <w:rsid w:val="00B466F0"/>
    <w:rsid w:val="00B467BB"/>
    <w:rsid w:val="00B47E3B"/>
    <w:rsid w:val="00B50892"/>
    <w:rsid w:val="00B511ED"/>
    <w:rsid w:val="00B51602"/>
    <w:rsid w:val="00B51F21"/>
    <w:rsid w:val="00B52540"/>
    <w:rsid w:val="00B53C34"/>
    <w:rsid w:val="00B53F0D"/>
    <w:rsid w:val="00B5657A"/>
    <w:rsid w:val="00B56B84"/>
    <w:rsid w:val="00B57961"/>
    <w:rsid w:val="00B57C56"/>
    <w:rsid w:val="00B61614"/>
    <w:rsid w:val="00B61672"/>
    <w:rsid w:val="00B61B8F"/>
    <w:rsid w:val="00B62488"/>
    <w:rsid w:val="00B628A4"/>
    <w:rsid w:val="00B62D2F"/>
    <w:rsid w:val="00B64774"/>
    <w:rsid w:val="00B64E06"/>
    <w:rsid w:val="00B65CB5"/>
    <w:rsid w:val="00B65D4A"/>
    <w:rsid w:val="00B668FC"/>
    <w:rsid w:val="00B66AEB"/>
    <w:rsid w:val="00B66B65"/>
    <w:rsid w:val="00B70F06"/>
    <w:rsid w:val="00B7145B"/>
    <w:rsid w:val="00B71881"/>
    <w:rsid w:val="00B72FA4"/>
    <w:rsid w:val="00B7374F"/>
    <w:rsid w:val="00B74500"/>
    <w:rsid w:val="00B74AFB"/>
    <w:rsid w:val="00B7547E"/>
    <w:rsid w:val="00B754EA"/>
    <w:rsid w:val="00B75A04"/>
    <w:rsid w:val="00B7605A"/>
    <w:rsid w:val="00B768AD"/>
    <w:rsid w:val="00B76994"/>
    <w:rsid w:val="00B76D77"/>
    <w:rsid w:val="00B7702D"/>
    <w:rsid w:val="00B774E3"/>
    <w:rsid w:val="00B77534"/>
    <w:rsid w:val="00B7761D"/>
    <w:rsid w:val="00B77BCD"/>
    <w:rsid w:val="00B77E2A"/>
    <w:rsid w:val="00B80BF0"/>
    <w:rsid w:val="00B80E48"/>
    <w:rsid w:val="00B810CD"/>
    <w:rsid w:val="00B81196"/>
    <w:rsid w:val="00B81393"/>
    <w:rsid w:val="00B81607"/>
    <w:rsid w:val="00B81787"/>
    <w:rsid w:val="00B8280A"/>
    <w:rsid w:val="00B83638"/>
    <w:rsid w:val="00B839BC"/>
    <w:rsid w:val="00B84738"/>
    <w:rsid w:val="00B84B83"/>
    <w:rsid w:val="00B8517C"/>
    <w:rsid w:val="00B853F9"/>
    <w:rsid w:val="00B860D7"/>
    <w:rsid w:val="00B868DC"/>
    <w:rsid w:val="00B92342"/>
    <w:rsid w:val="00B92412"/>
    <w:rsid w:val="00B92971"/>
    <w:rsid w:val="00B92D1A"/>
    <w:rsid w:val="00B93445"/>
    <w:rsid w:val="00B936E3"/>
    <w:rsid w:val="00B939A1"/>
    <w:rsid w:val="00B93B87"/>
    <w:rsid w:val="00B9431E"/>
    <w:rsid w:val="00B9465D"/>
    <w:rsid w:val="00B9473D"/>
    <w:rsid w:val="00B94881"/>
    <w:rsid w:val="00B9517B"/>
    <w:rsid w:val="00B95517"/>
    <w:rsid w:val="00B95C12"/>
    <w:rsid w:val="00B961F1"/>
    <w:rsid w:val="00B96885"/>
    <w:rsid w:val="00B96C4E"/>
    <w:rsid w:val="00B973E7"/>
    <w:rsid w:val="00B974FC"/>
    <w:rsid w:val="00B979CC"/>
    <w:rsid w:val="00B97C50"/>
    <w:rsid w:val="00BA0AC7"/>
    <w:rsid w:val="00BA1434"/>
    <w:rsid w:val="00BA3212"/>
    <w:rsid w:val="00BA3B4B"/>
    <w:rsid w:val="00BA40BE"/>
    <w:rsid w:val="00BA467B"/>
    <w:rsid w:val="00BA4D41"/>
    <w:rsid w:val="00BA58BB"/>
    <w:rsid w:val="00BA5C59"/>
    <w:rsid w:val="00BA606C"/>
    <w:rsid w:val="00BA67FC"/>
    <w:rsid w:val="00BA6B8E"/>
    <w:rsid w:val="00BA7285"/>
    <w:rsid w:val="00BA7BE8"/>
    <w:rsid w:val="00BB08F7"/>
    <w:rsid w:val="00BB0BA7"/>
    <w:rsid w:val="00BB0CA1"/>
    <w:rsid w:val="00BB133D"/>
    <w:rsid w:val="00BB1924"/>
    <w:rsid w:val="00BB26EB"/>
    <w:rsid w:val="00BB2C15"/>
    <w:rsid w:val="00BB3C8A"/>
    <w:rsid w:val="00BB4049"/>
    <w:rsid w:val="00BB5985"/>
    <w:rsid w:val="00BB5E0A"/>
    <w:rsid w:val="00BB7AF7"/>
    <w:rsid w:val="00BC00C1"/>
    <w:rsid w:val="00BC0230"/>
    <w:rsid w:val="00BC0688"/>
    <w:rsid w:val="00BC1478"/>
    <w:rsid w:val="00BC1BFE"/>
    <w:rsid w:val="00BC2264"/>
    <w:rsid w:val="00BC230F"/>
    <w:rsid w:val="00BC2C3A"/>
    <w:rsid w:val="00BC3CE2"/>
    <w:rsid w:val="00BC3E3B"/>
    <w:rsid w:val="00BC52DE"/>
    <w:rsid w:val="00BC69C6"/>
    <w:rsid w:val="00BC7956"/>
    <w:rsid w:val="00BD02E6"/>
    <w:rsid w:val="00BD065D"/>
    <w:rsid w:val="00BD0CF8"/>
    <w:rsid w:val="00BD0DDA"/>
    <w:rsid w:val="00BD1469"/>
    <w:rsid w:val="00BD154F"/>
    <w:rsid w:val="00BD1E2C"/>
    <w:rsid w:val="00BD1FF6"/>
    <w:rsid w:val="00BD2256"/>
    <w:rsid w:val="00BD24B6"/>
    <w:rsid w:val="00BD3080"/>
    <w:rsid w:val="00BD3124"/>
    <w:rsid w:val="00BD316A"/>
    <w:rsid w:val="00BD33EC"/>
    <w:rsid w:val="00BD3A94"/>
    <w:rsid w:val="00BD4CF5"/>
    <w:rsid w:val="00BD5C38"/>
    <w:rsid w:val="00BD6C08"/>
    <w:rsid w:val="00BD72A6"/>
    <w:rsid w:val="00BD762F"/>
    <w:rsid w:val="00BD7D70"/>
    <w:rsid w:val="00BE0529"/>
    <w:rsid w:val="00BE09C7"/>
    <w:rsid w:val="00BE12EF"/>
    <w:rsid w:val="00BE1BBB"/>
    <w:rsid w:val="00BE2223"/>
    <w:rsid w:val="00BE2ACB"/>
    <w:rsid w:val="00BE3013"/>
    <w:rsid w:val="00BE367D"/>
    <w:rsid w:val="00BE3CB6"/>
    <w:rsid w:val="00BE4035"/>
    <w:rsid w:val="00BE4239"/>
    <w:rsid w:val="00BE4A58"/>
    <w:rsid w:val="00BE4B70"/>
    <w:rsid w:val="00BE4C67"/>
    <w:rsid w:val="00BE5120"/>
    <w:rsid w:val="00BE5756"/>
    <w:rsid w:val="00BE576D"/>
    <w:rsid w:val="00BE64BF"/>
    <w:rsid w:val="00BE654A"/>
    <w:rsid w:val="00BE6653"/>
    <w:rsid w:val="00BE7B46"/>
    <w:rsid w:val="00BF02D4"/>
    <w:rsid w:val="00BF0724"/>
    <w:rsid w:val="00BF15B9"/>
    <w:rsid w:val="00BF1896"/>
    <w:rsid w:val="00BF259B"/>
    <w:rsid w:val="00BF324E"/>
    <w:rsid w:val="00BF329F"/>
    <w:rsid w:val="00BF4674"/>
    <w:rsid w:val="00BF47B7"/>
    <w:rsid w:val="00BF5020"/>
    <w:rsid w:val="00BF55BA"/>
    <w:rsid w:val="00BF58F2"/>
    <w:rsid w:val="00BF590D"/>
    <w:rsid w:val="00BF5D7D"/>
    <w:rsid w:val="00BF6637"/>
    <w:rsid w:val="00BF756C"/>
    <w:rsid w:val="00C024DF"/>
    <w:rsid w:val="00C028F9"/>
    <w:rsid w:val="00C0308D"/>
    <w:rsid w:val="00C035A7"/>
    <w:rsid w:val="00C0387C"/>
    <w:rsid w:val="00C04A2A"/>
    <w:rsid w:val="00C04FA3"/>
    <w:rsid w:val="00C051F1"/>
    <w:rsid w:val="00C05216"/>
    <w:rsid w:val="00C05754"/>
    <w:rsid w:val="00C0586E"/>
    <w:rsid w:val="00C05C1A"/>
    <w:rsid w:val="00C05F6F"/>
    <w:rsid w:val="00C06021"/>
    <w:rsid w:val="00C06091"/>
    <w:rsid w:val="00C06AD5"/>
    <w:rsid w:val="00C077A9"/>
    <w:rsid w:val="00C10D34"/>
    <w:rsid w:val="00C11612"/>
    <w:rsid w:val="00C11B8C"/>
    <w:rsid w:val="00C12101"/>
    <w:rsid w:val="00C1230F"/>
    <w:rsid w:val="00C12EC3"/>
    <w:rsid w:val="00C13810"/>
    <w:rsid w:val="00C13934"/>
    <w:rsid w:val="00C13B21"/>
    <w:rsid w:val="00C14234"/>
    <w:rsid w:val="00C14C9F"/>
    <w:rsid w:val="00C155CC"/>
    <w:rsid w:val="00C15941"/>
    <w:rsid w:val="00C160D1"/>
    <w:rsid w:val="00C168BD"/>
    <w:rsid w:val="00C16E20"/>
    <w:rsid w:val="00C170CD"/>
    <w:rsid w:val="00C2047B"/>
    <w:rsid w:val="00C20A4F"/>
    <w:rsid w:val="00C21801"/>
    <w:rsid w:val="00C2304D"/>
    <w:rsid w:val="00C236EB"/>
    <w:rsid w:val="00C23BE9"/>
    <w:rsid w:val="00C24016"/>
    <w:rsid w:val="00C24904"/>
    <w:rsid w:val="00C2541E"/>
    <w:rsid w:val="00C25F86"/>
    <w:rsid w:val="00C2649C"/>
    <w:rsid w:val="00C26623"/>
    <w:rsid w:val="00C26685"/>
    <w:rsid w:val="00C26D74"/>
    <w:rsid w:val="00C30824"/>
    <w:rsid w:val="00C30BBF"/>
    <w:rsid w:val="00C30F87"/>
    <w:rsid w:val="00C31BF8"/>
    <w:rsid w:val="00C3273C"/>
    <w:rsid w:val="00C3307F"/>
    <w:rsid w:val="00C33F77"/>
    <w:rsid w:val="00C348FF"/>
    <w:rsid w:val="00C34CC3"/>
    <w:rsid w:val="00C34F30"/>
    <w:rsid w:val="00C363E7"/>
    <w:rsid w:val="00C3640A"/>
    <w:rsid w:val="00C36F96"/>
    <w:rsid w:val="00C3796D"/>
    <w:rsid w:val="00C4057F"/>
    <w:rsid w:val="00C40753"/>
    <w:rsid w:val="00C40815"/>
    <w:rsid w:val="00C40B89"/>
    <w:rsid w:val="00C40B90"/>
    <w:rsid w:val="00C41BEB"/>
    <w:rsid w:val="00C427A2"/>
    <w:rsid w:val="00C42E64"/>
    <w:rsid w:val="00C43C61"/>
    <w:rsid w:val="00C441C2"/>
    <w:rsid w:val="00C4421D"/>
    <w:rsid w:val="00C4720C"/>
    <w:rsid w:val="00C47B24"/>
    <w:rsid w:val="00C50040"/>
    <w:rsid w:val="00C507A3"/>
    <w:rsid w:val="00C5183A"/>
    <w:rsid w:val="00C51B9C"/>
    <w:rsid w:val="00C51BEC"/>
    <w:rsid w:val="00C521AE"/>
    <w:rsid w:val="00C52B13"/>
    <w:rsid w:val="00C54A87"/>
    <w:rsid w:val="00C55428"/>
    <w:rsid w:val="00C55DE1"/>
    <w:rsid w:val="00C56A7A"/>
    <w:rsid w:val="00C56BC5"/>
    <w:rsid w:val="00C572FF"/>
    <w:rsid w:val="00C57991"/>
    <w:rsid w:val="00C60B64"/>
    <w:rsid w:val="00C60D23"/>
    <w:rsid w:val="00C615B8"/>
    <w:rsid w:val="00C61AFD"/>
    <w:rsid w:val="00C62D67"/>
    <w:rsid w:val="00C6356B"/>
    <w:rsid w:val="00C652E2"/>
    <w:rsid w:val="00C653FB"/>
    <w:rsid w:val="00C65CBF"/>
    <w:rsid w:val="00C66375"/>
    <w:rsid w:val="00C667D0"/>
    <w:rsid w:val="00C66AD7"/>
    <w:rsid w:val="00C66E3C"/>
    <w:rsid w:val="00C67284"/>
    <w:rsid w:val="00C67EA5"/>
    <w:rsid w:val="00C70107"/>
    <w:rsid w:val="00C70E36"/>
    <w:rsid w:val="00C71279"/>
    <w:rsid w:val="00C71351"/>
    <w:rsid w:val="00C71A08"/>
    <w:rsid w:val="00C72625"/>
    <w:rsid w:val="00C7271D"/>
    <w:rsid w:val="00C72B6C"/>
    <w:rsid w:val="00C73FAB"/>
    <w:rsid w:val="00C74CF6"/>
    <w:rsid w:val="00C75A01"/>
    <w:rsid w:val="00C75BCA"/>
    <w:rsid w:val="00C75C66"/>
    <w:rsid w:val="00C75DB6"/>
    <w:rsid w:val="00C76E04"/>
    <w:rsid w:val="00C76FB0"/>
    <w:rsid w:val="00C81278"/>
    <w:rsid w:val="00C81A2C"/>
    <w:rsid w:val="00C8285E"/>
    <w:rsid w:val="00C82C5B"/>
    <w:rsid w:val="00C82F2D"/>
    <w:rsid w:val="00C83260"/>
    <w:rsid w:val="00C836F0"/>
    <w:rsid w:val="00C8398B"/>
    <w:rsid w:val="00C84318"/>
    <w:rsid w:val="00C856BE"/>
    <w:rsid w:val="00C85F2C"/>
    <w:rsid w:val="00C8734C"/>
    <w:rsid w:val="00C87A9E"/>
    <w:rsid w:val="00C91633"/>
    <w:rsid w:val="00C923A5"/>
    <w:rsid w:val="00C9382C"/>
    <w:rsid w:val="00C94C71"/>
    <w:rsid w:val="00C94F15"/>
    <w:rsid w:val="00C954BD"/>
    <w:rsid w:val="00C95615"/>
    <w:rsid w:val="00C97517"/>
    <w:rsid w:val="00C97CC0"/>
    <w:rsid w:val="00C97D75"/>
    <w:rsid w:val="00CA0261"/>
    <w:rsid w:val="00CA04BA"/>
    <w:rsid w:val="00CA0A2A"/>
    <w:rsid w:val="00CA136D"/>
    <w:rsid w:val="00CA147B"/>
    <w:rsid w:val="00CA2400"/>
    <w:rsid w:val="00CA24A1"/>
    <w:rsid w:val="00CA2D7A"/>
    <w:rsid w:val="00CA354B"/>
    <w:rsid w:val="00CA47F5"/>
    <w:rsid w:val="00CA4CA2"/>
    <w:rsid w:val="00CA5368"/>
    <w:rsid w:val="00CA6310"/>
    <w:rsid w:val="00CB0113"/>
    <w:rsid w:val="00CB058C"/>
    <w:rsid w:val="00CB0BE4"/>
    <w:rsid w:val="00CB121D"/>
    <w:rsid w:val="00CB14A4"/>
    <w:rsid w:val="00CB2CCA"/>
    <w:rsid w:val="00CB30D0"/>
    <w:rsid w:val="00CB31F2"/>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B1E"/>
    <w:rsid w:val="00CC0C76"/>
    <w:rsid w:val="00CC1475"/>
    <w:rsid w:val="00CC1DED"/>
    <w:rsid w:val="00CC319E"/>
    <w:rsid w:val="00CC340A"/>
    <w:rsid w:val="00CC36E9"/>
    <w:rsid w:val="00CC5AA0"/>
    <w:rsid w:val="00CC669A"/>
    <w:rsid w:val="00CC75B6"/>
    <w:rsid w:val="00CC779B"/>
    <w:rsid w:val="00CD28B2"/>
    <w:rsid w:val="00CD2DD0"/>
    <w:rsid w:val="00CD33EE"/>
    <w:rsid w:val="00CD3776"/>
    <w:rsid w:val="00CD4D65"/>
    <w:rsid w:val="00CD55B1"/>
    <w:rsid w:val="00CD648D"/>
    <w:rsid w:val="00CD6B80"/>
    <w:rsid w:val="00CD7616"/>
    <w:rsid w:val="00CD76BA"/>
    <w:rsid w:val="00CD775A"/>
    <w:rsid w:val="00CE01B5"/>
    <w:rsid w:val="00CE021F"/>
    <w:rsid w:val="00CE0B98"/>
    <w:rsid w:val="00CE2312"/>
    <w:rsid w:val="00CE336E"/>
    <w:rsid w:val="00CE384F"/>
    <w:rsid w:val="00CE3CDF"/>
    <w:rsid w:val="00CE3D08"/>
    <w:rsid w:val="00CE3E07"/>
    <w:rsid w:val="00CE455E"/>
    <w:rsid w:val="00CE524C"/>
    <w:rsid w:val="00CE68A3"/>
    <w:rsid w:val="00CE79A8"/>
    <w:rsid w:val="00CE7E34"/>
    <w:rsid w:val="00CF0639"/>
    <w:rsid w:val="00CF0AE5"/>
    <w:rsid w:val="00CF12B7"/>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D005B4"/>
    <w:rsid w:val="00D00784"/>
    <w:rsid w:val="00D00BC5"/>
    <w:rsid w:val="00D019EA"/>
    <w:rsid w:val="00D01AD1"/>
    <w:rsid w:val="00D01CD2"/>
    <w:rsid w:val="00D02277"/>
    <w:rsid w:val="00D022F4"/>
    <w:rsid w:val="00D02BB4"/>
    <w:rsid w:val="00D03128"/>
    <w:rsid w:val="00D033C8"/>
    <w:rsid w:val="00D03B43"/>
    <w:rsid w:val="00D03C14"/>
    <w:rsid w:val="00D046B2"/>
    <w:rsid w:val="00D04B2D"/>
    <w:rsid w:val="00D04C84"/>
    <w:rsid w:val="00D052B0"/>
    <w:rsid w:val="00D058FD"/>
    <w:rsid w:val="00D05F86"/>
    <w:rsid w:val="00D06433"/>
    <w:rsid w:val="00D07169"/>
    <w:rsid w:val="00D07583"/>
    <w:rsid w:val="00D0769F"/>
    <w:rsid w:val="00D07A1C"/>
    <w:rsid w:val="00D07C40"/>
    <w:rsid w:val="00D102A5"/>
    <w:rsid w:val="00D109FA"/>
    <w:rsid w:val="00D11712"/>
    <w:rsid w:val="00D11EC0"/>
    <w:rsid w:val="00D120D2"/>
    <w:rsid w:val="00D13294"/>
    <w:rsid w:val="00D13CB3"/>
    <w:rsid w:val="00D14D12"/>
    <w:rsid w:val="00D171C8"/>
    <w:rsid w:val="00D20137"/>
    <w:rsid w:val="00D208E6"/>
    <w:rsid w:val="00D21A55"/>
    <w:rsid w:val="00D22651"/>
    <w:rsid w:val="00D23AD0"/>
    <w:rsid w:val="00D23B0A"/>
    <w:rsid w:val="00D23E23"/>
    <w:rsid w:val="00D24239"/>
    <w:rsid w:val="00D24466"/>
    <w:rsid w:val="00D24BAF"/>
    <w:rsid w:val="00D24C26"/>
    <w:rsid w:val="00D255C6"/>
    <w:rsid w:val="00D2620A"/>
    <w:rsid w:val="00D27091"/>
    <w:rsid w:val="00D277EE"/>
    <w:rsid w:val="00D27DDF"/>
    <w:rsid w:val="00D309DD"/>
    <w:rsid w:val="00D30C66"/>
    <w:rsid w:val="00D31163"/>
    <w:rsid w:val="00D31D60"/>
    <w:rsid w:val="00D3238A"/>
    <w:rsid w:val="00D32763"/>
    <w:rsid w:val="00D3330C"/>
    <w:rsid w:val="00D3330E"/>
    <w:rsid w:val="00D3349D"/>
    <w:rsid w:val="00D33682"/>
    <w:rsid w:val="00D34598"/>
    <w:rsid w:val="00D3511A"/>
    <w:rsid w:val="00D35F28"/>
    <w:rsid w:val="00D3672A"/>
    <w:rsid w:val="00D368A2"/>
    <w:rsid w:val="00D368FF"/>
    <w:rsid w:val="00D36D8E"/>
    <w:rsid w:val="00D374D1"/>
    <w:rsid w:val="00D37596"/>
    <w:rsid w:val="00D37899"/>
    <w:rsid w:val="00D37FCE"/>
    <w:rsid w:val="00D40238"/>
    <w:rsid w:val="00D40D79"/>
    <w:rsid w:val="00D4117C"/>
    <w:rsid w:val="00D41258"/>
    <w:rsid w:val="00D43430"/>
    <w:rsid w:val="00D439C3"/>
    <w:rsid w:val="00D449C6"/>
    <w:rsid w:val="00D44A3B"/>
    <w:rsid w:val="00D451A0"/>
    <w:rsid w:val="00D451C2"/>
    <w:rsid w:val="00D45385"/>
    <w:rsid w:val="00D45C34"/>
    <w:rsid w:val="00D4777F"/>
    <w:rsid w:val="00D478D3"/>
    <w:rsid w:val="00D5062B"/>
    <w:rsid w:val="00D50961"/>
    <w:rsid w:val="00D50B46"/>
    <w:rsid w:val="00D51646"/>
    <w:rsid w:val="00D51867"/>
    <w:rsid w:val="00D51AD4"/>
    <w:rsid w:val="00D53414"/>
    <w:rsid w:val="00D54B76"/>
    <w:rsid w:val="00D54E08"/>
    <w:rsid w:val="00D5508A"/>
    <w:rsid w:val="00D55828"/>
    <w:rsid w:val="00D55C1D"/>
    <w:rsid w:val="00D55F47"/>
    <w:rsid w:val="00D56305"/>
    <w:rsid w:val="00D566F1"/>
    <w:rsid w:val="00D57388"/>
    <w:rsid w:val="00D61A0D"/>
    <w:rsid w:val="00D63F0E"/>
    <w:rsid w:val="00D63F45"/>
    <w:rsid w:val="00D64048"/>
    <w:rsid w:val="00D645A6"/>
    <w:rsid w:val="00D64E9D"/>
    <w:rsid w:val="00D65A11"/>
    <w:rsid w:val="00D65B91"/>
    <w:rsid w:val="00D662C7"/>
    <w:rsid w:val="00D66CD5"/>
    <w:rsid w:val="00D67145"/>
    <w:rsid w:val="00D70FF2"/>
    <w:rsid w:val="00D7160F"/>
    <w:rsid w:val="00D7197E"/>
    <w:rsid w:val="00D726FD"/>
    <w:rsid w:val="00D72C26"/>
    <w:rsid w:val="00D73288"/>
    <w:rsid w:val="00D73686"/>
    <w:rsid w:val="00D7371E"/>
    <w:rsid w:val="00D73B84"/>
    <w:rsid w:val="00D741DB"/>
    <w:rsid w:val="00D742A0"/>
    <w:rsid w:val="00D74E88"/>
    <w:rsid w:val="00D75216"/>
    <w:rsid w:val="00D756A7"/>
    <w:rsid w:val="00D75D33"/>
    <w:rsid w:val="00D75E56"/>
    <w:rsid w:val="00D763AE"/>
    <w:rsid w:val="00D76CD8"/>
    <w:rsid w:val="00D77919"/>
    <w:rsid w:val="00D779D4"/>
    <w:rsid w:val="00D8158C"/>
    <w:rsid w:val="00D8359E"/>
    <w:rsid w:val="00D857FE"/>
    <w:rsid w:val="00D86F69"/>
    <w:rsid w:val="00D86F82"/>
    <w:rsid w:val="00D87458"/>
    <w:rsid w:val="00D901F7"/>
    <w:rsid w:val="00D90311"/>
    <w:rsid w:val="00D907F2"/>
    <w:rsid w:val="00D913F3"/>
    <w:rsid w:val="00D915FF"/>
    <w:rsid w:val="00D91CC6"/>
    <w:rsid w:val="00D92BBF"/>
    <w:rsid w:val="00D933F6"/>
    <w:rsid w:val="00D93F68"/>
    <w:rsid w:val="00D94010"/>
    <w:rsid w:val="00D948C4"/>
    <w:rsid w:val="00D94E85"/>
    <w:rsid w:val="00D962CF"/>
    <w:rsid w:val="00D9652E"/>
    <w:rsid w:val="00D96531"/>
    <w:rsid w:val="00DA0A11"/>
    <w:rsid w:val="00DA22CC"/>
    <w:rsid w:val="00DA26B3"/>
    <w:rsid w:val="00DA2FCF"/>
    <w:rsid w:val="00DA3113"/>
    <w:rsid w:val="00DA3199"/>
    <w:rsid w:val="00DA38EC"/>
    <w:rsid w:val="00DA3AAC"/>
    <w:rsid w:val="00DA43EB"/>
    <w:rsid w:val="00DA465F"/>
    <w:rsid w:val="00DA4823"/>
    <w:rsid w:val="00DA4E2E"/>
    <w:rsid w:val="00DA518C"/>
    <w:rsid w:val="00DA5B16"/>
    <w:rsid w:val="00DA77DE"/>
    <w:rsid w:val="00DB2AEF"/>
    <w:rsid w:val="00DB2B51"/>
    <w:rsid w:val="00DB341C"/>
    <w:rsid w:val="00DB4525"/>
    <w:rsid w:val="00DB47A5"/>
    <w:rsid w:val="00DB4D17"/>
    <w:rsid w:val="00DB59BC"/>
    <w:rsid w:val="00DB7CED"/>
    <w:rsid w:val="00DC09FC"/>
    <w:rsid w:val="00DC102C"/>
    <w:rsid w:val="00DC1EC8"/>
    <w:rsid w:val="00DC2E18"/>
    <w:rsid w:val="00DC30FE"/>
    <w:rsid w:val="00DC3512"/>
    <w:rsid w:val="00DC385E"/>
    <w:rsid w:val="00DC3EC8"/>
    <w:rsid w:val="00DC4068"/>
    <w:rsid w:val="00DC4145"/>
    <w:rsid w:val="00DC493B"/>
    <w:rsid w:val="00DC759F"/>
    <w:rsid w:val="00DD0B51"/>
    <w:rsid w:val="00DD0BE6"/>
    <w:rsid w:val="00DD1707"/>
    <w:rsid w:val="00DD1C59"/>
    <w:rsid w:val="00DD3272"/>
    <w:rsid w:val="00DD3467"/>
    <w:rsid w:val="00DD45B5"/>
    <w:rsid w:val="00DD474F"/>
    <w:rsid w:val="00DD4A1A"/>
    <w:rsid w:val="00DD52FC"/>
    <w:rsid w:val="00DD5C3A"/>
    <w:rsid w:val="00DD64C8"/>
    <w:rsid w:val="00DD674D"/>
    <w:rsid w:val="00DD701C"/>
    <w:rsid w:val="00DD7DA4"/>
    <w:rsid w:val="00DE0CC3"/>
    <w:rsid w:val="00DE0F83"/>
    <w:rsid w:val="00DE2C73"/>
    <w:rsid w:val="00DE3136"/>
    <w:rsid w:val="00DE39F4"/>
    <w:rsid w:val="00DE3A27"/>
    <w:rsid w:val="00DE3EE4"/>
    <w:rsid w:val="00DE4EA8"/>
    <w:rsid w:val="00DE50FD"/>
    <w:rsid w:val="00DE587D"/>
    <w:rsid w:val="00DE6805"/>
    <w:rsid w:val="00DE7807"/>
    <w:rsid w:val="00DF0D0A"/>
    <w:rsid w:val="00DF1211"/>
    <w:rsid w:val="00DF1385"/>
    <w:rsid w:val="00DF1FB9"/>
    <w:rsid w:val="00DF2469"/>
    <w:rsid w:val="00DF2EB3"/>
    <w:rsid w:val="00DF316E"/>
    <w:rsid w:val="00DF58E5"/>
    <w:rsid w:val="00DF787B"/>
    <w:rsid w:val="00DF79E1"/>
    <w:rsid w:val="00E000D0"/>
    <w:rsid w:val="00E00310"/>
    <w:rsid w:val="00E00F2E"/>
    <w:rsid w:val="00E01525"/>
    <w:rsid w:val="00E0160E"/>
    <w:rsid w:val="00E0186E"/>
    <w:rsid w:val="00E01FE1"/>
    <w:rsid w:val="00E024B2"/>
    <w:rsid w:val="00E025CC"/>
    <w:rsid w:val="00E02FCC"/>
    <w:rsid w:val="00E03063"/>
    <w:rsid w:val="00E036B3"/>
    <w:rsid w:val="00E057EA"/>
    <w:rsid w:val="00E06FAA"/>
    <w:rsid w:val="00E07AA2"/>
    <w:rsid w:val="00E1015B"/>
    <w:rsid w:val="00E106AE"/>
    <w:rsid w:val="00E10723"/>
    <w:rsid w:val="00E11A5C"/>
    <w:rsid w:val="00E1223A"/>
    <w:rsid w:val="00E122A9"/>
    <w:rsid w:val="00E12ABE"/>
    <w:rsid w:val="00E1415F"/>
    <w:rsid w:val="00E15683"/>
    <w:rsid w:val="00E1603D"/>
    <w:rsid w:val="00E1648A"/>
    <w:rsid w:val="00E1784D"/>
    <w:rsid w:val="00E17FDE"/>
    <w:rsid w:val="00E20A95"/>
    <w:rsid w:val="00E20E02"/>
    <w:rsid w:val="00E21BD1"/>
    <w:rsid w:val="00E2282E"/>
    <w:rsid w:val="00E2294D"/>
    <w:rsid w:val="00E2297A"/>
    <w:rsid w:val="00E229C1"/>
    <w:rsid w:val="00E22C09"/>
    <w:rsid w:val="00E2339C"/>
    <w:rsid w:val="00E238C8"/>
    <w:rsid w:val="00E239E9"/>
    <w:rsid w:val="00E23FAE"/>
    <w:rsid w:val="00E26F8D"/>
    <w:rsid w:val="00E2796A"/>
    <w:rsid w:val="00E30003"/>
    <w:rsid w:val="00E313CE"/>
    <w:rsid w:val="00E31F09"/>
    <w:rsid w:val="00E320DB"/>
    <w:rsid w:val="00E32733"/>
    <w:rsid w:val="00E331D5"/>
    <w:rsid w:val="00E33AB2"/>
    <w:rsid w:val="00E33E69"/>
    <w:rsid w:val="00E3497F"/>
    <w:rsid w:val="00E34E6A"/>
    <w:rsid w:val="00E34F1E"/>
    <w:rsid w:val="00E35F0A"/>
    <w:rsid w:val="00E363CF"/>
    <w:rsid w:val="00E36D49"/>
    <w:rsid w:val="00E36E14"/>
    <w:rsid w:val="00E3794D"/>
    <w:rsid w:val="00E408E9"/>
    <w:rsid w:val="00E418F1"/>
    <w:rsid w:val="00E41C29"/>
    <w:rsid w:val="00E4238A"/>
    <w:rsid w:val="00E4324D"/>
    <w:rsid w:val="00E4443F"/>
    <w:rsid w:val="00E44935"/>
    <w:rsid w:val="00E4579A"/>
    <w:rsid w:val="00E46771"/>
    <w:rsid w:val="00E46E0B"/>
    <w:rsid w:val="00E471ED"/>
    <w:rsid w:val="00E478DA"/>
    <w:rsid w:val="00E479FF"/>
    <w:rsid w:val="00E5076A"/>
    <w:rsid w:val="00E50E1F"/>
    <w:rsid w:val="00E528AD"/>
    <w:rsid w:val="00E52A22"/>
    <w:rsid w:val="00E52E78"/>
    <w:rsid w:val="00E53041"/>
    <w:rsid w:val="00E535C2"/>
    <w:rsid w:val="00E53728"/>
    <w:rsid w:val="00E53914"/>
    <w:rsid w:val="00E5696B"/>
    <w:rsid w:val="00E60221"/>
    <w:rsid w:val="00E6098E"/>
    <w:rsid w:val="00E60A5A"/>
    <w:rsid w:val="00E61389"/>
    <w:rsid w:val="00E61780"/>
    <w:rsid w:val="00E6301A"/>
    <w:rsid w:val="00E65663"/>
    <w:rsid w:val="00E661DB"/>
    <w:rsid w:val="00E662B6"/>
    <w:rsid w:val="00E66781"/>
    <w:rsid w:val="00E66C88"/>
    <w:rsid w:val="00E67D73"/>
    <w:rsid w:val="00E67D7A"/>
    <w:rsid w:val="00E706E3"/>
    <w:rsid w:val="00E71086"/>
    <w:rsid w:val="00E71B32"/>
    <w:rsid w:val="00E7391F"/>
    <w:rsid w:val="00E745BB"/>
    <w:rsid w:val="00E74E9A"/>
    <w:rsid w:val="00E77E32"/>
    <w:rsid w:val="00E800B4"/>
    <w:rsid w:val="00E809C8"/>
    <w:rsid w:val="00E8173D"/>
    <w:rsid w:val="00E81B11"/>
    <w:rsid w:val="00E82FC8"/>
    <w:rsid w:val="00E834BF"/>
    <w:rsid w:val="00E83836"/>
    <w:rsid w:val="00E83987"/>
    <w:rsid w:val="00E83E1E"/>
    <w:rsid w:val="00E84CC4"/>
    <w:rsid w:val="00E87BD5"/>
    <w:rsid w:val="00E87C5D"/>
    <w:rsid w:val="00E90B12"/>
    <w:rsid w:val="00E91E57"/>
    <w:rsid w:val="00E921EF"/>
    <w:rsid w:val="00E92BF5"/>
    <w:rsid w:val="00E92E8A"/>
    <w:rsid w:val="00E94133"/>
    <w:rsid w:val="00E95897"/>
    <w:rsid w:val="00E95DDA"/>
    <w:rsid w:val="00E972A2"/>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B051D"/>
    <w:rsid w:val="00EB1072"/>
    <w:rsid w:val="00EB1A14"/>
    <w:rsid w:val="00EB2610"/>
    <w:rsid w:val="00EB2BFB"/>
    <w:rsid w:val="00EB2D92"/>
    <w:rsid w:val="00EB3229"/>
    <w:rsid w:val="00EB341F"/>
    <w:rsid w:val="00EB43C4"/>
    <w:rsid w:val="00EB5C2A"/>
    <w:rsid w:val="00EB5F38"/>
    <w:rsid w:val="00EB686E"/>
    <w:rsid w:val="00EB6974"/>
    <w:rsid w:val="00EB6D6E"/>
    <w:rsid w:val="00EB7570"/>
    <w:rsid w:val="00EB76BD"/>
    <w:rsid w:val="00EC05A9"/>
    <w:rsid w:val="00EC2103"/>
    <w:rsid w:val="00EC27C8"/>
    <w:rsid w:val="00EC2BE5"/>
    <w:rsid w:val="00EC2CCA"/>
    <w:rsid w:val="00EC2E57"/>
    <w:rsid w:val="00EC2E71"/>
    <w:rsid w:val="00EC4434"/>
    <w:rsid w:val="00EC4D53"/>
    <w:rsid w:val="00EC5347"/>
    <w:rsid w:val="00EC6B91"/>
    <w:rsid w:val="00EC7652"/>
    <w:rsid w:val="00EC766D"/>
    <w:rsid w:val="00EC7835"/>
    <w:rsid w:val="00ED05EB"/>
    <w:rsid w:val="00ED0D53"/>
    <w:rsid w:val="00ED0ED2"/>
    <w:rsid w:val="00ED1798"/>
    <w:rsid w:val="00ED25BD"/>
    <w:rsid w:val="00ED3165"/>
    <w:rsid w:val="00ED3605"/>
    <w:rsid w:val="00ED3CE8"/>
    <w:rsid w:val="00ED47E4"/>
    <w:rsid w:val="00ED4B01"/>
    <w:rsid w:val="00ED5511"/>
    <w:rsid w:val="00ED58AD"/>
    <w:rsid w:val="00ED5E13"/>
    <w:rsid w:val="00ED6A91"/>
    <w:rsid w:val="00ED6C71"/>
    <w:rsid w:val="00ED71AE"/>
    <w:rsid w:val="00ED73A4"/>
    <w:rsid w:val="00ED7D8F"/>
    <w:rsid w:val="00EE1A53"/>
    <w:rsid w:val="00EE1BEE"/>
    <w:rsid w:val="00EE22A7"/>
    <w:rsid w:val="00EE3627"/>
    <w:rsid w:val="00EE4D2B"/>
    <w:rsid w:val="00EE5BCE"/>
    <w:rsid w:val="00EE5D97"/>
    <w:rsid w:val="00EE5DE3"/>
    <w:rsid w:val="00EE60C2"/>
    <w:rsid w:val="00EE6288"/>
    <w:rsid w:val="00EE66D4"/>
    <w:rsid w:val="00EE6B64"/>
    <w:rsid w:val="00EE6C36"/>
    <w:rsid w:val="00EE6F5D"/>
    <w:rsid w:val="00EF00D3"/>
    <w:rsid w:val="00EF0280"/>
    <w:rsid w:val="00EF0587"/>
    <w:rsid w:val="00EF12CC"/>
    <w:rsid w:val="00EF1613"/>
    <w:rsid w:val="00EF2355"/>
    <w:rsid w:val="00EF3011"/>
    <w:rsid w:val="00EF3786"/>
    <w:rsid w:val="00EF3BE1"/>
    <w:rsid w:val="00EF4351"/>
    <w:rsid w:val="00EF4927"/>
    <w:rsid w:val="00EF4B23"/>
    <w:rsid w:val="00EF5363"/>
    <w:rsid w:val="00EF59F2"/>
    <w:rsid w:val="00EF6E4E"/>
    <w:rsid w:val="00EF713B"/>
    <w:rsid w:val="00EF780A"/>
    <w:rsid w:val="00EF7B3E"/>
    <w:rsid w:val="00F0026E"/>
    <w:rsid w:val="00F0069B"/>
    <w:rsid w:val="00F01D44"/>
    <w:rsid w:val="00F01F24"/>
    <w:rsid w:val="00F02BF0"/>
    <w:rsid w:val="00F03C49"/>
    <w:rsid w:val="00F03F33"/>
    <w:rsid w:val="00F0432C"/>
    <w:rsid w:val="00F04516"/>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D91"/>
    <w:rsid w:val="00F1705F"/>
    <w:rsid w:val="00F201FD"/>
    <w:rsid w:val="00F2085A"/>
    <w:rsid w:val="00F21CC5"/>
    <w:rsid w:val="00F2227C"/>
    <w:rsid w:val="00F23548"/>
    <w:rsid w:val="00F2359A"/>
    <w:rsid w:val="00F2404C"/>
    <w:rsid w:val="00F2429E"/>
    <w:rsid w:val="00F25371"/>
    <w:rsid w:val="00F25545"/>
    <w:rsid w:val="00F265B9"/>
    <w:rsid w:val="00F266AA"/>
    <w:rsid w:val="00F2685A"/>
    <w:rsid w:val="00F2701E"/>
    <w:rsid w:val="00F27557"/>
    <w:rsid w:val="00F27661"/>
    <w:rsid w:val="00F27FFD"/>
    <w:rsid w:val="00F3079C"/>
    <w:rsid w:val="00F30A32"/>
    <w:rsid w:val="00F3223F"/>
    <w:rsid w:val="00F3267F"/>
    <w:rsid w:val="00F33779"/>
    <w:rsid w:val="00F33B9C"/>
    <w:rsid w:val="00F340F6"/>
    <w:rsid w:val="00F34129"/>
    <w:rsid w:val="00F3424C"/>
    <w:rsid w:val="00F354AA"/>
    <w:rsid w:val="00F3604D"/>
    <w:rsid w:val="00F3676D"/>
    <w:rsid w:val="00F37037"/>
    <w:rsid w:val="00F3771F"/>
    <w:rsid w:val="00F37869"/>
    <w:rsid w:val="00F37A08"/>
    <w:rsid w:val="00F37BB9"/>
    <w:rsid w:val="00F406EC"/>
    <w:rsid w:val="00F40B80"/>
    <w:rsid w:val="00F41B49"/>
    <w:rsid w:val="00F423F0"/>
    <w:rsid w:val="00F42726"/>
    <w:rsid w:val="00F42C78"/>
    <w:rsid w:val="00F43C32"/>
    <w:rsid w:val="00F44601"/>
    <w:rsid w:val="00F453B6"/>
    <w:rsid w:val="00F45854"/>
    <w:rsid w:val="00F45D0C"/>
    <w:rsid w:val="00F468F2"/>
    <w:rsid w:val="00F4697F"/>
    <w:rsid w:val="00F46B56"/>
    <w:rsid w:val="00F46D54"/>
    <w:rsid w:val="00F50DC4"/>
    <w:rsid w:val="00F50EAD"/>
    <w:rsid w:val="00F510F7"/>
    <w:rsid w:val="00F524C0"/>
    <w:rsid w:val="00F52A72"/>
    <w:rsid w:val="00F53548"/>
    <w:rsid w:val="00F548BE"/>
    <w:rsid w:val="00F5528F"/>
    <w:rsid w:val="00F568B3"/>
    <w:rsid w:val="00F568CD"/>
    <w:rsid w:val="00F569C2"/>
    <w:rsid w:val="00F56AE4"/>
    <w:rsid w:val="00F57C62"/>
    <w:rsid w:val="00F57FC5"/>
    <w:rsid w:val="00F6000C"/>
    <w:rsid w:val="00F61269"/>
    <w:rsid w:val="00F62DFC"/>
    <w:rsid w:val="00F62F58"/>
    <w:rsid w:val="00F63128"/>
    <w:rsid w:val="00F6362F"/>
    <w:rsid w:val="00F6381A"/>
    <w:rsid w:val="00F65403"/>
    <w:rsid w:val="00F658BB"/>
    <w:rsid w:val="00F6598F"/>
    <w:rsid w:val="00F65FF3"/>
    <w:rsid w:val="00F66292"/>
    <w:rsid w:val="00F6694F"/>
    <w:rsid w:val="00F67026"/>
    <w:rsid w:val="00F70012"/>
    <w:rsid w:val="00F702ED"/>
    <w:rsid w:val="00F7048F"/>
    <w:rsid w:val="00F70A5D"/>
    <w:rsid w:val="00F70D04"/>
    <w:rsid w:val="00F71756"/>
    <w:rsid w:val="00F717ED"/>
    <w:rsid w:val="00F722AD"/>
    <w:rsid w:val="00F72ED6"/>
    <w:rsid w:val="00F72EDE"/>
    <w:rsid w:val="00F748DB"/>
    <w:rsid w:val="00F7494B"/>
    <w:rsid w:val="00F74B62"/>
    <w:rsid w:val="00F74E67"/>
    <w:rsid w:val="00F75BD6"/>
    <w:rsid w:val="00F75EC0"/>
    <w:rsid w:val="00F76257"/>
    <w:rsid w:val="00F76B38"/>
    <w:rsid w:val="00F76DA5"/>
    <w:rsid w:val="00F76F1C"/>
    <w:rsid w:val="00F76FC2"/>
    <w:rsid w:val="00F770EF"/>
    <w:rsid w:val="00F775E1"/>
    <w:rsid w:val="00F7791F"/>
    <w:rsid w:val="00F77BDA"/>
    <w:rsid w:val="00F77D0F"/>
    <w:rsid w:val="00F77EC2"/>
    <w:rsid w:val="00F80726"/>
    <w:rsid w:val="00F808A8"/>
    <w:rsid w:val="00F80AE4"/>
    <w:rsid w:val="00F80E09"/>
    <w:rsid w:val="00F81687"/>
    <w:rsid w:val="00F81CE3"/>
    <w:rsid w:val="00F81D23"/>
    <w:rsid w:val="00F82060"/>
    <w:rsid w:val="00F820BF"/>
    <w:rsid w:val="00F83B27"/>
    <w:rsid w:val="00F83E60"/>
    <w:rsid w:val="00F83FD9"/>
    <w:rsid w:val="00F84289"/>
    <w:rsid w:val="00F84293"/>
    <w:rsid w:val="00F857D6"/>
    <w:rsid w:val="00F87193"/>
    <w:rsid w:val="00F8722D"/>
    <w:rsid w:val="00F87F99"/>
    <w:rsid w:val="00F87FCA"/>
    <w:rsid w:val="00F902E6"/>
    <w:rsid w:val="00F9088A"/>
    <w:rsid w:val="00F9196A"/>
    <w:rsid w:val="00F92790"/>
    <w:rsid w:val="00F92920"/>
    <w:rsid w:val="00F92ACA"/>
    <w:rsid w:val="00F92E7C"/>
    <w:rsid w:val="00F92EAB"/>
    <w:rsid w:val="00F93083"/>
    <w:rsid w:val="00F930D9"/>
    <w:rsid w:val="00F93EEE"/>
    <w:rsid w:val="00F954CA"/>
    <w:rsid w:val="00F96280"/>
    <w:rsid w:val="00F96E84"/>
    <w:rsid w:val="00F97914"/>
    <w:rsid w:val="00FA01D4"/>
    <w:rsid w:val="00FA218D"/>
    <w:rsid w:val="00FA2BD7"/>
    <w:rsid w:val="00FA3BAD"/>
    <w:rsid w:val="00FA3F06"/>
    <w:rsid w:val="00FA406A"/>
    <w:rsid w:val="00FA4744"/>
    <w:rsid w:val="00FA6DE6"/>
    <w:rsid w:val="00FA6F37"/>
    <w:rsid w:val="00FA6FA7"/>
    <w:rsid w:val="00FB0862"/>
    <w:rsid w:val="00FB1020"/>
    <w:rsid w:val="00FB119A"/>
    <w:rsid w:val="00FB1431"/>
    <w:rsid w:val="00FB181F"/>
    <w:rsid w:val="00FB1918"/>
    <w:rsid w:val="00FB1AE8"/>
    <w:rsid w:val="00FB1D7A"/>
    <w:rsid w:val="00FB24C0"/>
    <w:rsid w:val="00FB286E"/>
    <w:rsid w:val="00FB2A18"/>
    <w:rsid w:val="00FB3F9C"/>
    <w:rsid w:val="00FB4206"/>
    <w:rsid w:val="00FB526E"/>
    <w:rsid w:val="00FB5CF6"/>
    <w:rsid w:val="00FB6C8D"/>
    <w:rsid w:val="00FB6D76"/>
    <w:rsid w:val="00FB6F8F"/>
    <w:rsid w:val="00FB7450"/>
    <w:rsid w:val="00FB7968"/>
    <w:rsid w:val="00FC0562"/>
    <w:rsid w:val="00FC0EFA"/>
    <w:rsid w:val="00FC1079"/>
    <w:rsid w:val="00FC1327"/>
    <w:rsid w:val="00FC1533"/>
    <w:rsid w:val="00FC1D4B"/>
    <w:rsid w:val="00FC201C"/>
    <w:rsid w:val="00FC314B"/>
    <w:rsid w:val="00FC39CA"/>
    <w:rsid w:val="00FC3AE8"/>
    <w:rsid w:val="00FC4A41"/>
    <w:rsid w:val="00FC5E6F"/>
    <w:rsid w:val="00FC7615"/>
    <w:rsid w:val="00FC7F4D"/>
    <w:rsid w:val="00FD058E"/>
    <w:rsid w:val="00FD05BC"/>
    <w:rsid w:val="00FD0E60"/>
    <w:rsid w:val="00FD2102"/>
    <w:rsid w:val="00FD2718"/>
    <w:rsid w:val="00FD3889"/>
    <w:rsid w:val="00FD45D6"/>
    <w:rsid w:val="00FD465C"/>
    <w:rsid w:val="00FD562A"/>
    <w:rsid w:val="00FD64EF"/>
    <w:rsid w:val="00FD7771"/>
    <w:rsid w:val="00FE0294"/>
    <w:rsid w:val="00FE18B4"/>
    <w:rsid w:val="00FE2DCF"/>
    <w:rsid w:val="00FE2F0E"/>
    <w:rsid w:val="00FE2F48"/>
    <w:rsid w:val="00FE37C2"/>
    <w:rsid w:val="00FE4F46"/>
    <w:rsid w:val="00FE5276"/>
    <w:rsid w:val="00FE66FB"/>
    <w:rsid w:val="00FE6FAA"/>
    <w:rsid w:val="00FE7053"/>
    <w:rsid w:val="00FE7884"/>
    <w:rsid w:val="00FE7D12"/>
    <w:rsid w:val="00FF3DBD"/>
    <w:rsid w:val="00FF4204"/>
    <w:rsid w:val="00FF4314"/>
    <w:rsid w:val="00FF456E"/>
    <w:rsid w:val="00FF4A19"/>
    <w:rsid w:val="00FF4CE2"/>
    <w:rsid w:val="00FF7533"/>
    <w:rsid w:val="00FF7C38"/>
    <w:rsid w:val="00FF7CEF"/>
    <w:rsid w:val="01F0299B"/>
    <w:rsid w:val="026E4F91"/>
    <w:rsid w:val="041D095D"/>
    <w:rsid w:val="0578294A"/>
    <w:rsid w:val="05C87DB9"/>
    <w:rsid w:val="0961739E"/>
    <w:rsid w:val="098E6083"/>
    <w:rsid w:val="09C821B1"/>
    <w:rsid w:val="0B205B2B"/>
    <w:rsid w:val="0B782559"/>
    <w:rsid w:val="0D566BC9"/>
    <w:rsid w:val="0DEB3651"/>
    <w:rsid w:val="0E180322"/>
    <w:rsid w:val="0E8C4995"/>
    <w:rsid w:val="0EF27BFB"/>
    <w:rsid w:val="0FBC50EF"/>
    <w:rsid w:val="115F3FD7"/>
    <w:rsid w:val="11A259DD"/>
    <w:rsid w:val="120474A0"/>
    <w:rsid w:val="13102ABE"/>
    <w:rsid w:val="13292F19"/>
    <w:rsid w:val="167D280D"/>
    <w:rsid w:val="17047766"/>
    <w:rsid w:val="17935895"/>
    <w:rsid w:val="17F52C18"/>
    <w:rsid w:val="184530EF"/>
    <w:rsid w:val="19227A4B"/>
    <w:rsid w:val="19D36F73"/>
    <w:rsid w:val="1B3E182A"/>
    <w:rsid w:val="1B4B5195"/>
    <w:rsid w:val="1C174C6F"/>
    <w:rsid w:val="1C502D0D"/>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4E8320B"/>
    <w:rsid w:val="258D3B57"/>
    <w:rsid w:val="262336EE"/>
    <w:rsid w:val="269E4C0C"/>
    <w:rsid w:val="27024D1A"/>
    <w:rsid w:val="2AD85037"/>
    <w:rsid w:val="2BD0253B"/>
    <w:rsid w:val="2C444480"/>
    <w:rsid w:val="2C564DC3"/>
    <w:rsid w:val="2D6C141D"/>
    <w:rsid w:val="2EB64B4B"/>
    <w:rsid w:val="2EDB590A"/>
    <w:rsid w:val="2F0A29E3"/>
    <w:rsid w:val="2FAC5673"/>
    <w:rsid w:val="30817D6A"/>
    <w:rsid w:val="3157114E"/>
    <w:rsid w:val="31EA401F"/>
    <w:rsid w:val="31F2037F"/>
    <w:rsid w:val="329B11F6"/>
    <w:rsid w:val="336E087E"/>
    <w:rsid w:val="33C3087D"/>
    <w:rsid w:val="35961B12"/>
    <w:rsid w:val="364523AD"/>
    <w:rsid w:val="36700D38"/>
    <w:rsid w:val="36C4673D"/>
    <w:rsid w:val="37B10B63"/>
    <w:rsid w:val="37D17C49"/>
    <w:rsid w:val="390721D7"/>
    <w:rsid w:val="393B510C"/>
    <w:rsid w:val="393F4767"/>
    <w:rsid w:val="39A97E97"/>
    <w:rsid w:val="3A260C29"/>
    <w:rsid w:val="3B4E6B52"/>
    <w:rsid w:val="3B57268D"/>
    <w:rsid w:val="3B6176CE"/>
    <w:rsid w:val="3BF9504C"/>
    <w:rsid w:val="3CF11603"/>
    <w:rsid w:val="3D7507FB"/>
    <w:rsid w:val="3EB5127A"/>
    <w:rsid w:val="3F503E5E"/>
    <w:rsid w:val="3FC16214"/>
    <w:rsid w:val="40230459"/>
    <w:rsid w:val="41576FF8"/>
    <w:rsid w:val="41D9164E"/>
    <w:rsid w:val="41DD521D"/>
    <w:rsid w:val="423B7022"/>
    <w:rsid w:val="4389060E"/>
    <w:rsid w:val="43C8028A"/>
    <w:rsid w:val="43D51667"/>
    <w:rsid w:val="443B2C25"/>
    <w:rsid w:val="448421F1"/>
    <w:rsid w:val="44974605"/>
    <w:rsid w:val="45D37D9B"/>
    <w:rsid w:val="462633EF"/>
    <w:rsid w:val="48194FD5"/>
    <w:rsid w:val="484514CB"/>
    <w:rsid w:val="48C86EE1"/>
    <w:rsid w:val="49FA6EF8"/>
    <w:rsid w:val="4A123FB9"/>
    <w:rsid w:val="4A784961"/>
    <w:rsid w:val="4ACF3A3C"/>
    <w:rsid w:val="4B1700DF"/>
    <w:rsid w:val="4BBF0A76"/>
    <w:rsid w:val="4F0F6A19"/>
    <w:rsid w:val="505E0E5F"/>
    <w:rsid w:val="51D10A66"/>
    <w:rsid w:val="522E66D9"/>
    <w:rsid w:val="528A390F"/>
    <w:rsid w:val="528C6991"/>
    <w:rsid w:val="533B2B96"/>
    <w:rsid w:val="54054633"/>
    <w:rsid w:val="540605E4"/>
    <w:rsid w:val="547F0032"/>
    <w:rsid w:val="54A02A20"/>
    <w:rsid w:val="55C87B3E"/>
    <w:rsid w:val="57506EAF"/>
    <w:rsid w:val="58D67D8C"/>
    <w:rsid w:val="58E10577"/>
    <w:rsid w:val="59165EF7"/>
    <w:rsid w:val="59702A12"/>
    <w:rsid w:val="5AED2A9C"/>
    <w:rsid w:val="5BC746C9"/>
    <w:rsid w:val="5CC61F72"/>
    <w:rsid w:val="5CF206F7"/>
    <w:rsid w:val="5EA0340D"/>
    <w:rsid w:val="5ED66C3C"/>
    <w:rsid w:val="5FDD643B"/>
    <w:rsid w:val="60BA3E42"/>
    <w:rsid w:val="6194383B"/>
    <w:rsid w:val="61CB5375"/>
    <w:rsid w:val="623348CA"/>
    <w:rsid w:val="627C7801"/>
    <w:rsid w:val="65CA685B"/>
    <w:rsid w:val="65CF34A7"/>
    <w:rsid w:val="65F660EF"/>
    <w:rsid w:val="6673798C"/>
    <w:rsid w:val="673905B6"/>
    <w:rsid w:val="681C3942"/>
    <w:rsid w:val="68460AAC"/>
    <w:rsid w:val="68583049"/>
    <w:rsid w:val="68AC1CFE"/>
    <w:rsid w:val="6BCD1DE6"/>
    <w:rsid w:val="6C505023"/>
    <w:rsid w:val="6D14299F"/>
    <w:rsid w:val="6D672A1E"/>
    <w:rsid w:val="6D9A3609"/>
    <w:rsid w:val="6DC237D1"/>
    <w:rsid w:val="6F40725E"/>
    <w:rsid w:val="711172CF"/>
    <w:rsid w:val="71FD54DD"/>
    <w:rsid w:val="7410294D"/>
    <w:rsid w:val="76D71644"/>
    <w:rsid w:val="776C2FB6"/>
    <w:rsid w:val="79982284"/>
    <w:rsid w:val="7998662D"/>
    <w:rsid w:val="79C1014C"/>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5AB335A-2F1C-4790-9A56-A2C16952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Theme="minorEastAsia"/>
      <w:bCs w:val="0"/>
      <w:kern w:val="44"/>
      <w:sz w:val="44"/>
      <w:szCs w:val="28"/>
    </w:rPr>
  </w:style>
  <w:style w:type="paragraph" w:styleId="20">
    <w:name w:val="heading 2"/>
    <w:basedOn w:val="a0"/>
    <w:next w:val="a0"/>
    <w:link w:val="2Char"/>
    <w:qFormat/>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pPr>
      <w:keepNext/>
      <w:keepLines/>
      <w:spacing w:before="260" w:after="260" w:line="416" w:lineRule="auto"/>
      <w:jc w:val="left"/>
      <w:outlineLvl w:val="2"/>
    </w:pPr>
    <w:rPr>
      <w:b/>
      <w:bCs/>
      <w:sz w:val="2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Chars="200" w:firstLine="420"/>
    </w:pPr>
  </w:style>
  <w:style w:type="paragraph" w:styleId="70">
    <w:name w:val="toc 7"/>
    <w:basedOn w:val="a0"/>
    <w:next w:val="a0"/>
    <w:qFormat/>
    <w:pPr>
      <w:ind w:left="1260"/>
      <w:jc w:val="left"/>
    </w:pPr>
    <w:rPr>
      <w:szCs w:val="21"/>
    </w:rPr>
  </w:style>
  <w:style w:type="paragraph" w:styleId="21">
    <w:name w:val="List Number 2"/>
    <w:basedOn w:val="a0"/>
    <w:qFormat/>
    <w:pPr>
      <w:tabs>
        <w:tab w:val="left" w:pos="780"/>
      </w:tabs>
      <w:ind w:left="780" w:hanging="360"/>
    </w:pPr>
    <w:rPr>
      <w:szCs w:val="20"/>
    </w:rPr>
  </w:style>
  <w:style w:type="paragraph" w:styleId="40">
    <w:name w:val="List Bullet 4"/>
    <w:basedOn w:val="a0"/>
    <w:qFormat/>
    <w:pPr>
      <w:tabs>
        <w:tab w:val="left" w:pos="425"/>
        <w:tab w:val="left" w:pos="1620"/>
      </w:tabs>
      <w:ind w:left="425" w:hanging="425"/>
    </w:pPr>
    <w:rPr>
      <w:szCs w:val="20"/>
    </w:rPr>
  </w:style>
  <w:style w:type="paragraph" w:styleId="a5">
    <w:name w:val="caption"/>
    <w:basedOn w:val="a0"/>
    <w:next w:val="a0"/>
    <w:link w:val="Char1"/>
    <w:qFormat/>
    <w:rPr>
      <w:rFonts w:ascii="Cambria" w:eastAsia="黑体" w:hAnsi="Cambria"/>
    </w:rPr>
  </w:style>
  <w:style w:type="paragraph" w:styleId="a">
    <w:name w:val="List Bullet"/>
    <w:basedOn w:val="a0"/>
    <w:qFormat/>
    <w:pPr>
      <w:numPr>
        <w:numId w:val="1"/>
      </w:numPr>
      <w:tabs>
        <w:tab w:val="clear" w:pos="371"/>
        <w:tab w:val="left" w:pos="360"/>
      </w:tabs>
    </w:pPr>
    <w:rPr>
      <w:szCs w:val="20"/>
    </w:rPr>
  </w:style>
  <w:style w:type="paragraph" w:styleId="a6">
    <w:name w:val="Document Map"/>
    <w:basedOn w:val="a0"/>
    <w:link w:val="Char0"/>
    <w:qFormat/>
    <w:pPr>
      <w:shd w:val="clear" w:color="auto" w:fill="000080"/>
    </w:pPr>
  </w:style>
  <w:style w:type="paragraph" w:styleId="a7">
    <w:name w:val="annotation text"/>
    <w:basedOn w:val="a0"/>
    <w:link w:val="Char2"/>
    <w:qFormat/>
    <w:pPr>
      <w:jc w:val="left"/>
    </w:pPr>
  </w:style>
  <w:style w:type="paragraph" w:styleId="30">
    <w:name w:val="Body Text 3"/>
    <w:basedOn w:val="a0"/>
    <w:link w:val="3Char0"/>
    <w:unhideWhenUsed/>
    <w:qFormat/>
    <w:pPr>
      <w:spacing w:after="120"/>
    </w:pPr>
    <w:rPr>
      <w:sz w:val="16"/>
      <w:szCs w:val="16"/>
    </w:rPr>
  </w:style>
  <w:style w:type="paragraph" w:styleId="a8">
    <w:name w:val="Body Text"/>
    <w:basedOn w:val="a0"/>
    <w:link w:val="Char3"/>
    <w:qFormat/>
    <w:pPr>
      <w:spacing w:after="120"/>
    </w:pPr>
  </w:style>
  <w:style w:type="paragraph" w:styleId="a9">
    <w:name w:val="Body Text Indent"/>
    <w:basedOn w:val="a0"/>
    <w:link w:val="Char10"/>
    <w:qFormat/>
    <w:pPr>
      <w:spacing w:after="120"/>
      <w:ind w:leftChars="200" w:left="420"/>
    </w:pPr>
  </w:style>
  <w:style w:type="paragraph" w:styleId="aa">
    <w:name w:val="Block Text"/>
    <w:basedOn w:val="a0"/>
    <w:qFormat/>
    <w:pPr>
      <w:spacing w:after="120"/>
      <w:ind w:leftChars="700" w:left="1440" w:rightChars="700" w:right="1440"/>
    </w:pPr>
  </w:style>
  <w:style w:type="paragraph" w:styleId="2">
    <w:name w:val="List Bullet 2"/>
    <w:basedOn w:val="a0"/>
    <w:qFormat/>
    <w:pPr>
      <w:numPr>
        <w:numId w:val="2"/>
      </w:numPr>
      <w:tabs>
        <w:tab w:val="left" w:pos="780"/>
      </w:tabs>
    </w:pPr>
    <w:rPr>
      <w:szCs w:val="20"/>
    </w:rPr>
  </w:style>
  <w:style w:type="paragraph" w:styleId="50">
    <w:name w:val="toc 5"/>
    <w:basedOn w:val="a0"/>
    <w:next w:val="a0"/>
    <w:qFormat/>
    <w:pPr>
      <w:ind w:left="840"/>
      <w:jc w:val="left"/>
    </w:pPr>
    <w:rPr>
      <w:szCs w:val="21"/>
    </w:rPr>
  </w:style>
  <w:style w:type="paragraph" w:styleId="31">
    <w:name w:val="toc 3"/>
    <w:basedOn w:val="a0"/>
    <w:next w:val="a0"/>
    <w:uiPriority w:val="39"/>
    <w:qFormat/>
    <w:pPr>
      <w:ind w:left="420"/>
      <w:jc w:val="left"/>
    </w:pPr>
    <w:rPr>
      <w:iCs/>
    </w:rPr>
  </w:style>
  <w:style w:type="paragraph" w:styleId="ab">
    <w:name w:val="Plain Text"/>
    <w:basedOn w:val="a0"/>
    <w:link w:val="Char4"/>
    <w:qFormat/>
    <w:rPr>
      <w:rFonts w:ascii="宋体" w:hAnsi="Courier New"/>
      <w:szCs w:val="20"/>
    </w:rPr>
  </w:style>
  <w:style w:type="paragraph" w:styleId="80">
    <w:name w:val="toc 8"/>
    <w:basedOn w:val="a0"/>
    <w:next w:val="a0"/>
    <w:qFormat/>
    <w:pPr>
      <w:ind w:left="1470"/>
      <w:jc w:val="left"/>
    </w:pPr>
    <w:rPr>
      <w:szCs w:val="21"/>
    </w:rPr>
  </w:style>
  <w:style w:type="paragraph" w:styleId="ac">
    <w:name w:val="Date"/>
    <w:basedOn w:val="a0"/>
    <w:next w:val="a0"/>
    <w:link w:val="Char11"/>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pPr>
      <w:spacing w:after="120" w:line="480" w:lineRule="auto"/>
      <w:ind w:leftChars="200" w:left="420"/>
    </w:pPr>
  </w:style>
  <w:style w:type="paragraph" w:styleId="ad">
    <w:name w:val="Balloon Text"/>
    <w:basedOn w:val="a0"/>
    <w:link w:val="Char5"/>
    <w:qFormat/>
    <w:rPr>
      <w:sz w:val="18"/>
      <w:szCs w:val="18"/>
    </w:rPr>
  </w:style>
  <w:style w:type="paragraph" w:styleId="ae">
    <w:name w:val="footer"/>
    <w:basedOn w:val="a0"/>
    <w:link w:val="Char6"/>
    <w:uiPriority w:val="99"/>
    <w:qFormat/>
    <w:pPr>
      <w:tabs>
        <w:tab w:val="center" w:pos="4153"/>
        <w:tab w:val="right" w:pos="8306"/>
      </w:tabs>
      <w:snapToGrid w:val="0"/>
      <w:jc w:val="left"/>
    </w:pPr>
    <w:rPr>
      <w:sz w:val="18"/>
      <w:szCs w:val="18"/>
    </w:rPr>
  </w:style>
  <w:style w:type="paragraph" w:styleId="af">
    <w:name w:val="header"/>
    <w:basedOn w:val="a0"/>
    <w:link w:val="Char7"/>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pPr>
      <w:ind w:left="4320"/>
    </w:pPr>
    <w:rPr>
      <w:rFonts w:eastAsia="楷体_GB2312"/>
      <w:szCs w:val="20"/>
    </w:rPr>
  </w:style>
  <w:style w:type="paragraph" w:styleId="10">
    <w:name w:val="toc 1"/>
    <w:basedOn w:val="a0"/>
    <w:next w:val="a0"/>
    <w:uiPriority w:val="39"/>
    <w:qFormat/>
    <w:pPr>
      <w:spacing w:before="120" w:after="120"/>
      <w:jc w:val="left"/>
    </w:pPr>
    <w:rPr>
      <w:b/>
      <w:bCs/>
      <w:caps/>
    </w:rPr>
  </w:style>
  <w:style w:type="paragraph" w:styleId="41">
    <w:name w:val="toc 4"/>
    <w:basedOn w:val="a0"/>
    <w:next w:val="a0"/>
    <w:qFormat/>
    <w:pPr>
      <w:ind w:left="630"/>
      <w:jc w:val="left"/>
    </w:pPr>
    <w:rPr>
      <w:szCs w:val="21"/>
    </w:rPr>
  </w:style>
  <w:style w:type="paragraph" w:styleId="af1">
    <w:name w:val="index heading"/>
    <w:basedOn w:val="a0"/>
    <w:next w:val="11"/>
    <w:qFormat/>
    <w:rPr>
      <w:szCs w:val="20"/>
    </w:rPr>
  </w:style>
  <w:style w:type="paragraph" w:styleId="11">
    <w:name w:val="index 1"/>
    <w:basedOn w:val="a0"/>
    <w:next w:val="a0"/>
    <w:qFormat/>
  </w:style>
  <w:style w:type="paragraph" w:styleId="af2">
    <w:name w:val="footnote text"/>
    <w:basedOn w:val="a0"/>
    <w:link w:val="Char20"/>
    <w:qFormat/>
    <w:pPr>
      <w:snapToGrid w:val="0"/>
      <w:jc w:val="left"/>
    </w:pPr>
    <w:rPr>
      <w:sz w:val="18"/>
      <w:szCs w:val="18"/>
    </w:rPr>
  </w:style>
  <w:style w:type="paragraph" w:styleId="60">
    <w:name w:val="toc 6"/>
    <w:basedOn w:val="a0"/>
    <w:next w:val="a0"/>
    <w:qFormat/>
    <w:pPr>
      <w:ind w:left="1050"/>
      <w:jc w:val="left"/>
    </w:pPr>
    <w:rPr>
      <w:szCs w:val="21"/>
    </w:rPr>
  </w:style>
  <w:style w:type="paragraph" w:styleId="32">
    <w:name w:val="Body Text Indent 3"/>
    <w:basedOn w:val="a0"/>
    <w:link w:val="3Char1"/>
    <w:qFormat/>
    <w:pPr>
      <w:ind w:firstLine="426"/>
    </w:pPr>
    <w:rPr>
      <w:szCs w:val="20"/>
    </w:rPr>
  </w:style>
  <w:style w:type="paragraph" w:styleId="23">
    <w:name w:val="toc 2"/>
    <w:basedOn w:val="a0"/>
    <w:next w:val="a0"/>
    <w:uiPriority w:val="39"/>
    <w:qFormat/>
    <w:pPr>
      <w:ind w:left="210"/>
      <w:jc w:val="left"/>
    </w:pPr>
    <w:rPr>
      <w:smallCaps/>
    </w:rPr>
  </w:style>
  <w:style w:type="paragraph" w:styleId="90">
    <w:name w:val="toc 9"/>
    <w:basedOn w:val="a0"/>
    <w:next w:val="a0"/>
    <w:qFormat/>
    <w:pPr>
      <w:ind w:left="1680"/>
      <w:jc w:val="left"/>
    </w:pPr>
    <w:rPr>
      <w:szCs w:val="21"/>
    </w:rPr>
  </w:style>
  <w:style w:type="paragraph" w:styleId="24">
    <w:name w:val="Body Text 2"/>
    <w:basedOn w:val="a0"/>
    <w:link w:val="2Char10"/>
    <w:qFormat/>
    <w:rPr>
      <w:sz w:val="28"/>
      <w:szCs w:val="20"/>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pPr>
      <w:widowControl/>
      <w:spacing w:before="100" w:beforeAutospacing="1" w:after="100" w:afterAutospacing="1"/>
      <w:jc w:val="left"/>
    </w:pPr>
    <w:rPr>
      <w:kern w:val="0"/>
      <w:sz w:val="24"/>
    </w:rPr>
  </w:style>
  <w:style w:type="paragraph" w:styleId="af4">
    <w:name w:val="Title"/>
    <w:basedOn w:val="a0"/>
    <w:link w:val="Char8"/>
    <w:qFormat/>
    <w:pPr>
      <w:spacing w:before="240" w:after="60"/>
      <w:jc w:val="center"/>
      <w:outlineLvl w:val="0"/>
    </w:pPr>
    <w:rPr>
      <w:rFonts w:ascii="Arial" w:eastAsia="隶书" w:hAnsi="Arial"/>
      <w:b/>
      <w:bCs/>
      <w:sz w:val="32"/>
      <w:szCs w:val="32"/>
    </w:rPr>
  </w:style>
  <w:style w:type="paragraph" w:styleId="af5">
    <w:name w:val="annotation subject"/>
    <w:basedOn w:val="a7"/>
    <w:next w:val="a7"/>
    <w:link w:val="Char9"/>
    <w:qFormat/>
    <w:rPr>
      <w:b/>
      <w:bCs/>
    </w:rPr>
  </w:style>
  <w:style w:type="paragraph" w:styleId="af6">
    <w:name w:val="Body Text First Indent"/>
    <w:basedOn w:val="a8"/>
    <w:link w:val="Chara"/>
    <w:qFormat/>
    <w:pPr>
      <w:ind w:firstLineChars="100" w:firstLine="420"/>
    </w:pPr>
  </w:style>
  <w:style w:type="paragraph" w:styleId="25">
    <w:name w:val="Body Text First Indent 2"/>
    <w:basedOn w:val="a9"/>
    <w:link w:val="2Char0"/>
    <w:qFormat/>
    <w:pPr>
      <w:spacing w:after="160" w:line="360" w:lineRule="auto"/>
      <w:ind w:firstLineChars="200" w:firstLine="480"/>
    </w:pPr>
    <w:rPr>
      <w:kern w:val="0"/>
      <w:sz w:val="24"/>
    </w:rPr>
  </w:style>
  <w:style w:type="table" w:styleId="af7">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2"/>
    <w:qFormat/>
  </w:style>
  <w:style w:type="character" w:styleId="afa">
    <w:name w:val="FollowedHyperlink"/>
    <w:basedOn w:val="a2"/>
    <w:unhideWhenUsed/>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qFormat/>
    <w:rPr>
      <w:sz w:val="21"/>
      <w:szCs w:val="21"/>
    </w:rPr>
  </w:style>
  <w:style w:type="character" w:customStyle="1" w:styleId="3Char">
    <w:name w:val="标题 3 Char"/>
    <w:basedOn w:val="a2"/>
    <w:link w:val="3"/>
    <w:qFormat/>
    <w:rPr>
      <w:b/>
      <w:bCs/>
      <w:kern w:val="2"/>
      <w:sz w:val="24"/>
      <w:szCs w:val="32"/>
    </w:rPr>
  </w:style>
  <w:style w:type="character" w:customStyle="1" w:styleId="1Char">
    <w:name w:val="标题 1 Char"/>
    <w:basedOn w:val="a2"/>
    <w:link w:val="1"/>
    <w:qFormat/>
    <w:rPr>
      <w:rFonts w:eastAsiaTheme="minorEastAsia"/>
      <w:b/>
      <w:kern w:val="44"/>
      <w:sz w:val="44"/>
      <w:szCs w:val="28"/>
    </w:rPr>
  </w:style>
  <w:style w:type="character" w:customStyle="1" w:styleId="2Char">
    <w:name w:val="标题 2 Char"/>
    <w:basedOn w:val="a2"/>
    <w:link w:val="20"/>
    <w:qFormat/>
    <w:rPr>
      <w:rFonts w:ascii="Arial" w:eastAsiaTheme="minorEastAsia" w:hAnsi="Arial"/>
      <w:b/>
      <w:bCs/>
      <w:kern w:val="2"/>
      <w:sz w:val="28"/>
      <w:szCs w:val="32"/>
    </w:rPr>
  </w:style>
  <w:style w:type="character" w:customStyle="1" w:styleId="4Char1">
    <w:name w:val="标题 4 Char1"/>
    <w:basedOn w:val="a2"/>
    <w:link w:val="4"/>
    <w:uiPriority w:val="99"/>
    <w:qFormat/>
    <w:rPr>
      <w:rFonts w:ascii="Arial" w:eastAsia="黑体" w:hAnsi="Arial"/>
      <w:b/>
      <w:bCs/>
      <w:kern w:val="2"/>
      <w:sz w:val="28"/>
      <w:szCs w:val="28"/>
    </w:rPr>
  </w:style>
  <w:style w:type="character" w:customStyle="1" w:styleId="Char">
    <w:name w:val="正文缩进 Char"/>
    <w:link w:val="a1"/>
    <w:qFormat/>
    <w:rPr>
      <w:rFonts w:eastAsia="宋体"/>
      <w:kern w:val="2"/>
      <w:sz w:val="21"/>
      <w:szCs w:val="24"/>
      <w:lang w:val="en-US" w:eastAsia="zh-CN" w:bidi="ar-SA"/>
    </w:rPr>
  </w:style>
  <w:style w:type="character" w:customStyle="1" w:styleId="5Char1">
    <w:name w:val="标题 5 Char1"/>
    <w:basedOn w:val="a2"/>
    <w:link w:val="5"/>
    <w:qFormat/>
    <w:rPr>
      <w:b/>
      <w:kern w:val="2"/>
      <w:sz w:val="28"/>
      <w:szCs w:val="24"/>
    </w:rPr>
  </w:style>
  <w:style w:type="character" w:customStyle="1" w:styleId="6Char1">
    <w:name w:val="标题 6 Char1"/>
    <w:basedOn w:val="a2"/>
    <w:link w:val="6"/>
    <w:uiPriority w:val="9"/>
    <w:qFormat/>
    <w:rPr>
      <w:rFonts w:ascii="Arial" w:eastAsia="黑体" w:hAnsi="Arial"/>
      <w:b/>
      <w:kern w:val="2"/>
      <w:sz w:val="24"/>
      <w:szCs w:val="24"/>
    </w:rPr>
  </w:style>
  <w:style w:type="character" w:customStyle="1" w:styleId="7Char1">
    <w:name w:val="标题 7 Char1"/>
    <w:basedOn w:val="a2"/>
    <w:link w:val="7"/>
    <w:uiPriority w:val="9"/>
    <w:qFormat/>
    <w:rPr>
      <w:b/>
      <w:kern w:val="2"/>
      <w:sz w:val="24"/>
      <w:szCs w:val="24"/>
    </w:rPr>
  </w:style>
  <w:style w:type="character" w:customStyle="1" w:styleId="8Char1">
    <w:name w:val="标题 8 Char1"/>
    <w:basedOn w:val="a2"/>
    <w:link w:val="8"/>
    <w:uiPriority w:val="9"/>
    <w:qFormat/>
    <w:rPr>
      <w:rFonts w:ascii="Arial" w:eastAsia="黑体" w:hAnsi="Arial"/>
      <w:kern w:val="2"/>
      <w:sz w:val="24"/>
      <w:szCs w:val="24"/>
    </w:rPr>
  </w:style>
  <w:style w:type="character" w:customStyle="1" w:styleId="9Char1">
    <w:name w:val="标题 9 Char1"/>
    <w:basedOn w:val="a2"/>
    <w:link w:val="9"/>
    <w:qFormat/>
    <w:rPr>
      <w:rFonts w:ascii="Arial" w:eastAsia="黑体" w:hAnsi="Arial"/>
      <w:kern w:val="2"/>
      <w:sz w:val="21"/>
      <w:szCs w:val="24"/>
    </w:rPr>
  </w:style>
  <w:style w:type="character" w:customStyle="1" w:styleId="Char2">
    <w:name w:val="批注文字 Char"/>
    <w:link w:val="a7"/>
    <w:qFormat/>
    <w:rPr>
      <w:kern w:val="2"/>
      <w:sz w:val="21"/>
      <w:szCs w:val="24"/>
    </w:rPr>
  </w:style>
  <w:style w:type="character" w:customStyle="1" w:styleId="Char9">
    <w:name w:val="批注主题 Char"/>
    <w:basedOn w:val="Char2"/>
    <w:link w:val="af5"/>
    <w:qFormat/>
    <w:rPr>
      <w:b/>
      <w:bCs/>
      <w:kern w:val="2"/>
      <w:sz w:val="21"/>
      <w:szCs w:val="24"/>
    </w:rPr>
  </w:style>
  <w:style w:type="character" w:customStyle="1" w:styleId="Char3">
    <w:name w:val="正文文本 Char"/>
    <w:basedOn w:val="a2"/>
    <w:link w:val="a8"/>
    <w:qFormat/>
    <w:rPr>
      <w:kern w:val="2"/>
      <w:sz w:val="21"/>
      <w:szCs w:val="24"/>
    </w:rPr>
  </w:style>
  <w:style w:type="character" w:customStyle="1" w:styleId="Chara">
    <w:name w:val="正文首行缩进 Char"/>
    <w:link w:val="af6"/>
    <w:qFormat/>
    <w:rPr>
      <w:rFonts w:eastAsia="宋体"/>
      <w:kern w:val="2"/>
      <w:sz w:val="21"/>
      <w:szCs w:val="24"/>
      <w:lang w:val="en-US" w:eastAsia="zh-CN" w:bidi="ar-SA"/>
    </w:rPr>
  </w:style>
  <w:style w:type="character" w:customStyle="1" w:styleId="Char0">
    <w:name w:val="文档结构图 Char"/>
    <w:basedOn w:val="a2"/>
    <w:link w:val="a6"/>
    <w:qFormat/>
    <w:rPr>
      <w:kern w:val="2"/>
      <w:sz w:val="21"/>
      <w:szCs w:val="24"/>
      <w:shd w:val="clear" w:color="auto" w:fill="000080"/>
    </w:rPr>
  </w:style>
  <w:style w:type="character" w:customStyle="1" w:styleId="Char10">
    <w:name w:val="正文文本缩进 Char1"/>
    <w:basedOn w:val="a2"/>
    <w:link w:val="a9"/>
    <w:qFormat/>
    <w:rPr>
      <w:kern w:val="2"/>
      <w:sz w:val="21"/>
      <w:szCs w:val="24"/>
    </w:rPr>
  </w:style>
  <w:style w:type="character" w:customStyle="1" w:styleId="Char4">
    <w:name w:val="纯文本 Char"/>
    <w:link w:val="ab"/>
    <w:qFormat/>
    <w:rPr>
      <w:rFonts w:ascii="宋体" w:eastAsia="宋体" w:hAnsi="Courier New"/>
      <w:kern w:val="2"/>
      <w:sz w:val="21"/>
      <w:lang w:val="en-US" w:eastAsia="zh-CN" w:bidi="ar-SA"/>
    </w:rPr>
  </w:style>
  <w:style w:type="character" w:customStyle="1" w:styleId="2Char1">
    <w:name w:val="正文文本缩进 2 Char1"/>
    <w:link w:val="22"/>
    <w:qFormat/>
    <w:rPr>
      <w:kern w:val="2"/>
      <w:sz w:val="21"/>
      <w:szCs w:val="24"/>
    </w:rPr>
  </w:style>
  <w:style w:type="character" w:customStyle="1" w:styleId="Char5">
    <w:name w:val="批注框文本 Char"/>
    <w:basedOn w:val="a2"/>
    <w:link w:val="ad"/>
    <w:uiPriority w:val="99"/>
    <w:qFormat/>
    <w:rPr>
      <w:kern w:val="2"/>
      <w:sz w:val="18"/>
      <w:szCs w:val="18"/>
    </w:rPr>
  </w:style>
  <w:style w:type="character" w:customStyle="1" w:styleId="Char6">
    <w:name w:val="页脚 Char"/>
    <w:basedOn w:val="a2"/>
    <w:link w:val="ae"/>
    <w:uiPriority w:val="99"/>
    <w:qFormat/>
    <w:rPr>
      <w:kern w:val="2"/>
      <w:sz w:val="18"/>
      <w:szCs w:val="18"/>
    </w:rPr>
  </w:style>
  <w:style w:type="character" w:customStyle="1" w:styleId="Char7">
    <w:name w:val="页眉 Char"/>
    <w:link w:val="af"/>
    <w:uiPriority w:val="99"/>
    <w:qFormat/>
    <w:rPr>
      <w:kern w:val="2"/>
      <w:sz w:val="18"/>
      <w:szCs w:val="18"/>
    </w:rPr>
  </w:style>
  <w:style w:type="character" w:customStyle="1" w:styleId="HTMLChar1">
    <w:name w:val="HTML 预设格式 Char1"/>
    <w:link w:val="HTML"/>
    <w:qFormat/>
    <w:rPr>
      <w:rFonts w:ascii="宋体" w:hAnsi="宋体" w:cs="宋体"/>
      <w:sz w:val="24"/>
      <w:szCs w:val="24"/>
    </w:rPr>
  </w:style>
  <w:style w:type="character" w:customStyle="1" w:styleId="Char8">
    <w:name w:val="标题 Char"/>
    <w:link w:val="af4"/>
    <w:qFormat/>
    <w:rPr>
      <w:rFonts w:ascii="Arial" w:eastAsia="隶书" w:hAnsi="Arial" w:cs="Arial"/>
      <w:b/>
      <w:bCs/>
      <w:kern w:val="2"/>
      <w:sz w:val="32"/>
      <w:szCs w:val="32"/>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pPr>
      <w:spacing w:line="360" w:lineRule="auto"/>
      <w:ind w:firstLineChars="215" w:firstLine="516"/>
    </w:pPr>
    <w:rPr>
      <w:sz w:val="24"/>
      <w:szCs w:val="20"/>
    </w:rPr>
  </w:style>
  <w:style w:type="character" w:customStyle="1" w:styleId="1CharCharChar">
    <w:name w:val="样式1 Char Char Char"/>
    <w:link w:val="1CharChar"/>
    <w:qFormat/>
    <w:rPr>
      <w:rFonts w:eastAsia="宋体"/>
      <w:kern w:val="2"/>
      <w:sz w:val="24"/>
      <w:lang w:val="en-US" w:eastAsia="zh-CN" w:bidi="ar-SA"/>
    </w:rPr>
  </w:style>
  <w:style w:type="paragraph" w:customStyle="1" w:styleId="12">
    <w:name w:val="样式1"/>
    <w:basedOn w:val="af4"/>
    <w:link w:val="1Char0"/>
    <w:qFormat/>
    <w:pPr>
      <w:spacing w:before="120" w:after="120"/>
    </w:pPr>
    <w:rPr>
      <w:rFonts w:eastAsia="黑体" w:cs="Arial"/>
      <w:b w:val="0"/>
      <w:sz w:val="30"/>
      <w:szCs w:val="21"/>
    </w:rPr>
  </w:style>
  <w:style w:type="character" w:customStyle="1" w:styleId="1Char0">
    <w:name w:val="样式1 Char"/>
    <w:link w:val="12"/>
    <w:qFormat/>
    <w:rPr>
      <w:rFonts w:ascii="Arial" w:eastAsia="黑体" w:hAnsi="Arial" w:cs="Arial"/>
      <w:bCs/>
      <w:kern w:val="2"/>
      <w:sz w:val="30"/>
      <w:szCs w:val="21"/>
      <w:lang w:val="en-US" w:eastAsia="zh-CN" w:bidi="ar-SA"/>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Pr>
      <w:rFonts w:ascii="仿宋_GB2312" w:eastAsia="仿宋_GB2312"/>
      <w:b/>
      <w:sz w:val="32"/>
      <w:szCs w:val="32"/>
    </w:rPr>
  </w:style>
  <w:style w:type="character" w:customStyle="1" w:styleId="tpctitle1">
    <w:name w:val="tpc_title1"/>
    <w:qFormat/>
    <w:rPr>
      <w:b/>
      <w:bCs/>
      <w:sz w:val="18"/>
      <w:szCs w:val="18"/>
    </w:rPr>
  </w:style>
  <w:style w:type="character" w:customStyle="1" w:styleId="tpccontent1">
    <w:name w:val="tpc_content1"/>
    <w:qFormat/>
    <w:rPr>
      <w:sz w:val="20"/>
      <w:szCs w:val="20"/>
    </w:rPr>
  </w:style>
  <w:style w:type="paragraph" w:customStyle="1" w:styleId="26">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uiPriority w:val="34"/>
    <w:qFormat/>
    <w:pPr>
      <w:ind w:firstLineChars="200" w:firstLine="420"/>
    </w:pPr>
  </w:style>
  <w:style w:type="character" w:customStyle="1" w:styleId="afe">
    <w:name w:val="列表段落 字符"/>
    <w:link w:val="13"/>
    <w:uiPriority w:val="34"/>
    <w:qFormat/>
    <w:rPr>
      <w:kern w:val="2"/>
      <w:sz w:val="21"/>
      <w:szCs w:val="24"/>
    </w:rPr>
  </w:style>
  <w:style w:type="paragraph" w:customStyle="1" w:styleId="14">
    <w:name w:val="正文1"/>
    <w:basedOn w:val="a0"/>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pPr>
      <w:spacing w:line="360" w:lineRule="auto"/>
      <w:ind w:firstLineChars="200" w:firstLine="200"/>
    </w:pPr>
    <w:rPr>
      <w:rFonts w:ascii="Tahoma" w:hAnsi="Tahoma"/>
      <w:sz w:val="24"/>
    </w:rPr>
  </w:style>
  <w:style w:type="paragraph" w:customStyle="1" w:styleId="aff">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
    <w:qFormat/>
    <w:rPr>
      <w:rFonts w:eastAsia="仿宋_GB2312" w:cs="宋体"/>
      <w:kern w:val="2"/>
      <w:sz w:val="28"/>
      <w:lang w:val="en-US" w:eastAsia="zh-CN" w:bidi="ar-SA"/>
    </w:rPr>
  </w:style>
  <w:style w:type="character" w:customStyle="1" w:styleId="15">
    <w:name w:val="访问过的超链接1"/>
    <w:qFormat/>
    <w:rPr>
      <w:color w:val="800080"/>
      <w:u w:val="single"/>
    </w:rPr>
  </w:style>
  <w:style w:type="paragraph" w:customStyle="1" w:styleId="CharCharCharCharCharCharChar">
    <w:name w:val="Char Char Char Char Char Char Char"/>
    <w:basedOn w:val="a0"/>
    <w:qFormat/>
    <w:pPr>
      <w:widowControl/>
      <w:adjustRightInd w:val="0"/>
      <w:spacing w:after="160" w:line="240" w:lineRule="exact"/>
      <w:jc w:val="left"/>
      <w:textAlignment w:val="baseline"/>
    </w:pPr>
  </w:style>
  <w:style w:type="character" w:customStyle="1" w:styleId="Char14">
    <w:name w:val="正文缩进 Char1"/>
    <w:qFormat/>
    <w:rPr>
      <w:rFonts w:eastAsia="宋体"/>
      <w:kern w:val="2"/>
      <w:sz w:val="21"/>
      <w:lang w:val="en-US" w:eastAsia="zh-CN" w:bidi="ar-SA"/>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pPr>
      <w:ind w:firstLineChars="200" w:firstLine="420"/>
    </w:pPr>
  </w:style>
  <w:style w:type="paragraph" w:customStyle="1" w:styleId="TableParagraph">
    <w:name w:val="Table Paragraph"/>
    <w:basedOn w:val="a0"/>
    <w:qFormat/>
    <w:pPr>
      <w:autoSpaceDE w:val="0"/>
      <w:autoSpaceDN w:val="0"/>
      <w:adjustRightInd w:val="0"/>
      <w:jc w:val="left"/>
    </w:pPr>
    <w:rPr>
      <w:rFonts w:ascii="宋体" w:hAnsi="宋体" w:cs="宋体"/>
      <w:kern w:val="0"/>
      <w:sz w:val="24"/>
    </w:rPr>
  </w:style>
  <w:style w:type="character" w:customStyle="1" w:styleId="font11">
    <w:name w:val="font11"/>
    <w:basedOn w:val="a2"/>
    <w:qFormat/>
    <w:rPr>
      <w:rFonts w:ascii="宋体" w:eastAsia="宋体" w:hAnsi="宋体" w:cs="宋体" w:hint="eastAsia"/>
      <w:b/>
      <w:color w:val="000000"/>
      <w:sz w:val="21"/>
      <w:szCs w:val="21"/>
      <w:u w:val="none"/>
    </w:rPr>
  </w:style>
  <w:style w:type="character" w:customStyle="1" w:styleId="Char15">
    <w:name w:val="批注文字 Char1"/>
    <w:qFormat/>
    <w:locked/>
    <w:rPr>
      <w:rFonts w:ascii="Calibri" w:eastAsia="宋体" w:hAnsi="Calibri" w:cs="Calibri"/>
      <w:szCs w:val="21"/>
    </w:rPr>
  </w:style>
  <w:style w:type="character" w:customStyle="1" w:styleId="title1">
    <w:name w:val="title1"/>
    <w:qFormat/>
    <w:rPr>
      <w:rFonts w:ascii="微软雅黑" w:eastAsia="微软雅黑" w:hAnsi="微软雅黑" w:hint="eastAsia"/>
      <w:sz w:val="21"/>
      <w:szCs w:val="21"/>
    </w:rPr>
  </w:style>
  <w:style w:type="character" w:customStyle="1" w:styleId="sect2title1">
    <w:name w:val="sect2title1"/>
    <w:qFormat/>
    <w:rPr>
      <w:rFonts w:ascii="微软雅黑" w:eastAsia="微软雅黑" w:hAnsi="微软雅黑" w:hint="eastAsia"/>
      <w:b/>
      <w:bCs/>
      <w:sz w:val="21"/>
      <w:szCs w:val="21"/>
    </w:rPr>
  </w:style>
  <w:style w:type="paragraph" w:customStyle="1" w:styleId="16">
    <w:name w:val="标题1"/>
    <w:basedOn w:val="a0"/>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Pr>
      <w:rFonts w:ascii="Tahoma" w:eastAsia="Tahoma" w:hAnsi="Tahoma" w:cs="Tahoma"/>
      <w:color w:val="000000"/>
      <w:sz w:val="20"/>
      <w:szCs w:val="20"/>
      <w:u w:val="none"/>
    </w:rPr>
  </w:style>
  <w:style w:type="paragraph" w:customStyle="1" w:styleId="font5">
    <w:name w:val="font5"/>
    <w:basedOn w:val="a0"/>
    <w:qFormat/>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Pr>
      <w:rFonts w:ascii="仿宋_GB2312" w:eastAsia="仿宋_GB2312" w:cs="仿宋_GB2312" w:hint="eastAsia"/>
      <w:color w:val="000000"/>
      <w:sz w:val="20"/>
      <w:szCs w:val="20"/>
      <w:u w:val="none"/>
    </w:rPr>
  </w:style>
  <w:style w:type="character" w:customStyle="1" w:styleId="font31">
    <w:name w:val="font31"/>
    <w:basedOn w:val="a2"/>
    <w:qFormat/>
    <w:rPr>
      <w:rFonts w:ascii="Symbol" w:hAnsi="Symbol" w:cs="Symbol" w:hint="default"/>
      <w:color w:val="000000"/>
      <w:sz w:val="20"/>
      <w:szCs w:val="20"/>
      <w:u w:val="none"/>
    </w:rPr>
  </w:style>
  <w:style w:type="character" w:customStyle="1" w:styleId="font71">
    <w:name w:val="font71"/>
    <w:basedOn w:val="a2"/>
    <w:qFormat/>
    <w:rPr>
      <w:rFonts w:ascii="Arial" w:hAnsi="Arial" w:cs="Arial"/>
      <w:color w:val="000000"/>
      <w:sz w:val="20"/>
      <w:szCs w:val="20"/>
      <w:u w:val="none"/>
    </w:rPr>
  </w:style>
  <w:style w:type="character" w:customStyle="1" w:styleId="font21">
    <w:name w:val="font21"/>
    <w:basedOn w:val="a2"/>
    <w:qFormat/>
    <w:rPr>
      <w:rFonts w:ascii="Symbol" w:hAnsi="Symbol" w:cs="Symbol" w:hint="default"/>
      <w:color w:val="000000"/>
      <w:sz w:val="20"/>
      <w:szCs w:val="20"/>
      <w:u w:val="none"/>
    </w:rPr>
  </w:style>
  <w:style w:type="character" w:customStyle="1" w:styleId="font91">
    <w:name w:val="font91"/>
    <w:basedOn w:val="a2"/>
    <w:qFormat/>
    <w:rPr>
      <w:rFonts w:ascii="Arial" w:hAnsi="Arial" w:cs="Arial"/>
      <w:color w:val="000000"/>
      <w:sz w:val="20"/>
      <w:szCs w:val="20"/>
      <w:u w:val="none"/>
    </w:rPr>
  </w:style>
  <w:style w:type="character" w:customStyle="1" w:styleId="font51">
    <w:name w:val="font51"/>
    <w:basedOn w:val="a2"/>
    <w:qFormat/>
    <w:rPr>
      <w:rFonts w:ascii="仿宋" w:eastAsia="仿宋" w:hAnsi="仿宋" w:cs="仿宋"/>
      <w:color w:val="000000"/>
      <w:sz w:val="21"/>
      <w:szCs w:val="21"/>
      <w:u w:val="none"/>
    </w:rPr>
  </w:style>
  <w:style w:type="character" w:customStyle="1" w:styleId="font101">
    <w:name w:val="font101"/>
    <w:basedOn w:val="a2"/>
    <w:qFormat/>
    <w:rPr>
      <w:rFonts w:ascii="仿宋_GB2312" w:eastAsia="仿宋_GB2312" w:cs="仿宋_GB2312" w:hint="eastAsia"/>
      <w:color w:val="000000"/>
      <w:sz w:val="20"/>
      <w:szCs w:val="20"/>
      <w:u w:val="none"/>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仿宋" w:eastAsia="仿宋" w:hAnsi="仿宋" w:cs="仿宋" w:hint="eastAsia"/>
      <w:color w:val="000000"/>
      <w:sz w:val="21"/>
      <w:szCs w:val="21"/>
      <w:u w:val="none"/>
    </w:rPr>
  </w:style>
  <w:style w:type="character" w:customStyle="1" w:styleId="font111">
    <w:name w:val="font111"/>
    <w:basedOn w:val="a2"/>
    <w:qFormat/>
    <w:rPr>
      <w:rFonts w:ascii="仿宋_GB2312" w:eastAsia="仿宋_GB2312" w:cs="仿宋_GB2312" w:hint="eastAsia"/>
      <w:color w:val="000000"/>
      <w:sz w:val="21"/>
      <w:szCs w:val="21"/>
      <w:u w:val="none"/>
    </w:rPr>
  </w:style>
  <w:style w:type="character" w:customStyle="1" w:styleId="font121">
    <w:name w:val="font121"/>
    <w:basedOn w:val="a2"/>
    <w:qFormat/>
    <w:rPr>
      <w:rFonts w:ascii="Arial" w:hAnsi="Arial" w:cs="Arial"/>
      <w:color w:val="000000"/>
      <w:sz w:val="20"/>
      <w:szCs w:val="20"/>
      <w:u w:val="none"/>
    </w:rPr>
  </w:style>
  <w:style w:type="character" w:customStyle="1" w:styleId="font112">
    <w:name w:val="font112"/>
    <w:basedOn w:val="a2"/>
    <w:qFormat/>
    <w:rPr>
      <w:rFonts w:ascii="仿宋_GB2312" w:eastAsia="仿宋_GB2312" w:cs="仿宋_GB2312" w:hint="eastAsia"/>
      <w:color w:val="000000"/>
      <w:sz w:val="21"/>
      <w:szCs w:val="21"/>
      <w:u w:val="none"/>
    </w:rPr>
  </w:style>
  <w:style w:type="paragraph" w:customStyle="1" w:styleId="xl29164">
    <w:name w:val="xl29164"/>
    <w:basedOn w:val="a0"/>
    <w:qFormat/>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pPr>
      <w:spacing w:beforeLines="50"/>
      <w:ind w:firstLineChars="200" w:firstLine="200"/>
    </w:pPr>
    <w:rPr>
      <w:rFonts w:ascii="Calibri" w:eastAsia="华文仿宋" w:hAnsi="Calibri"/>
      <w:szCs w:val="22"/>
    </w:rPr>
  </w:style>
  <w:style w:type="paragraph" w:customStyle="1" w:styleId="Aff1">
    <w:name w:val="正文A缩进"/>
    <w:basedOn w:val="a0"/>
    <w:qFormat/>
    <w:pPr>
      <w:spacing w:line="360" w:lineRule="auto"/>
      <w:ind w:firstLineChars="200" w:firstLine="200"/>
    </w:pPr>
    <w:rPr>
      <w:kern w:val="0"/>
      <w:sz w:val="28"/>
      <w:szCs w:val="20"/>
    </w:rPr>
  </w:style>
  <w:style w:type="paragraph" w:customStyle="1" w:styleId="Style1">
    <w:name w:val="_Style 1"/>
    <w:qFormat/>
    <w:pPr>
      <w:adjustRightInd w:val="0"/>
      <w:snapToGrid w:val="0"/>
      <w:jc w:val="center"/>
    </w:pPr>
    <w:rPr>
      <w:rFonts w:ascii="Tahoma" w:hAnsi="Tahoma"/>
      <w:b/>
      <w:sz w:val="52"/>
      <w:szCs w:val="22"/>
    </w:rPr>
  </w:style>
  <w:style w:type="character" w:customStyle="1" w:styleId="5Char">
    <w:name w:val="标题 5 Char"/>
    <w:basedOn w:val="a2"/>
    <w:qFormat/>
    <w:rPr>
      <w:b/>
      <w:bCs/>
      <w:kern w:val="2"/>
      <w:sz w:val="28"/>
      <w:szCs w:val="28"/>
    </w:rPr>
  </w:style>
  <w:style w:type="character" w:customStyle="1" w:styleId="6Char">
    <w:name w:val="标题 6 Char"/>
    <w:basedOn w:val="a2"/>
    <w:uiPriority w:val="9"/>
    <w:qFormat/>
    <w:rPr>
      <w:rFonts w:asciiTheme="majorHAnsi" w:eastAsiaTheme="majorEastAsia" w:hAnsiTheme="majorHAnsi" w:cstheme="majorBidi"/>
      <w:b/>
      <w:bCs/>
      <w:kern w:val="2"/>
      <w:sz w:val="24"/>
      <w:szCs w:val="24"/>
    </w:rPr>
  </w:style>
  <w:style w:type="character" w:customStyle="1" w:styleId="7Char">
    <w:name w:val="标题 7 Char"/>
    <w:basedOn w:val="a2"/>
    <w:uiPriority w:val="9"/>
    <w:qFormat/>
    <w:rPr>
      <w:b/>
      <w:bCs/>
      <w:kern w:val="2"/>
      <w:sz w:val="24"/>
      <w:szCs w:val="24"/>
    </w:rPr>
  </w:style>
  <w:style w:type="character" w:customStyle="1" w:styleId="8Char">
    <w:name w:val="标题 8 Char"/>
    <w:basedOn w:val="a2"/>
    <w:uiPriority w:val="9"/>
    <w:qFormat/>
    <w:rPr>
      <w:rFonts w:asciiTheme="majorHAnsi" w:eastAsiaTheme="majorEastAsia" w:hAnsiTheme="majorHAnsi" w:cstheme="majorBidi"/>
      <w:kern w:val="2"/>
      <w:sz w:val="24"/>
      <w:szCs w:val="24"/>
    </w:rPr>
  </w:style>
  <w:style w:type="character" w:customStyle="1" w:styleId="9Char">
    <w:name w:val="标题 9 Char"/>
    <w:basedOn w:val="a2"/>
    <w:qFormat/>
    <w:rPr>
      <w:rFonts w:asciiTheme="majorHAnsi" w:eastAsiaTheme="majorEastAsia" w:hAnsiTheme="majorHAnsi" w:cstheme="majorBidi"/>
      <w:kern w:val="2"/>
      <w:sz w:val="21"/>
      <w:szCs w:val="21"/>
    </w:rPr>
  </w:style>
  <w:style w:type="paragraph" w:customStyle="1" w:styleId="aff2">
    <w:name w:val="！表格内容"/>
    <w:basedOn w:val="a0"/>
    <w:qFormat/>
    <w:pPr>
      <w:spacing w:line="320" w:lineRule="atLeast"/>
    </w:pPr>
  </w:style>
  <w:style w:type="character" w:customStyle="1" w:styleId="Char21">
    <w:name w:val="页眉 Char2"/>
    <w:basedOn w:val="a2"/>
    <w:uiPriority w:val="99"/>
    <w:qFormat/>
    <w:rPr>
      <w:rFonts w:ascii="Times New Roman" w:eastAsia="宋体" w:hAnsi="Times New Roman" w:cs="Times New Roman"/>
      <w:sz w:val="18"/>
      <w:szCs w:val="18"/>
    </w:rPr>
  </w:style>
  <w:style w:type="character" w:customStyle="1" w:styleId="Char16">
    <w:name w:val="页脚 Char1"/>
    <w:basedOn w:val="a2"/>
    <w:uiPriority w:val="99"/>
    <w:qFormat/>
    <w:rPr>
      <w:rFonts w:ascii="Times New Roman" w:eastAsia="宋体" w:hAnsi="Times New Roman" w:cs="Times New Roman"/>
      <w:sz w:val="18"/>
      <w:szCs w:val="18"/>
    </w:rPr>
  </w:style>
  <w:style w:type="paragraph" w:customStyle="1" w:styleId="03xoL">
    <w:name w:val="Ｒ03－xoL"/>
    <w:next w:val="a0"/>
    <w:qFormat/>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Pr>
      <w:rFonts w:ascii="Times New Roman" w:eastAsia="宋体" w:hAnsi="Times New Roman" w:cs="Times New Roman"/>
      <w:szCs w:val="24"/>
    </w:rPr>
  </w:style>
  <w:style w:type="character" w:customStyle="1" w:styleId="Char17">
    <w:name w:val="文档结构图 Char1"/>
    <w:basedOn w:val="a2"/>
    <w:qFormat/>
    <w:rPr>
      <w:rFonts w:ascii="宋体" w:eastAsia="宋体" w:hAnsi="Times New Roman" w:cs="Times New Roman"/>
      <w:sz w:val="18"/>
      <w:szCs w:val="18"/>
    </w:rPr>
  </w:style>
  <w:style w:type="character" w:customStyle="1" w:styleId="Char18">
    <w:name w:val="批注主题 Char1"/>
    <w:basedOn w:val="Char15"/>
    <w:qFormat/>
    <w:rPr>
      <w:rFonts w:ascii="Times New Roman" w:eastAsia="宋体" w:hAnsi="Times New Roman" w:cs="Times New Roman"/>
      <w:b/>
      <w:bCs/>
      <w:szCs w:val="24"/>
    </w:rPr>
  </w:style>
  <w:style w:type="character" w:customStyle="1" w:styleId="Char19">
    <w:name w:val="批注框文本 Char1"/>
    <w:basedOn w:val="a2"/>
    <w:qFormat/>
    <w:rPr>
      <w:rFonts w:ascii="Times New Roman" w:eastAsia="宋体" w:hAnsi="Times New Roman" w:cs="Times New Roman"/>
      <w:sz w:val="18"/>
      <w:szCs w:val="18"/>
    </w:rPr>
  </w:style>
  <w:style w:type="character" w:customStyle="1" w:styleId="1Char1">
    <w:name w:val="标题 1 Char1"/>
    <w:basedOn w:val="a2"/>
    <w:qFormat/>
    <w:rPr>
      <w:b/>
      <w:bCs/>
      <w:kern w:val="44"/>
      <w:sz w:val="44"/>
      <w:szCs w:val="44"/>
    </w:rPr>
  </w:style>
  <w:style w:type="character" w:customStyle="1" w:styleId="2Char11">
    <w:name w:val="标题 2 Char1"/>
    <w:basedOn w:val="a2"/>
    <w:qFormat/>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Pr>
      <w:rFonts w:ascii="宋体" w:hAnsi="Arial"/>
      <w:b/>
      <w:kern w:val="2"/>
      <w:sz w:val="28"/>
    </w:rPr>
  </w:style>
  <w:style w:type="character" w:customStyle="1" w:styleId="CharChar3">
    <w:name w:val="Char Char3"/>
    <w:qFormat/>
    <w:rPr>
      <w:rFonts w:ascii="宋体" w:eastAsia="宋体" w:hAnsi="宋体" w:hint="eastAsia"/>
      <w:kern w:val="2"/>
      <w:sz w:val="21"/>
      <w:szCs w:val="24"/>
      <w:lang w:val="en-US" w:eastAsia="zh-CN" w:bidi="ar-SA"/>
    </w:rPr>
  </w:style>
  <w:style w:type="character" w:customStyle="1" w:styleId="CharChar">
    <w:name w:val="正文－段落 Char Char"/>
    <w:link w:val="aff4"/>
    <w:qFormat/>
    <w:rPr>
      <w:rFonts w:eastAsia="Times New Roman"/>
      <w:sz w:val="24"/>
      <w:szCs w:val="24"/>
    </w:rPr>
  </w:style>
  <w:style w:type="paragraph" w:customStyle="1" w:styleId="aff4">
    <w:name w:val="正文－段落"/>
    <w:link w:val="CharChar"/>
    <w:qFormat/>
    <w:pPr>
      <w:spacing w:line="360" w:lineRule="auto"/>
      <w:ind w:firstLineChars="200" w:firstLine="480"/>
    </w:pPr>
    <w:rPr>
      <w:rFonts w:eastAsia="Times New Roman"/>
      <w:sz w:val="24"/>
      <w:szCs w:val="24"/>
    </w:rPr>
  </w:style>
  <w:style w:type="character" w:customStyle="1" w:styleId="Char1a">
    <w:name w:val="纯文本 Char1"/>
    <w:qFormat/>
    <w:rPr>
      <w:rFonts w:ascii="宋体" w:hAnsi="Courier New"/>
      <w:spacing w:val="-8"/>
      <w:kern w:val="2"/>
      <w:sz w:val="24"/>
    </w:rPr>
  </w:style>
  <w:style w:type="character" w:customStyle="1" w:styleId="Chard">
    <w:name w:val="日期 Char"/>
    <w:qFormat/>
    <w:rPr>
      <w:rFonts w:ascii="宋体" w:hAnsi="宋体"/>
      <w:sz w:val="24"/>
    </w:rPr>
  </w:style>
  <w:style w:type="character" w:customStyle="1" w:styleId="CharChar9">
    <w:name w:val="Char Char9"/>
    <w:qFormat/>
    <w:rPr>
      <w:rFonts w:ascii="Calibri" w:eastAsia="宋体" w:hAnsi="Calibri" w:hint="default"/>
      <w:sz w:val="18"/>
      <w:szCs w:val="18"/>
      <w:lang w:bidi="ar-SA"/>
    </w:rPr>
  </w:style>
  <w:style w:type="character" w:customStyle="1" w:styleId="CharChar17">
    <w:name w:val="Char Char17"/>
    <w:qFormat/>
    <w:rPr>
      <w:rFonts w:ascii="仿宋_GB2312" w:eastAsia="仿宋_GB2312" w:hAnsi="Calibri" w:hint="eastAsia"/>
      <w:b/>
      <w:bCs/>
      <w:color w:val="000000"/>
      <w:kern w:val="2"/>
      <w:sz w:val="32"/>
      <w:szCs w:val="32"/>
      <w:lang w:bidi="ar-SA"/>
    </w:rPr>
  </w:style>
  <w:style w:type="character" w:customStyle="1" w:styleId="HTMLChar">
    <w:name w:val="HTML 预设格式 Char"/>
    <w:qFormat/>
    <w:rPr>
      <w:rFonts w:ascii="黑体" w:eastAsia="黑体" w:hAnsi="Courier New" w:cs="Courier New"/>
    </w:rPr>
  </w:style>
  <w:style w:type="character" w:customStyle="1" w:styleId="15CharChar">
    <w:name w:val="1.5倍行距 Char Char"/>
    <w:link w:val="150"/>
    <w:qFormat/>
    <w:rPr>
      <w:kern w:val="2"/>
      <w:sz w:val="21"/>
      <w:szCs w:val="24"/>
    </w:rPr>
  </w:style>
  <w:style w:type="paragraph" w:customStyle="1" w:styleId="150">
    <w:name w:val="1.5倍行距"/>
    <w:basedOn w:val="a0"/>
    <w:link w:val="15CharChar"/>
    <w:qFormat/>
    <w:pPr>
      <w:spacing w:line="360" w:lineRule="auto"/>
      <w:ind w:firstLine="420"/>
    </w:pPr>
  </w:style>
  <w:style w:type="character" w:customStyle="1" w:styleId="H2Char1">
    <w:name w:val="H2 Char1"/>
    <w:qFormat/>
    <w:rPr>
      <w:rFonts w:ascii="Cambria" w:hAnsi="Cambria"/>
      <w:b/>
      <w:bCs/>
      <w:sz w:val="32"/>
      <w:szCs w:val="32"/>
    </w:rPr>
  </w:style>
  <w:style w:type="character" w:customStyle="1" w:styleId="CharChar4">
    <w:name w:val="Char Char4"/>
    <w:qFormat/>
    <w:rPr>
      <w:rFonts w:ascii="Calibri" w:eastAsia="宋体" w:hAnsi="Calibri" w:hint="default"/>
      <w:kern w:val="2"/>
      <w:sz w:val="21"/>
      <w:szCs w:val="22"/>
      <w:lang w:val="en-US" w:eastAsia="zh-CN" w:bidi="ar-SA"/>
    </w:rPr>
  </w:style>
  <w:style w:type="character" w:customStyle="1" w:styleId="2Char2">
    <w:name w:val="正文文本缩进 2 Char"/>
    <w:qFormat/>
    <w:rPr>
      <w:kern w:val="2"/>
      <w:sz w:val="21"/>
    </w:rPr>
  </w:style>
  <w:style w:type="character" w:customStyle="1" w:styleId="Char12">
    <w:name w:val="签名 Char1"/>
    <w:link w:val="af0"/>
    <w:qFormat/>
    <w:rPr>
      <w:rFonts w:eastAsia="楷体_GB2312"/>
      <w:kern w:val="2"/>
      <w:sz w:val="21"/>
    </w:rPr>
  </w:style>
  <w:style w:type="character" w:customStyle="1" w:styleId="2Char3">
    <w:name w:val="标题2 Char"/>
    <w:link w:val="27"/>
    <w:qFormat/>
    <w:rPr>
      <w:rFonts w:ascii="仿宋" w:eastAsia="仿宋" w:hAnsi="仿宋"/>
      <w:b/>
      <w:bCs/>
      <w:color w:val="000000"/>
      <w:kern w:val="2"/>
      <w:sz w:val="24"/>
      <w:szCs w:val="24"/>
    </w:rPr>
  </w:style>
  <w:style w:type="paragraph" w:customStyle="1" w:styleId="27">
    <w:name w:val="标题2"/>
    <w:basedOn w:val="aff5"/>
    <w:link w:val="2Char3"/>
    <w:qFormat/>
    <w:pPr>
      <w:tabs>
        <w:tab w:val="left" w:pos="1419"/>
      </w:tabs>
    </w:pPr>
    <w:rPr>
      <w:szCs w:val="24"/>
    </w:rPr>
  </w:style>
  <w:style w:type="paragraph" w:customStyle="1" w:styleId="aff5">
    <w:name w:val="三级"/>
    <w:basedOn w:val="3"/>
    <w:link w:val="Chare"/>
    <w:qFormat/>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e">
    <w:name w:val="三级 Char"/>
    <w:link w:val="aff5"/>
    <w:qFormat/>
    <w:rPr>
      <w:rFonts w:ascii="仿宋" w:eastAsia="仿宋" w:hAnsi="仿宋"/>
      <w:b/>
      <w:bCs/>
      <w:color w:val="000000"/>
      <w:kern w:val="2"/>
      <w:sz w:val="32"/>
      <w:szCs w:val="32"/>
    </w:rPr>
  </w:style>
  <w:style w:type="character" w:customStyle="1" w:styleId="2Char0">
    <w:name w:val="正文首行缩进 2 Char"/>
    <w:link w:val="25"/>
    <w:qFormat/>
    <w:rPr>
      <w:sz w:val="24"/>
      <w:szCs w:val="24"/>
    </w:rPr>
  </w:style>
  <w:style w:type="character" w:customStyle="1" w:styleId="CharCharChar1">
    <w:name w:val="正文首行缩进 Char Char Char1"/>
    <w:qFormat/>
    <w:rPr>
      <w:rFonts w:ascii="Times New Roman" w:hAnsi="Times New Roman"/>
      <w:kern w:val="2"/>
      <w:sz w:val="24"/>
      <w:szCs w:val="24"/>
    </w:rPr>
  </w:style>
  <w:style w:type="character" w:customStyle="1" w:styleId="Char1b">
    <w:name w:val="标题 Char1"/>
    <w:qFormat/>
    <w:rPr>
      <w:rFonts w:ascii="Arial" w:hAnsi="Arial"/>
      <w:b/>
      <w:kern w:val="2"/>
      <w:sz w:val="36"/>
      <w:szCs w:val="24"/>
    </w:rPr>
  </w:style>
  <w:style w:type="character" w:customStyle="1" w:styleId="aff6">
    <w:name w:val="正文文本 字符"/>
    <w:qFormat/>
    <w:rPr>
      <w:rFonts w:eastAsia="宋体"/>
      <w:kern w:val="2"/>
      <w:sz w:val="21"/>
      <w:szCs w:val="24"/>
      <w:lang w:bidi="ar-SA"/>
    </w:rPr>
  </w:style>
  <w:style w:type="character" w:customStyle="1" w:styleId="Charf">
    <w:name w:val="正文文本缩进 Char"/>
    <w:qFormat/>
    <w:rPr>
      <w:kern w:val="2"/>
      <w:sz w:val="24"/>
    </w:rPr>
  </w:style>
  <w:style w:type="character" w:customStyle="1" w:styleId="Char1">
    <w:name w:val="题注 Char1"/>
    <w:link w:val="a5"/>
    <w:qFormat/>
    <w:rPr>
      <w:rFonts w:ascii="Cambria" w:eastAsia="黑体" w:hAnsi="Cambria"/>
      <w:kern w:val="2"/>
      <w:sz w:val="21"/>
      <w:szCs w:val="24"/>
    </w:rPr>
  </w:style>
  <w:style w:type="character" w:customStyle="1" w:styleId="btChar1">
    <w:name w:val="bt Char1"/>
    <w:qFormat/>
    <w:rPr>
      <w:rFonts w:ascii="Times New Roman" w:hAnsi="Times New Roman"/>
      <w:kern w:val="2"/>
      <w:sz w:val="24"/>
      <w:szCs w:val="24"/>
    </w:rPr>
  </w:style>
  <w:style w:type="character" w:customStyle="1" w:styleId="CharChar18">
    <w:name w:val="Char Char18"/>
    <w:qFormat/>
    <w:rPr>
      <w:rFonts w:ascii="Cambria" w:eastAsia="宋体" w:hAnsi="Cambria" w:hint="default"/>
      <w:b/>
      <w:bCs/>
      <w:sz w:val="32"/>
      <w:szCs w:val="32"/>
      <w:lang w:bidi="ar-SA"/>
    </w:rPr>
  </w:style>
  <w:style w:type="character" w:customStyle="1" w:styleId="Charf0">
    <w:name w:val="四级 Char"/>
    <w:link w:val="aff7"/>
    <w:qFormat/>
    <w:rPr>
      <w:rFonts w:ascii="仿宋" w:eastAsia="仿宋" w:hAnsi="仿宋"/>
      <w:bCs/>
      <w:kern w:val="2"/>
      <w:sz w:val="32"/>
      <w:szCs w:val="32"/>
    </w:rPr>
  </w:style>
  <w:style w:type="paragraph" w:customStyle="1" w:styleId="aff7">
    <w:name w:val="四级"/>
    <w:basedOn w:val="4"/>
    <w:link w:val="Charf0"/>
    <w:qFormat/>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style>
  <w:style w:type="character" w:customStyle="1" w:styleId="p141">
    <w:name w:val="p141"/>
    <w:qFormat/>
    <w:rPr>
      <w:sz w:val="21"/>
      <w:szCs w:val="21"/>
    </w:rPr>
  </w:style>
  <w:style w:type="character" w:customStyle="1" w:styleId="3Char2">
    <w:name w:val="正文文本缩进 3 Char"/>
    <w:qFormat/>
    <w:rPr>
      <w:kern w:val="2"/>
      <w:sz w:val="21"/>
    </w:rPr>
  </w:style>
  <w:style w:type="character" w:customStyle="1" w:styleId="CharChar13">
    <w:name w:val="Char Char13"/>
    <w:qFormat/>
    <w:rPr>
      <w:rFonts w:ascii="Cambria" w:eastAsia="宋体" w:hAnsi="Cambria"/>
      <w:sz w:val="24"/>
      <w:szCs w:val="24"/>
      <w:lang w:bidi="ar-SA"/>
    </w:rPr>
  </w:style>
  <w:style w:type="character" w:customStyle="1" w:styleId="2Char10">
    <w:name w:val="正文文本 2 Char1"/>
    <w:link w:val="24"/>
    <w:qFormat/>
    <w:rPr>
      <w:kern w:val="2"/>
      <w:sz w:val="28"/>
    </w:rPr>
  </w:style>
  <w:style w:type="character" w:customStyle="1" w:styleId="CharChar5">
    <w:name w:val="Char Char5"/>
    <w:qFormat/>
    <w:rPr>
      <w:rFonts w:ascii="宋体" w:eastAsia="宋体" w:hAnsi="宋体"/>
      <w:b/>
      <w:bCs/>
      <w:szCs w:val="24"/>
      <w:lang w:bidi="ar-SA"/>
    </w:rPr>
  </w:style>
  <w:style w:type="character" w:customStyle="1" w:styleId="2Char4">
    <w:name w:val="正文文本 2 Char"/>
    <w:qFormat/>
    <w:rPr>
      <w:kern w:val="2"/>
      <w:sz w:val="28"/>
    </w:rPr>
  </w:style>
  <w:style w:type="character" w:customStyle="1" w:styleId="CharChar6">
    <w:name w:val="Char Char6"/>
    <w:qFormat/>
    <w:rPr>
      <w:rFonts w:ascii="宋体" w:eastAsia="宋体" w:hAnsi="宋体"/>
      <w:szCs w:val="24"/>
      <w:lang w:bidi="ar-SA"/>
    </w:rPr>
  </w:style>
  <w:style w:type="character" w:customStyle="1" w:styleId="CharChar15">
    <w:name w:val="Char Char15"/>
    <w:qFormat/>
    <w:rPr>
      <w:rFonts w:ascii="Cambria" w:eastAsia="宋体" w:hAnsi="Cambria" w:hint="default"/>
      <w:b/>
      <w:bCs/>
      <w:sz w:val="24"/>
      <w:szCs w:val="24"/>
      <w:lang w:bidi="ar-SA"/>
    </w:rPr>
  </w:style>
  <w:style w:type="character" w:customStyle="1" w:styleId="H4Char">
    <w:name w:val="H4 Char"/>
    <w:qFormat/>
    <w:rPr>
      <w:rFonts w:ascii="Cambria" w:eastAsia="仿宋_GB2312" w:hAnsi="Cambria"/>
      <w:b/>
      <w:bCs/>
      <w:sz w:val="32"/>
      <w:szCs w:val="28"/>
    </w:rPr>
  </w:style>
  <w:style w:type="character" w:customStyle="1" w:styleId="CharChar20">
    <w:name w:val="Char Char20"/>
    <w:qFormat/>
    <w:rPr>
      <w:rFonts w:eastAsia="宋体"/>
      <w:b/>
      <w:kern w:val="2"/>
      <w:sz w:val="28"/>
      <w:lang w:bidi="ar-SA"/>
    </w:rPr>
  </w:style>
  <w:style w:type="character" w:customStyle="1" w:styleId="3Char1">
    <w:name w:val="正文文本缩进 3 Char1"/>
    <w:link w:val="32"/>
    <w:qFormat/>
    <w:rPr>
      <w:kern w:val="2"/>
      <w:sz w:val="21"/>
    </w:rPr>
  </w:style>
  <w:style w:type="character" w:customStyle="1" w:styleId="CharChar16">
    <w:name w:val="Char Char16"/>
    <w:qFormat/>
    <w:rPr>
      <w:rFonts w:ascii="仿宋_GB2313" w:eastAsia="仿宋_GB2312" w:hAnsi="仿宋_GB2313" w:hint="eastAsia"/>
      <w:b/>
      <w:bCs/>
      <w:sz w:val="32"/>
      <w:szCs w:val="28"/>
      <w:lang w:bidi="ar-SA"/>
    </w:rPr>
  </w:style>
  <w:style w:type="character" w:customStyle="1" w:styleId="CharChar7">
    <w:name w:val="Char Char7"/>
    <w:qFormat/>
    <w:rPr>
      <w:rFonts w:ascii="宋体" w:eastAsia="宋体" w:hAnsi="宋体"/>
      <w:sz w:val="24"/>
      <w:szCs w:val="24"/>
      <w:lang w:bidi="ar-SA"/>
    </w:rPr>
  </w:style>
  <w:style w:type="character" w:customStyle="1" w:styleId="Char11">
    <w:name w:val="日期 Char1"/>
    <w:link w:val="ac"/>
    <w:qFormat/>
    <w:rPr>
      <w:rFonts w:ascii="宋体" w:hAnsi="宋体"/>
      <w:kern w:val="2"/>
      <w:sz w:val="24"/>
      <w:szCs w:val="24"/>
    </w:rPr>
  </w:style>
  <w:style w:type="character" w:customStyle="1" w:styleId="CharChar12">
    <w:name w:val="Char Char12"/>
    <w:qFormat/>
    <w:rPr>
      <w:rFonts w:ascii="Cambria" w:eastAsia="宋体" w:hAnsi="Cambria" w:hint="default"/>
      <w:szCs w:val="21"/>
      <w:lang w:bidi="ar-SA"/>
    </w:rPr>
  </w:style>
  <w:style w:type="character" w:customStyle="1" w:styleId="4Char">
    <w:name w:val="标题 4 Char"/>
    <w:qFormat/>
    <w:rPr>
      <w:rFonts w:ascii="Arial" w:eastAsia="黑体" w:hAnsi="Arial"/>
      <w:b/>
      <w:kern w:val="2"/>
      <w:sz w:val="24"/>
    </w:rPr>
  </w:style>
  <w:style w:type="character" w:customStyle="1" w:styleId="CharChar2">
    <w:name w:val="Char Char2"/>
    <w:qFormat/>
    <w:rPr>
      <w:rFonts w:ascii="宋体" w:eastAsia="宋体" w:hAnsi="宋体"/>
      <w:kern w:val="2"/>
      <w:sz w:val="24"/>
      <w:szCs w:val="24"/>
      <w:lang w:val="en-US" w:eastAsia="zh-CN" w:bidi="ar-SA"/>
    </w:rPr>
  </w:style>
  <w:style w:type="character" w:customStyle="1" w:styleId="Charf1">
    <w:name w:val="*正文 Char"/>
    <w:link w:val="aff8"/>
    <w:qFormat/>
    <w:rPr>
      <w:rFonts w:ascii="宋体" w:hAnsi="宋体"/>
      <w:sz w:val="24"/>
      <w:szCs w:val="24"/>
    </w:rPr>
  </w:style>
  <w:style w:type="paragraph" w:customStyle="1" w:styleId="aff8">
    <w:name w:val="*正文"/>
    <w:basedOn w:val="a0"/>
    <w:link w:val="Charf1"/>
    <w:qFormat/>
    <w:pPr>
      <w:spacing w:line="360" w:lineRule="auto"/>
      <w:ind w:firstLineChars="200" w:firstLine="200"/>
    </w:pPr>
    <w:rPr>
      <w:rFonts w:ascii="宋体" w:hAnsi="宋体"/>
      <w:kern w:val="0"/>
      <w:sz w:val="24"/>
    </w:rPr>
  </w:style>
  <w:style w:type="character" w:customStyle="1" w:styleId="17">
    <w:name w:val="页脚 字符1"/>
    <w:qFormat/>
    <w:rPr>
      <w:rFonts w:eastAsia="宋体"/>
      <w:kern w:val="2"/>
      <w:sz w:val="18"/>
      <w:lang w:bidi="ar-SA"/>
    </w:rPr>
  </w:style>
  <w:style w:type="character" w:customStyle="1" w:styleId="GP858D7CFB-ED40-4347-BF05-701D383B685F">
    <w:name w:val="GP正文[858D7CFB-ED40-4347-BF05-701D383B685F]"/>
    <w:link w:val="GP"/>
    <w:qFormat/>
    <w:rPr>
      <w:rFonts w:ascii="宋体" w:hAnsi="宋体"/>
      <w:kern w:val="2"/>
      <w:sz w:val="24"/>
      <w:szCs w:val="24"/>
    </w:rPr>
  </w:style>
  <w:style w:type="paragraph" w:customStyle="1" w:styleId="GP">
    <w:name w:val="GP正文"/>
    <w:basedOn w:val="a0"/>
    <w:link w:val="GP858D7CFB-ED40-4347-BF05-701D383B685F"/>
    <w:qFormat/>
    <w:pPr>
      <w:spacing w:line="360" w:lineRule="auto"/>
      <w:ind w:firstLineChars="200" w:firstLine="200"/>
      <w:jc w:val="left"/>
    </w:pPr>
    <w:rPr>
      <w:rFonts w:ascii="宋体" w:hAnsi="宋体"/>
      <w:sz w:val="24"/>
    </w:rPr>
  </w:style>
  <w:style w:type="character" w:customStyle="1" w:styleId="CharChar14">
    <w:name w:val="Char Char14"/>
    <w:qFormat/>
    <w:rPr>
      <w:rFonts w:ascii="Calibri" w:eastAsia="宋体" w:hAnsi="Calibri"/>
      <w:b/>
      <w:bCs/>
      <w:sz w:val="24"/>
      <w:szCs w:val="24"/>
      <w:lang w:bidi="ar-SA"/>
    </w:rPr>
  </w:style>
  <w:style w:type="character" w:customStyle="1" w:styleId="CharChar19">
    <w:name w:val="Char Char19"/>
    <w:qFormat/>
    <w:rPr>
      <w:rFonts w:ascii="Arial" w:eastAsia="黑体" w:hAnsi="Arial"/>
      <w:b/>
      <w:kern w:val="2"/>
      <w:sz w:val="24"/>
      <w:lang w:bidi="ar-SA"/>
    </w:rPr>
  </w:style>
  <w:style w:type="character" w:customStyle="1" w:styleId="Char1c">
    <w:name w:val="正文文本 Char1"/>
    <w:qFormat/>
    <w:rPr>
      <w:kern w:val="2"/>
      <w:sz w:val="21"/>
      <w:szCs w:val="24"/>
    </w:rPr>
  </w:style>
  <w:style w:type="character" w:customStyle="1" w:styleId="Charf2">
    <w:name w:val="二级 Char"/>
    <w:link w:val="aff9"/>
    <w:qFormat/>
    <w:rPr>
      <w:rFonts w:ascii="仿宋" w:eastAsia="仿宋" w:hAnsi="仿宋"/>
      <w:b/>
      <w:bCs/>
      <w:spacing w:val="24"/>
      <w:kern w:val="2"/>
      <w:sz w:val="32"/>
      <w:szCs w:val="32"/>
    </w:rPr>
  </w:style>
  <w:style w:type="paragraph" w:customStyle="1" w:styleId="aff9">
    <w:name w:val="二级"/>
    <w:basedOn w:val="20"/>
    <w:link w:val="Charf2"/>
    <w:qFormat/>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qFormat/>
    <w:rPr>
      <w:rFonts w:eastAsia="楷体_GB2312"/>
      <w:kern w:val="2"/>
      <w:sz w:val="21"/>
    </w:rPr>
  </w:style>
  <w:style w:type="character" w:customStyle="1" w:styleId="CharChar0">
    <w:name w:val="Char Char"/>
    <w:qFormat/>
    <w:rPr>
      <w:rFonts w:ascii="宋体" w:eastAsia="宋体" w:hAnsi="Courier New" w:hint="eastAsia"/>
      <w:spacing w:val="-8"/>
      <w:kern w:val="2"/>
      <w:sz w:val="24"/>
      <w:lang w:val="en-US" w:eastAsia="zh-CN" w:bidi="ar-SA"/>
    </w:rPr>
  </w:style>
  <w:style w:type="character" w:customStyle="1" w:styleId="CharChar11">
    <w:name w:val="Char Char11"/>
    <w:qFormat/>
    <w:rPr>
      <w:rFonts w:ascii="Calibri" w:eastAsia="宋体" w:hAnsi="Calibri" w:hint="default"/>
      <w:sz w:val="18"/>
      <w:szCs w:val="18"/>
      <w:lang w:bidi="ar-SA"/>
    </w:rPr>
  </w:style>
  <w:style w:type="character" w:customStyle="1" w:styleId="18">
    <w:name w:val="页眉 字符1"/>
    <w:qFormat/>
    <w:rPr>
      <w:rFonts w:eastAsia="宋体"/>
      <w:kern w:val="2"/>
      <w:sz w:val="18"/>
      <w:szCs w:val="18"/>
      <w:lang w:bidi="ar-SA"/>
    </w:rPr>
  </w:style>
  <w:style w:type="character" w:customStyle="1" w:styleId="Char1d">
    <w:name w:val="正文首行缩进 Char1"/>
    <w:qFormat/>
    <w:rPr>
      <w:kern w:val="2"/>
      <w:sz w:val="21"/>
    </w:rPr>
  </w:style>
  <w:style w:type="character" w:customStyle="1" w:styleId="Char1e">
    <w:name w:val="页眉 Char1"/>
    <w:qFormat/>
    <w:rPr>
      <w:rFonts w:eastAsia="宋体"/>
      <w:kern w:val="2"/>
      <w:sz w:val="18"/>
      <w:szCs w:val="18"/>
      <w:lang w:val="en-US" w:eastAsia="zh-CN" w:bidi="ar-SA"/>
    </w:rPr>
  </w:style>
  <w:style w:type="character" w:customStyle="1" w:styleId="Charf4">
    <w:name w:val="题注 Char"/>
    <w:qFormat/>
    <w:rPr>
      <w:rFonts w:ascii="Cambria" w:eastAsia="黑体" w:hAnsi="Cambria"/>
      <w:kern w:val="2"/>
      <w:lang w:bidi="ar-SA"/>
    </w:rPr>
  </w:style>
  <w:style w:type="character" w:customStyle="1" w:styleId="3Char3">
    <w:name w:val="样式 标题 3 + 小四 Char"/>
    <w:qFormat/>
    <w:rPr>
      <w:rFonts w:ascii="宋体" w:hAnsi="宋体" w:cs="Arial"/>
      <w:b/>
      <w:bCs/>
      <w:smallCaps/>
      <w:sz w:val="24"/>
      <w:lang w:val="en-US" w:eastAsia="zh-CN"/>
    </w:rPr>
  </w:style>
  <w:style w:type="character" w:customStyle="1" w:styleId="unnamed21">
    <w:name w:val="unnamed21"/>
    <w:qFormat/>
    <w:rPr>
      <w:color w:val="CC6633"/>
      <w:u w:val="none"/>
    </w:rPr>
  </w:style>
  <w:style w:type="character" w:customStyle="1" w:styleId="160">
    <w:name w:val="16"/>
    <w:qFormat/>
    <w:rPr>
      <w:rFonts w:ascii="宋体" w:eastAsia="宋体" w:hAnsi="宋体" w:cs="Arial" w:hint="eastAsia"/>
      <w:b/>
      <w:bCs/>
      <w:smallCaps/>
      <w:kern w:val="2"/>
      <w:sz w:val="24"/>
      <w:szCs w:val="24"/>
    </w:rPr>
  </w:style>
  <w:style w:type="character" w:customStyle="1" w:styleId="affa">
    <w:name w:val="正文文本缩进 字符"/>
    <w:qFormat/>
    <w:rPr>
      <w:rFonts w:eastAsia="宋体"/>
      <w:kern w:val="2"/>
      <w:sz w:val="24"/>
      <w:lang w:bidi="ar-SA"/>
    </w:rPr>
  </w:style>
  <w:style w:type="character" w:customStyle="1" w:styleId="CharChar8">
    <w:name w:val="Char Char8"/>
    <w:qFormat/>
    <w:rPr>
      <w:rFonts w:ascii="Calibri" w:eastAsia="宋体" w:hAnsi="Calibri" w:hint="default"/>
      <w:kern w:val="2"/>
      <w:sz w:val="21"/>
      <w:szCs w:val="22"/>
      <w:lang w:val="en-US" w:eastAsia="zh-CN" w:bidi="ar-SA"/>
    </w:rPr>
  </w:style>
  <w:style w:type="character" w:customStyle="1" w:styleId="H3Char1">
    <w:name w:val="H3 Char1"/>
    <w:qFormat/>
    <w:rPr>
      <w:rFonts w:ascii="仿宋_GB2312" w:eastAsia="仿宋_GB2312"/>
      <w:b/>
      <w:bCs/>
      <w:color w:val="000000"/>
      <w:kern w:val="2"/>
      <w:sz w:val="32"/>
      <w:szCs w:val="32"/>
    </w:rPr>
  </w:style>
  <w:style w:type="character" w:customStyle="1" w:styleId="CharChar1">
    <w:name w:val="Char Char1"/>
    <w:qFormat/>
    <w:rPr>
      <w:rFonts w:ascii="宋体" w:eastAsia="宋体" w:hAnsi="宋体" w:hint="eastAsia"/>
      <w:kern w:val="2"/>
      <w:sz w:val="21"/>
      <w:szCs w:val="24"/>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Charf5">
    <w:name w:val="文档正文 Char"/>
    <w:link w:val="affb"/>
    <w:qFormat/>
    <w:rPr>
      <w:rFonts w:ascii="Arial" w:hAnsi="Arial" w:cs="Arial"/>
      <w:bCs/>
      <w:kern w:val="2"/>
      <w:sz w:val="24"/>
      <w:szCs w:val="24"/>
    </w:rPr>
  </w:style>
  <w:style w:type="paragraph" w:customStyle="1" w:styleId="affb">
    <w:name w:val="文档正文"/>
    <w:basedOn w:val="a0"/>
    <w:link w:val="Charf5"/>
    <w:qFormat/>
    <w:rPr>
      <w:rFonts w:ascii="Arial" w:hAnsi="Arial" w:cs="Arial"/>
      <w:bCs/>
      <w:sz w:val="24"/>
    </w:rPr>
  </w:style>
  <w:style w:type="character" w:customStyle="1" w:styleId="2Char20">
    <w:name w:val="正文文本 2 Char2"/>
    <w:basedOn w:val="a2"/>
    <w:semiHidden/>
    <w:qFormat/>
    <w:rPr>
      <w:kern w:val="2"/>
      <w:sz w:val="21"/>
      <w:szCs w:val="24"/>
    </w:rPr>
  </w:style>
  <w:style w:type="character" w:customStyle="1" w:styleId="19">
    <w:name w:val="标题 字符1"/>
    <w:basedOn w:val="a2"/>
    <w:uiPriority w:val="10"/>
    <w:qFormat/>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Pr>
      <w:kern w:val="2"/>
      <w:sz w:val="21"/>
      <w:szCs w:val="24"/>
    </w:rPr>
  </w:style>
  <w:style w:type="character" w:customStyle="1" w:styleId="Char22">
    <w:name w:val="签名 Char2"/>
    <w:basedOn w:val="a2"/>
    <w:semiHidden/>
    <w:qFormat/>
    <w:rPr>
      <w:kern w:val="2"/>
      <w:sz w:val="21"/>
      <w:szCs w:val="24"/>
    </w:rPr>
  </w:style>
  <w:style w:type="character" w:customStyle="1" w:styleId="3Char20">
    <w:name w:val="正文文本缩进 3 Char2"/>
    <w:basedOn w:val="a2"/>
    <w:semiHidden/>
    <w:qFormat/>
    <w:rPr>
      <w:kern w:val="2"/>
      <w:sz w:val="16"/>
      <w:szCs w:val="16"/>
    </w:rPr>
  </w:style>
  <w:style w:type="character" w:customStyle="1" w:styleId="Char23">
    <w:name w:val="日期 Char2"/>
    <w:basedOn w:val="a2"/>
    <w:semiHidden/>
    <w:qFormat/>
    <w:rPr>
      <w:kern w:val="2"/>
      <w:sz w:val="21"/>
      <w:szCs w:val="24"/>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42">
    <w:name w:val="4"/>
    <w:basedOn w:val="a0"/>
    <w:next w:val="a0"/>
    <w:qFormat/>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Pr>
      <w:kern w:val="2"/>
      <w:sz w:val="21"/>
      <w:szCs w:val="22"/>
    </w:rPr>
  </w:style>
  <w:style w:type="paragraph" w:customStyle="1" w:styleId="28">
    <w:name w:val="样式2"/>
    <w:basedOn w:val="31"/>
    <w:qFormat/>
    <w:pPr>
      <w:tabs>
        <w:tab w:val="right" w:leader="dot" w:pos="9458"/>
      </w:tabs>
    </w:pPr>
    <w:rPr>
      <w:rFonts w:ascii="Arial" w:cs="Arial"/>
      <w:i/>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51">
    <w:name w:val="样式5"/>
    <w:basedOn w:val="43"/>
    <w:next w:val="43"/>
    <w:qFormat/>
  </w:style>
  <w:style w:type="paragraph" w:customStyle="1" w:styleId="43">
    <w:name w:val="样式4"/>
    <w:basedOn w:val="10"/>
    <w:qFormat/>
    <w:pPr>
      <w:tabs>
        <w:tab w:val="right" w:leader="dot" w:pos="9458"/>
      </w:tabs>
    </w:pPr>
    <w:rPr>
      <w:b w:val="0"/>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pPr>
      <w:widowControl w:val="0"/>
      <w:jc w:val="both"/>
    </w:pPr>
    <w:rPr>
      <w:kern w:val="2"/>
      <w:sz w:val="21"/>
      <w:szCs w:val="24"/>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pPr>
      <w:widowControl w:val="0"/>
      <w:jc w:val="both"/>
    </w:pPr>
    <w:rPr>
      <w:kern w:val="2"/>
      <w:sz w:val="21"/>
      <w:szCs w:val="24"/>
    </w:rPr>
  </w:style>
  <w:style w:type="paragraph" w:customStyle="1" w:styleId="xl39">
    <w:name w:val="xl3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pPr>
      <w:widowControl w:val="0"/>
      <w:jc w:val="both"/>
    </w:pPr>
    <w:rPr>
      <w:kern w:val="2"/>
      <w:sz w:val="21"/>
      <w:szCs w:val="24"/>
    </w:rPr>
  </w:style>
  <w:style w:type="paragraph" w:customStyle="1" w:styleId="xl42">
    <w:name w:val="xl4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pPr>
      <w:ind w:firstLine="567"/>
    </w:pPr>
    <w:rPr>
      <w:spacing w:val="20"/>
      <w:sz w:val="24"/>
      <w:szCs w:val="20"/>
    </w:rPr>
  </w:style>
  <w:style w:type="paragraph" w:customStyle="1" w:styleId="affd">
    <w:name w:val="_正文"/>
    <w:basedOn w:val="a0"/>
    <w:uiPriority w:val="99"/>
    <w:qFormat/>
    <w:pPr>
      <w:spacing w:line="360" w:lineRule="auto"/>
      <w:ind w:firstLineChars="200" w:firstLine="200"/>
    </w:pPr>
    <w:rPr>
      <w:rFonts w:ascii="宋体" w:hAnsi="宋体"/>
      <w:sz w:val="24"/>
    </w:rPr>
  </w:style>
  <w:style w:type="paragraph" w:customStyle="1" w:styleId="xl46">
    <w:name w:val="xl46"/>
    <w:basedOn w:val="a0"/>
    <w:qFormat/>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pPr>
      <w:ind w:firstLineChars="200" w:firstLine="420"/>
    </w:pPr>
    <w:rPr>
      <w:rFonts w:ascii="仿宋_GB2312" w:eastAsia="仿宋_GB2312" w:cs="宋体"/>
      <w:spacing w:val="6"/>
      <w:sz w:val="30"/>
      <w:szCs w:val="30"/>
    </w:rPr>
  </w:style>
  <w:style w:type="paragraph" w:customStyle="1" w:styleId="Style15">
    <w:name w:val="_Style 15"/>
    <w:basedOn w:val="a0"/>
    <w:qFormat/>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pPr>
      <w:ind w:leftChars="200" w:left="200"/>
    </w:pPr>
  </w:style>
  <w:style w:type="paragraph" w:customStyle="1" w:styleId="affe">
    <w:name w:val="样式"/>
    <w:basedOn w:val="a0"/>
    <w:next w:val="aa"/>
    <w:qFormat/>
    <w:pPr>
      <w:ind w:left="572" w:right="32" w:firstLine="478"/>
    </w:pPr>
    <w:rPr>
      <w:szCs w:val="21"/>
    </w:rPr>
  </w:style>
  <w:style w:type="paragraph" w:customStyle="1" w:styleId="BulletwSingleSpace">
    <w:name w:val="Bullet w/Single Space"/>
    <w:basedOn w:val="a0"/>
    <w:qFormat/>
    <w:pPr>
      <w:widowControl/>
      <w:numPr>
        <w:numId w:val="3"/>
      </w:numPr>
      <w:ind w:left="720"/>
      <w:jc w:val="left"/>
    </w:pPr>
    <w:rPr>
      <w:kern w:val="0"/>
      <w:sz w:val="24"/>
      <w:szCs w:val="20"/>
      <w:lang w:eastAsia="en-US"/>
    </w:rPr>
  </w:style>
  <w:style w:type="paragraph" w:customStyle="1" w:styleId="afff">
    <w:name w:val="正文样式"/>
    <w:basedOn w:val="a0"/>
    <w:qFormat/>
    <w:pPr>
      <w:tabs>
        <w:tab w:val="left" w:pos="1560"/>
      </w:tabs>
      <w:spacing w:before="163" w:after="163" w:line="300" w:lineRule="auto"/>
      <w:ind w:left="1560" w:hanging="360"/>
    </w:pPr>
    <w:rPr>
      <w:rFonts w:ascii="宋体"/>
      <w:sz w:val="24"/>
    </w:rPr>
  </w:style>
  <w:style w:type="paragraph" w:customStyle="1" w:styleId="afff0">
    <w:name w:val="图表"/>
    <w:basedOn w:val="a0"/>
    <w:qFormat/>
    <w:pPr>
      <w:spacing w:line="360" w:lineRule="auto"/>
      <w:ind w:hanging="420"/>
      <w:jc w:val="center"/>
    </w:pPr>
    <w:rPr>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pPr>
      <w:widowControl w:val="0"/>
      <w:adjustRightInd w:val="0"/>
      <w:spacing w:line="360" w:lineRule="atLeast"/>
      <w:textAlignment w:val="baseline"/>
    </w:pPr>
    <w:rPr>
      <w:rFonts w:ascii="宋体"/>
      <w:sz w:val="24"/>
    </w:rPr>
  </w:style>
  <w:style w:type="paragraph" w:customStyle="1" w:styleId="afff1">
    <w:name w:val="简单回函地址"/>
    <w:basedOn w:val="a0"/>
    <w:qFormat/>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pPr>
      <w:tabs>
        <w:tab w:val="right" w:leader="dot" w:pos="9458"/>
      </w:tabs>
    </w:pPr>
    <w:rPr>
      <w:i/>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CharChar16CharChar">
    <w:name w:val="Char Char16 Char Char"/>
    <w:basedOn w:val="a0"/>
    <w:qFormat/>
    <w:rPr>
      <w:rFonts w:ascii="Tahoma" w:hAnsi="Tahoma"/>
      <w:sz w:val="24"/>
      <w:szCs w:val="20"/>
    </w:rPr>
  </w:style>
  <w:style w:type="paragraph" w:customStyle="1" w:styleId="afff2">
    <w:name w:val="正文内容"/>
    <w:basedOn w:val="a0"/>
    <w:qFormat/>
    <w:rPr>
      <w:rFonts w:ascii="Arial" w:hAnsi="Arial"/>
      <w:spacing w:val="-12"/>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style>
  <w:style w:type="paragraph" w:customStyle="1" w:styleId="afff3">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pPr>
      <w:ind w:leftChars="400" w:left="400"/>
    </w:pPr>
  </w:style>
  <w:style w:type="paragraph" w:customStyle="1" w:styleId="afff4">
    <w:name w:val="正文(首行缩进)"/>
    <w:qFormat/>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pPr>
      <w:spacing w:before="120" w:after="120"/>
    </w:pPr>
    <w:rPr>
      <w:rFonts w:ascii="宋体"/>
      <w:b/>
      <w:sz w:val="28"/>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pPr>
      <w:spacing w:line="360" w:lineRule="auto"/>
      <w:ind w:firstLineChars="200" w:firstLine="200"/>
    </w:pPr>
    <w:rPr>
      <w:rFonts w:cs="Cambria"/>
      <w:sz w:val="24"/>
      <w:szCs w:val="24"/>
      <w:lang w:val="en-GB"/>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pPr>
      <w:ind w:left="980" w:hanging="420"/>
    </w:pPr>
    <w:rPr>
      <w:sz w:val="24"/>
    </w:rPr>
  </w:style>
  <w:style w:type="paragraph" w:customStyle="1" w:styleId="xl47">
    <w:name w:val="xl47"/>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pPr>
      <w:ind w:firstLineChars="200" w:firstLine="480"/>
    </w:pPr>
    <w:rPr>
      <w:rFonts w:cs="宋体"/>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pPr>
      <w:widowControl/>
      <w:spacing w:before="100" w:beforeAutospacing="1" w:after="100" w:afterAutospacing="1"/>
      <w:jc w:val="left"/>
    </w:pPr>
    <w:rPr>
      <w:color w:val="000000"/>
      <w:kern w:val="0"/>
      <w:sz w:val="14"/>
      <w:szCs w:val="14"/>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6">
    <w:name w:val="列出段落 Char"/>
    <w:link w:val="afff5"/>
    <w:uiPriority w:val="34"/>
    <w:qFormat/>
    <w:rPr>
      <w:kern w:val="2"/>
      <w:sz w:val="21"/>
      <w:szCs w:val="24"/>
    </w:rPr>
  </w:style>
  <w:style w:type="paragraph" w:styleId="afff5">
    <w:name w:val="List Paragraph"/>
    <w:basedOn w:val="a0"/>
    <w:link w:val="Charf6"/>
    <w:uiPriority w:val="34"/>
    <w:qFormat/>
    <w:pPr>
      <w:ind w:firstLineChars="200" w:firstLine="420"/>
    </w:pPr>
  </w:style>
  <w:style w:type="paragraph" w:customStyle="1" w:styleId="yiv1649619028msonormal">
    <w:name w:val="yiv1649619028msonormal"/>
    <w:basedOn w:val="a0"/>
    <w:qFormat/>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pPr>
      <w:spacing w:afterLines="20"/>
      <w:ind w:firstLineChars="200" w:firstLine="1446"/>
    </w:pPr>
    <w:rPr>
      <w:rFonts w:ascii="Calibri" w:hAnsi="Calibri"/>
      <w:sz w:val="24"/>
    </w:rPr>
  </w:style>
  <w:style w:type="character" w:customStyle="1" w:styleId="3Char0">
    <w:name w:val="正文文本 3 Char"/>
    <w:basedOn w:val="a2"/>
    <w:link w:val="30"/>
    <w:qFormat/>
    <w:rPr>
      <w:kern w:val="2"/>
      <w:sz w:val="16"/>
      <w:szCs w:val="16"/>
    </w:rPr>
  </w:style>
  <w:style w:type="character" w:customStyle="1" w:styleId="content">
    <w:name w:val="content"/>
    <w:basedOn w:val="a2"/>
    <w:qFormat/>
  </w:style>
  <w:style w:type="character" w:customStyle="1" w:styleId="ca-3">
    <w:name w:val="ca-3"/>
    <w:basedOn w:val="a2"/>
    <w:qFormat/>
  </w:style>
  <w:style w:type="character" w:customStyle="1" w:styleId="textcontents1">
    <w:name w:val="textcontents1"/>
    <w:qFormat/>
    <w:rPr>
      <w:rFonts w:ascii="ˎ̥" w:hAnsi="ˎ̥" w:hint="default"/>
      <w:sz w:val="21"/>
      <w:szCs w:val="21"/>
    </w:rPr>
  </w:style>
  <w:style w:type="character" w:customStyle="1" w:styleId="Char1f">
    <w:name w:val="脚注文本 Char1"/>
    <w:qFormat/>
    <w:rPr>
      <w:kern w:val="2"/>
      <w:sz w:val="18"/>
      <w:szCs w:val="18"/>
    </w:rPr>
  </w:style>
  <w:style w:type="character" w:customStyle="1" w:styleId="Charf7">
    <w:name w:val="脚注文本 Char"/>
    <w:qFormat/>
    <w:rPr>
      <w:kern w:val="2"/>
      <w:sz w:val="18"/>
      <w:szCs w:val="18"/>
    </w:rPr>
  </w:style>
  <w:style w:type="character" w:customStyle="1" w:styleId="Charf8">
    <w:name w:val="正文首行缩进（绿盟科技） Char"/>
    <w:link w:val="afff7"/>
    <w:qFormat/>
    <w:rPr>
      <w:rFonts w:ascii="Arial" w:hAnsi="Arial"/>
      <w:szCs w:val="21"/>
    </w:rPr>
  </w:style>
  <w:style w:type="paragraph" w:customStyle="1" w:styleId="afff7">
    <w:name w:val="正文首行缩进（绿盟科技）"/>
    <w:basedOn w:val="a0"/>
    <w:link w:val="Charf8"/>
    <w:qFormat/>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style>
  <w:style w:type="character" w:customStyle="1" w:styleId="CharChar21">
    <w:name w:val="Char Char21"/>
    <w:qFormat/>
    <w:rPr>
      <w:b/>
      <w:bCs/>
      <w:kern w:val="2"/>
      <w:sz w:val="32"/>
      <w:szCs w:val="32"/>
    </w:rPr>
  </w:style>
  <w:style w:type="character" w:customStyle="1" w:styleId="content1">
    <w:name w:val="content1"/>
    <w:qFormat/>
    <w:rPr>
      <w:rFonts w:ascii="??" w:hAnsi="??" w:hint="default"/>
      <w:sz w:val="16"/>
      <w:szCs w:val="16"/>
      <w:u w:val="none"/>
    </w:rPr>
  </w:style>
  <w:style w:type="character" w:customStyle="1" w:styleId="text21">
    <w:name w:val="text21"/>
    <w:basedOn w:val="a2"/>
    <w:qFormat/>
  </w:style>
  <w:style w:type="character" w:customStyle="1" w:styleId="apple-style-span">
    <w:name w:val="apple-style-span"/>
    <w:basedOn w:val="a2"/>
    <w:qFormat/>
  </w:style>
  <w:style w:type="paragraph" w:customStyle="1" w:styleId="afff8">
    <w:name w:val="缺省文本"/>
    <w:basedOn w:val="a0"/>
    <w:qFormat/>
    <w:pPr>
      <w:autoSpaceDE w:val="0"/>
      <w:autoSpaceDN w:val="0"/>
      <w:adjustRightInd w:val="0"/>
      <w:jc w:val="left"/>
    </w:pPr>
    <w:rPr>
      <w:kern w:val="0"/>
      <w:sz w:val="24"/>
    </w:rPr>
  </w:style>
  <w:style w:type="paragraph" w:customStyle="1" w:styleId="xl62">
    <w:name w:val="xl6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qFormat/>
    <w:rPr>
      <w:rFonts w:ascii="宋体" w:hAnsi="Courier New"/>
      <w:szCs w:val="20"/>
    </w:rPr>
  </w:style>
  <w:style w:type="paragraph" w:customStyle="1" w:styleId="xl57">
    <w:name w:val="xl5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USE1">
    <w:name w:val="USE 1"/>
    <w:basedOn w:val="a0"/>
    <w:qFormat/>
    <w:pPr>
      <w:spacing w:line="200" w:lineRule="atLeast"/>
      <w:jc w:val="left"/>
    </w:pPr>
    <w:rPr>
      <w:rFonts w:ascii="宋体" w:hAnsi="宋体"/>
      <w:b/>
      <w:sz w:val="24"/>
      <w:szCs w:val="28"/>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Pr>
      <w:rFonts w:ascii="宋体" w:hAnsi="Courier New"/>
      <w:szCs w:val="20"/>
    </w:rPr>
  </w:style>
  <w:style w:type="character" w:customStyle="1" w:styleId="Char20">
    <w:name w:val="脚注文本 Char2"/>
    <w:basedOn w:val="a2"/>
    <w:link w:val="af2"/>
    <w:semiHidden/>
    <w:qFormat/>
    <w:rPr>
      <w:kern w:val="2"/>
      <w:sz w:val="18"/>
      <w:szCs w:val="18"/>
    </w:rPr>
  </w:style>
  <w:style w:type="paragraph" w:customStyle="1" w:styleId="Style56">
    <w:name w:val="_Style 56"/>
    <w:basedOn w:val="a0"/>
    <w:next w:val="ab"/>
    <w:qFormat/>
    <w:rPr>
      <w:rFonts w:ascii="宋体" w:hAnsi="Courier New"/>
      <w:szCs w:val="20"/>
    </w:rPr>
  </w:style>
  <w:style w:type="paragraph" w:customStyle="1" w:styleId="CharCharCharChar2">
    <w:name w:val="Char Char Char Char2"/>
    <w:basedOn w:val="a0"/>
    <w:qFormat/>
    <w:pPr>
      <w:widowControl/>
      <w:spacing w:after="160" w:line="240" w:lineRule="exact"/>
      <w:jc w:val="center"/>
    </w:pPr>
  </w:style>
  <w:style w:type="paragraph" w:customStyle="1" w:styleId="font10">
    <w:name w:val="font10"/>
    <w:basedOn w:val="a0"/>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pPr>
      <w:widowControl/>
      <w:spacing w:after="160" w:line="240" w:lineRule="exact"/>
      <w:jc w:val="left"/>
    </w:pPr>
  </w:style>
  <w:style w:type="paragraph" w:customStyle="1" w:styleId="Style50">
    <w:name w:val="_Style 50"/>
    <w:basedOn w:val="a0"/>
    <w:next w:val="22"/>
    <w:qFormat/>
    <w:pPr>
      <w:adjustRightInd w:val="0"/>
      <w:snapToGrid w:val="0"/>
      <w:spacing w:line="300" w:lineRule="auto"/>
      <w:ind w:firstLineChars="300" w:firstLine="630"/>
    </w:pPr>
    <w:rPr>
      <w:snapToGrid w:val="0"/>
      <w:kern w:val="0"/>
    </w:rPr>
  </w:style>
  <w:style w:type="paragraph" w:customStyle="1" w:styleId="2b">
    <w:name w:val="修订2"/>
    <w:uiPriority w:val="99"/>
    <w:semiHidden/>
    <w:qFormat/>
    <w:rPr>
      <w:kern w:val="2"/>
      <w:sz w:val="21"/>
      <w:szCs w:val="24"/>
    </w:rPr>
  </w:style>
  <w:style w:type="paragraph" w:customStyle="1" w:styleId="xl50">
    <w:name w:val="xl50"/>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qFormat/>
    <w:rPr>
      <w:rFonts w:ascii="宋体" w:hAnsi="Courier New"/>
      <w:szCs w:val="20"/>
    </w:rPr>
  </w:style>
  <w:style w:type="paragraph" w:customStyle="1" w:styleId="CharCharChar">
    <w:name w:val="Char Char Char"/>
    <w:basedOn w:val="a0"/>
    <w:qFormat/>
    <w:rPr>
      <w:szCs w:val="20"/>
    </w:rPr>
  </w:style>
  <w:style w:type="paragraph" w:customStyle="1" w:styleId="Char24">
    <w:name w:val="Char2"/>
    <w:basedOn w:val="a0"/>
    <w:qFormat/>
    <w:rPr>
      <w:rFonts w:ascii="Tahoma" w:hAnsi="Tahoma"/>
      <w:sz w:val="24"/>
      <w:szCs w:val="20"/>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qFormat/>
    <w:rPr>
      <w:rFonts w:ascii="宋体" w:hAnsi="Courier New"/>
      <w:szCs w:val="20"/>
    </w:rPr>
  </w:style>
  <w:style w:type="paragraph" w:customStyle="1" w:styleId="2c">
    <w:name w:val="2"/>
    <w:basedOn w:val="a0"/>
    <w:next w:val="af3"/>
    <w:qFormat/>
    <w:pPr>
      <w:widowControl/>
      <w:spacing w:before="100" w:beforeAutospacing="1" w:after="100" w:afterAutospacing="1"/>
      <w:jc w:val="left"/>
    </w:pPr>
    <w:rPr>
      <w:rFonts w:ascii="宋体" w:hAnsi="宋体"/>
      <w:kern w:val="0"/>
      <w:sz w:val="24"/>
    </w:rPr>
  </w:style>
  <w:style w:type="paragraph" w:customStyle="1" w:styleId="71">
    <w:name w:val="7"/>
    <w:basedOn w:val="a0"/>
    <w:next w:val="22"/>
    <w:qFormat/>
    <w:pPr>
      <w:adjustRightInd w:val="0"/>
      <w:snapToGrid w:val="0"/>
      <w:spacing w:line="300" w:lineRule="auto"/>
      <w:ind w:firstLineChars="300" w:firstLine="630"/>
    </w:pPr>
    <w:rPr>
      <w:snapToGrid w:val="0"/>
      <w:kern w:val="0"/>
    </w:rPr>
  </w:style>
  <w:style w:type="paragraph" w:customStyle="1" w:styleId="xl52">
    <w:name w:val="xl52"/>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afff9">
    <w:name w:val="正文缩进 字符"/>
    <w:rsid w:val="00A0761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04EDA2-F591-4EA8-82C6-EC40319C1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5054</Words>
  <Characters>28809</Characters>
  <Application>Microsoft Office Word</Application>
  <DocSecurity>0</DocSecurity>
  <Lines>240</Lines>
  <Paragraphs>67</Paragraphs>
  <ScaleCrop>false</ScaleCrop>
  <Company>MC SYSTEM</Company>
  <LinksUpToDate>false</LinksUpToDate>
  <CharactersWithSpaces>33796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Administrator</cp:lastModifiedBy>
  <cp:revision>140</cp:revision>
  <cp:lastPrinted>2020-11-19T08:35:00Z</cp:lastPrinted>
  <dcterms:created xsi:type="dcterms:W3CDTF">2020-07-22T14:50:00Z</dcterms:created>
  <dcterms:modified xsi:type="dcterms:W3CDTF">2020-11-19T08:36:00Z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