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71E3F">
      <w:pPr>
        <w:spacing w:before="65" w:line="228" w:lineRule="auto"/>
        <w:ind w:left="3884"/>
        <w:rPr>
          <w:rFonts w:hint="eastAsia" w:ascii="宋体" w:hAnsi="宋体" w:cs="宋体"/>
          <w:b/>
          <w:szCs w:val="21"/>
        </w:rPr>
      </w:pPr>
      <w:r>
        <w:rPr>
          <w:rFonts w:ascii="宋体" w:hAnsi="宋体" w:cs="宋体"/>
          <w:b/>
          <w:spacing w:val="11"/>
          <w:szCs w:val="21"/>
        </w:rPr>
        <w:t>知</w:t>
      </w:r>
      <w:r>
        <w:rPr>
          <w:rFonts w:ascii="宋体" w:hAnsi="宋体" w:cs="宋体"/>
          <w:b/>
          <w:spacing w:val="9"/>
          <w:szCs w:val="21"/>
        </w:rPr>
        <w:t>识产权合规性承诺</w:t>
      </w:r>
    </w:p>
    <w:p w14:paraId="4F24A1A2">
      <w:pPr>
        <w:spacing w:line="386" w:lineRule="auto"/>
        <w:rPr>
          <w:rFonts w:ascii="Arial"/>
          <w:szCs w:val="21"/>
        </w:rPr>
      </w:pPr>
    </w:p>
    <w:p w14:paraId="3758B576">
      <w:pPr>
        <w:widowControl/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本单位（人）自愿参加深圳市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妇幼保健院</w:t>
      </w:r>
      <w:r>
        <w:rPr>
          <w:rFonts w:hint="eastAsia" w:asciiTheme="minorEastAsia" w:hAnsiTheme="minorEastAsia" w:eastAsiaTheme="minorEastAsia" w:cstheme="minorEastAsia"/>
          <w:szCs w:val="21"/>
        </w:rPr>
        <w:t>（</w:t>
      </w:r>
      <w:r>
        <w:rPr>
          <w:rFonts w:hint="eastAsia" w:asciiTheme="minorEastAsia" w:hAnsiTheme="minorEastAsia" w:eastAsiaTheme="minorEastAsia" w:cstheme="minorEastAsia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    ）采购项目。 按照《深圳经济特区知识产权保护条例》第五十三条等规定和活动组织方发布的有关文件要求，本单位（人）郑重承诺：</w:t>
      </w:r>
    </w:p>
    <w:p w14:paraId="255AF6E7">
      <w:pPr>
        <w:widowControl/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本单位（人）所申报的项目（所提供的货物或服务）未侵犯他人知识产权，并承诺在实施本项目时不侵犯他人知识产权（具体如下：如无专利，可删除括号内的内容）。</w:t>
      </w:r>
    </w:p>
    <w:p w14:paraId="6D7B99D1">
      <w:pPr>
        <w:widowControl/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若违反承诺，本单位（人）将依法承担相应的刑事、行政和 民事责任（优先选择和解、调解、行政裁决、仲裁等方式解决知 识产权纠纷），并根据与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深圳市妇幼保健院</w:t>
      </w:r>
      <w:r>
        <w:rPr>
          <w:rFonts w:hint="eastAsia" w:asciiTheme="minorEastAsia" w:hAnsiTheme="minorEastAsia" w:eastAsiaTheme="minorEastAsia" w:cstheme="minorEastAsia"/>
          <w:szCs w:val="21"/>
        </w:rPr>
        <w:t>签订的协议承担违约责任（或直接依据本承诺书承担责任）。</w:t>
      </w:r>
    </w:p>
    <w:p w14:paraId="7D59C327">
      <w:pPr>
        <w:spacing w:line="388" w:lineRule="auto"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如因产品知识产权纠纷造成的伤害和损失，则与</w:t>
      </w: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深圳市妇幼保健院</w:t>
      </w:r>
      <w:r>
        <w:rPr>
          <w:rFonts w:hint="eastAsia" w:asciiTheme="minorEastAsia" w:hAnsiTheme="minorEastAsia" w:eastAsiaTheme="minorEastAsia" w:cstheme="minorEastAsia"/>
          <w:szCs w:val="21"/>
        </w:rPr>
        <w:t>无关，由本公司与产品生产厂家负责赔偿责任。</w:t>
      </w:r>
    </w:p>
    <w:p w14:paraId="2954F9E4">
      <w:pPr>
        <w:spacing w:before="65" w:line="227" w:lineRule="auto"/>
        <w:ind w:left="2528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pacing w:val="11"/>
          <w:szCs w:val="21"/>
        </w:rPr>
        <w:t>承</w:t>
      </w:r>
      <w:r>
        <w:rPr>
          <w:rFonts w:ascii="宋体" w:hAnsi="宋体" w:cs="宋体"/>
          <w:spacing w:val="6"/>
          <w:szCs w:val="21"/>
        </w:rPr>
        <w:t>诺单位 (人)  (签章) ：</w:t>
      </w:r>
    </w:p>
    <w:p w14:paraId="457C0C03">
      <w:pPr>
        <w:spacing w:before="221" w:line="228" w:lineRule="auto"/>
        <w:ind w:left="2530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pacing w:val="11"/>
          <w:szCs w:val="21"/>
        </w:rPr>
        <w:t>单</w:t>
      </w:r>
      <w:r>
        <w:rPr>
          <w:rFonts w:ascii="宋体" w:hAnsi="宋体" w:cs="宋体"/>
          <w:spacing w:val="7"/>
          <w:szCs w:val="21"/>
        </w:rPr>
        <w:t>位法定代表人 (负责人)  (签名) ：</w:t>
      </w:r>
    </w:p>
    <w:p w14:paraId="4A6844F6">
      <w:pPr>
        <w:spacing w:before="220" w:line="228" w:lineRule="auto"/>
        <w:ind w:left="2529"/>
        <w:rPr>
          <w:rFonts w:hint="eastAsia" w:ascii="宋体" w:hAnsi="宋体" w:cs="宋体"/>
          <w:spacing w:val="8"/>
          <w:szCs w:val="21"/>
        </w:rPr>
      </w:pPr>
      <w:r>
        <w:rPr>
          <w:rFonts w:ascii="宋体" w:hAnsi="宋体" w:cs="宋体"/>
          <w:spacing w:val="15"/>
          <w:szCs w:val="21"/>
        </w:rPr>
        <w:t>年</w:t>
      </w:r>
      <w:r>
        <w:rPr>
          <w:rFonts w:ascii="宋体" w:hAnsi="宋体" w:cs="宋体"/>
          <w:spacing w:val="8"/>
          <w:szCs w:val="21"/>
        </w:rPr>
        <w:t xml:space="preserve">    月    日</w:t>
      </w:r>
    </w:p>
    <w:p w14:paraId="1570FA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7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2026-04-24T08:15:20Z</dcterms:created>
  <dc:creator>Administrator</dc:creator>
  <cp:lastModifiedBy>中正--绮</cp:lastModifiedBy>
  <dcterms:modified xsi:type="dcterms:W3CDTF">2026-04-24T08:15:30Z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eyJoZGlkIjoiY2Y5OTA2MGI3MGFmOGU0NTE2YWU2ZGI5ZDJmMmNkMGUiLCJ1c2VySWQiOiI3MDgxMTIyMzEifQ==</vt:lpwstr>
  </property>
  <property fmtid="{D5CDD505-2E9C-101B-9397-08002B2CF9AE}" pid="4" name="ICV">
    <vt:lpwstr>1F8B920FCA004424997841E110BBCACA_12</vt:lpwstr>
  </property>
</Properties>
</file>